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87C9" w14:textId="77777777" w:rsidR="00A409BD" w:rsidRDefault="0019149A">
      <w:pPr>
        <w:pStyle w:val="BodyText3"/>
        <w:tabs>
          <w:tab w:val="left" w:pos="0"/>
        </w:tabs>
        <w:ind w:right="-109"/>
        <w:outlineLvl w:val="0"/>
        <w:rPr>
          <w:rFonts w:ascii="Calibri" w:hAnsi="Calibri" w:cs="Calibri"/>
          <w:b/>
          <w:sz w:val="24"/>
          <w:szCs w:val="24"/>
          <w:lang w:val="en-GB"/>
        </w:rPr>
      </w:pPr>
      <w:bookmarkStart w:id="0" w:name="_Toc479144046"/>
      <w:r>
        <w:rPr>
          <w:rFonts w:ascii="Calibri" w:hAnsi="Calibri" w:cs="Calibri"/>
          <w:b/>
          <w:noProof/>
          <w:sz w:val="24"/>
          <w:szCs w:val="24"/>
          <w:lang w:val="en-US"/>
        </w:rPr>
        <w:drawing>
          <wp:inline distT="0" distB="0" distL="114300" distR="114300" wp14:anchorId="6D0D741C" wp14:editId="382C56D3">
            <wp:extent cx="5930900" cy="868680"/>
            <wp:effectExtent l="0" t="0" r="12700" b="762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pic:cNvPicPr>
                      <a:picLocks noChangeAspect="1"/>
                    </pic:cNvPicPr>
                  </pic:nvPicPr>
                  <pic:blipFill>
                    <a:blip r:embed="rId9"/>
                    <a:stretch>
                      <a:fillRect/>
                    </a:stretch>
                  </pic:blipFill>
                  <pic:spPr>
                    <a:xfrm>
                      <a:off x="0" y="0"/>
                      <a:ext cx="5930900" cy="868680"/>
                    </a:xfrm>
                    <a:prstGeom prst="rect">
                      <a:avLst/>
                    </a:prstGeom>
                  </pic:spPr>
                </pic:pic>
              </a:graphicData>
            </a:graphic>
          </wp:inline>
        </w:drawing>
      </w:r>
    </w:p>
    <w:p w14:paraId="055A0DAE" w14:textId="77777777" w:rsidR="00A409BD" w:rsidRDefault="00A409BD">
      <w:pPr>
        <w:pStyle w:val="BodyText3"/>
        <w:tabs>
          <w:tab w:val="left" w:pos="0"/>
        </w:tabs>
        <w:ind w:right="-109"/>
        <w:outlineLvl w:val="0"/>
        <w:rPr>
          <w:rFonts w:ascii="Calibri" w:hAnsi="Calibri" w:cs="Calibri"/>
          <w:b/>
          <w:sz w:val="24"/>
          <w:szCs w:val="24"/>
        </w:rPr>
      </w:pPr>
    </w:p>
    <w:p w14:paraId="6ACB6FA6" w14:textId="77777777" w:rsidR="00A409BD" w:rsidRDefault="0019149A">
      <w:pPr>
        <w:pStyle w:val="BodyText3"/>
        <w:tabs>
          <w:tab w:val="left" w:pos="0"/>
        </w:tabs>
        <w:ind w:right="-109"/>
        <w:jc w:val="center"/>
        <w:outlineLvl w:val="0"/>
        <w:rPr>
          <w:rFonts w:ascii="Calibri" w:hAnsi="Calibri" w:cs="Calibri"/>
          <w:b/>
          <w:sz w:val="28"/>
          <w:szCs w:val="24"/>
          <w14:shadow w14:blurRad="50800" w14:dist="38100" w14:dir="5400000" w14:sx="100000" w14:sy="100000" w14:kx="0" w14:ky="0" w14:algn="t">
            <w14:srgbClr w14:val="000000">
              <w14:alpha w14:val="60000"/>
            </w14:srgbClr>
          </w14:shadow>
        </w:rPr>
      </w:pPr>
      <w:r>
        <w:rPr>
          <w:rFonts w:ascii="Calibri" w:hAnsi="Calibri" w:cs="Calibri"/>
          <w:b/>
          <w:sz w:val="28"/>
          <w:szCs w:val="24"/>
          <w14:shadow w14:blurRad="50800" w14:dist="38100" w14:dir="5400000" w14:sx="100000" w14:sy="100000" w14:kx="0" w14:ky="0" w14:algn="t">
            <w14:srgbClr w14:val="000000">
              <w14:alpha w14:val="60000"/>
            </w14:srgbClr>
          </w14:shadow>
        </w:rPr>
        <w:t xml:space="preserve">E1.2L FIȘA DE EVALUARE  GENERALĂ A PROIECTULUI - </w:t>
      </w:r>
      <w:r>
        <w:rPr>
          <w:rFonts w:ascii="Calibri" w:hAnsi="Calibri"/>
          <w:b/>
          <w:i/>
          <w:sz w:val="28"/>
          <w:szCs w:val="24"/>
          <w14:shadow w14:blurRad="50800" w14:dist="38100" w14:dir="5400000" w14:sx="100000" w14:sy="100000" w14:kx="0" w14:ky="0" w14:algn="t">
            <w14:srgbClr w14:val="000000">
              <w14:alpha w14:val="60000"/>
            </w14:srgbClr>
          </w14:shadow>
        </w:rPr>
        <w:t>corespondență sM 6.4</w:t>
      </w:r>
      <w:bookmarkEnd w:id="0"/>
    </w:p>
    <w:p w14:paraId="1987304A" w14:textId="77777777" w:rsidR="00A409BD" w:rsidRDefault="00A409BD">
      <w:pPr>
        <w:pStyle w:val="BodyText3"/>
        <w:tabs>
          <w:tab w:val="left" w:pos="0"/>
        </w:tabs>
        <w:ind w:right="-109"/>
        <w:rPr>
          <w:rFonts w:ascii="Calibri" w:hAnsi="Calibri" w:cs="Calibri"/>
          <w:sz w:val="24"/>
          <w:szCs w:val="24"/>
        </w:rPr>
      </w:pPr>
    </w:p>
    <w:p w14:paraId="72543975" w14:textId="77777777" w:rsidR="00A409BD" w:rsidRDefault="0019149A">
      <w:pPr>
        <w:pStyle w:val="BodyText3"/>
        <w:tabs>
          <w:tab w:val="left" w:pos="0"/>
        </w:tabs>
        <w:ind w:right="-109"/>
        <w:jc w:val="center"/>
        <w:rPr>
          <w:rFonts w:ascii="Calibri" w:hAnsi="Calibri" w:cs="Calibri"/>
          <w:b/>
          <w:sz w:val="24"/>
          <w:szCs w:val="24"/>
        </w:rPr>
      </w:pPr>
      <w:r>
        <w:rPr>
          <w:rFonts w:ascii="Calibri" w:hAnsi="Calibri" w:cs="Calibri"/>
          <w:b/>
          <w:sz w:val="24"/>
          <w:szCs w:val="24"/>
        </w:rPr>
        <w:t xml:space="preserve">Fișa de evaluare  generală a proiectului </w:t>
      </w:r>
    </w:p>
    <w:p w14:paraId="242D2EA6" w14:textId="77777777" w:rsidR="00A409BD" w:rsidRDefault="0019149A">
      <w:pPr>
        <w:pStyle w:val="BodyText3"/>
        <w:tabs>
          <w:tab w:val="left" w:pos="0"/>
        </w:tabs>
        <w:ind w:right="-109"/>
        <w:jc w:val="center"/>
        <w:rPr>
          <w:rFonts w:ascii="Calibri" w:hAnsi="Calibri" w:cs="Calibri"/>
          <w:b/>
          <w:sz w:val="24"/>
          <w:szCs w:val="24"/>
        </w:rPr>
      </w:pPr>
      <w:r>
        <w:rPr>
          <w:rFonts w:ascii="Calibri" w:hAnsi="Calibri" w:cs="Calibri"/>
          <w:b/>
          <w:i/>
          <w:sz w:val="24"/>
          <w:szCs w:val="24"/>
        </w:rPr>
        <w:t>cu obiective care se încadrează în prevederile art. 19,  alin. (1), lit. (b) și art. 21, alin. (1) litera (e)</w:t>
      </w:r>
      <w:r>
        <w:rPr>
          <w:rFonts w:ascii="Calibri" w:hAnsi="Calibri" w:cs="Calibri"/>
          <w:b/>
          <w:sz w:val="24"/>
          <w:szCs w:val="24"/>
        </w:rPr>
        <w:t xml:space="preserve"> </w:t>
      </w:r>
      <w:r>
        <w:rPr>
          <w:rFonts w:ascii="Calibri" w:hAnsi="Calibri" w:cs="Calibri"/>
          <w:b/>
          <w:i/>
          <w:sz w:val="24"/>
          <w:szCs w:val="24"/>
        </w:rPr>
        <w:t xml:space="preserve">din Reg. (UE) nr. 1305/2013 </w:t>
      </w:r>
      <w:r>
        <w:rPr>
          <w:rFonts w:ascii="Calibri" w:hAnsi="Calibri"/>
          <w:b/>
          <w:i/>
          <w:sz w:val="24"/>
          <w:szCs w:val="24"/>
        </w:rPr>
        <w:t>corespondență SM 6.4 ––,, Investiţii în crearea şi dezvoltarea de activităţi neagricole”</w:t>
      </w:r>
    </w:p>
    <w:p w14:paraId="74635491" w14:textId="77777777" w:rsidR="00A409BD" w:rsidRDefault="00A409BD">
      <w:pPr>
        <w:rPr>
          <w:b/>
          <w:i/>
          <w:sz w:val="24"/>
          <w:szCs w:val="24"/>
        </w:rPr>
      </w:pPr>
    </w:p>
    <w:p w14:paraId="21B03CB5"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Numărul de înregistrare al Cererii de Finanţare* (CF):</w:t>
      </w:r>
    </w:p>
    <w:p w14:paraId="0115B351" w14:textId="77777777" w:rsidR="00A409BD" w:rsidRDefault="0019149A">
      <w:pPr>
        <w:tabs>
          <w:tab w:val="center" w:pos="4536"/>
          <w:tab w:val="right" w:pos="9072"/>
        </w:tabs>
        <w:spacing w:after="0"/>
        <w:jc w:val="both"/>
        <w:rPr>
          <w:rFonts w:eastAsia="Times New Roman" w:cs="Calibri"/>
          <w:sz w:val="24"/>
          <w:szCs w:val="24"/>
          <w:bdr w:val="single" w:sz="8" w:space="0" w:color="auto"/>
          <w:lang w:eastAsia="fr-FR"/>
        </w:rPr>
      </w:pPr>
      <w:r>
        <w:rPr>
          <w:rFonts w:eastAsia="Times New Roman" w:cs="Calibri"/>
          <w:sz w:val="24"/>
          <w:szCs w:val="24"/>
          <w:bdr w:val="single" w:sz="8" w:space="0" w:color="auto"/>
          <w:lang w:eastAsia="fr-FR"/>
        </w:rPr>
        <w:t>......................................................................................</w:t>
      </w:r>
    </w:p>
    <w:p w14:paraId="388CC972" w14:textId="77777777" w:rsidR="00A409BD" w:rsidRDefault="0019149A">
      <w:pPr>
        <w:spacing w:after="0"/>
        <w:jc w:val="both"/>
        <w:rPr>
          <w:rFonts w:eastAsia="Times New Roman"/>
          <w:bCs/>
          <w:i/>
          <w:kern w:val="32"/>
          <w:sz w:val="24"/>
          <w:szCs w:val="24"/>
        </w:rPr>
      </w:pPr>
      <w:r>
        <w:rPr>
          <w:rFonts w:eastAsia="Times New Roman"/>
          <w:bCs/>
          <w:i/>
          <w:kern w:val="32"/>
          <w:sz w:val="24"/>
          <w:szCs w:val="24"/>
        </w:rPr>
        <w:t>*se va prelua din Fișa de verificare a încadrării proiectului E 1.2.1L</w:t>
      </w:r>
    </w:p>
    <w:p w14:paraId="0C18FBE7" w14:textId="77777777" w:rsidR="00A409BD" w:rsidRDefault="0019149A">
      <w:pPr>
        <w:spacing w:after="0"/>
        <w:jc w:val="both"/>
        <w:rPr>
          <w:rFonts w:eastAsia="Times New Roman" w:cs="Calibri"/>
          <w:sz w:val="24"/>
          <w:szCs w:val="24"/>
          <w:lang w:eastAsia="zh-CN"/>
        </w:rPr>
      </w:pP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r>
      <w:r>
        <w:rPr>
          <w:rFonts w:eastAsia="Times New Roman" w:cs="Calibri"/>
          <w:sz w:val="24"/>
          <w:szCs w:val="24"/>
          <w:lang w:eastAsia="zh-CN"/>
        </w:rPr>
        <w:tab/>
        <w:t xml:space="preserve">       </w:t>
      </w:r>
      <w:r>
        <w:rPr>
          <w:rFonts w:eastAsia="Times New Roman" w:cs="Calibri"/>
          <w:sz w:val="24"/>
          <w:szCs w:val="24"/>
          <w:lang w:eastAsia="zh-CN"/>
        </w:rPr>
        <w:tab/>
      </w:r>
      <w:r>
        <w:rPr>
          <w:rFonts w:eastAsia="Times New Roman" w:cs="Calibri"/>
          <w:sz w:val="24"/>
          <w:szCs w:val="24"/>
          <w:lang w:eastAsia="zh-CN"/>
        </w:rPr>
        <w:tab/>
        <w:t xml:space="preserve">      </w:t>
      </w:r>
    </w:p>
    <w:p w14:paraId="3584718F"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Denumire solicitant:_____________________________________________________</w:t>
      </w:r>
    </w:p>
    <w:p w14:paraId="35054DF9"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Titlu proiect: ___________________________________________________________</w:t>
      </w:r>
    </w:p>
    <w:p w14:paraId="278D06D3"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Data lansării apelului de selecție de către GAL: ________________________________</w:t>
      </w:r>
    </w:p>
    <w:p w14:paraId="684B9D6C"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Data înregistrării proiectului la GAL: _________________________________________</w:t>
      </w:r>
    </w:p>
    <w:p w14:paraId="37E33118"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Data depunerii proiectului de către GAL la SLIN-OJFIR: ___________________________</w:t>
      </w:r>
    </w:p>
    <w:p w14:paraId="21DF3F09"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Obiectivul proiectului: _____________________________________________________</w:t>
      </w:r>
    </w:p>
    <w:p w14:paraId="0C820388"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Amplasare proiect (localitate):_______________________________________________</w:t>
      </w:r>
    </w:p>
    <w:p w14:paraId="72CE21EA"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Statut juridic solicitant:_____________________________________________________</w:t>
      </w:r>
    </w:p>
    <w:p w14:paraId="68F7FFF9" w14:textId="77777777" w:rsidR="00A409BD" w:rsidRDefault="0019149A">
      <w:pPr>
        <w:overflowPunct w:val="0"/>
        <w:autoSpaceDE w:val="0"/>
        <w:autoSpaceDN w:val="0"/>
        <w:adjustRightInd w:val="0"/>
        <w:spacing w:after="0"/>
        <w:jc w:val="both"/>
        <w:textAlignment w:val="baseline"/>
        <w:rPr>
          <w:rFonts w:eastAsia="Times New Roman" w:cs="Calibri"/>
          <w:bCs/>
          <w:i/>
          <w:sz w:val="24"/>
          <w:szCs w:val="24"/>
          <w:u w:val="single"/>
          <w:lang w:eastAsia="fr-FR"/>
        </w:rPr>
      </w:pPr>
      <w:r>
        <w:rPr>
          <w:rFonts w:eastAsia="Times New Roman" w:cs="Calibri"/>
          <w:bCs/>
          <w:i/>
          <w:sz w:val="24"/>
          <w:szCs w:val="24"/>
          <w:u w:val="single"/>
          <w:lang w:eastAsia="fr-FR"/>
        </w:rPr>
        <w:t>Date personale reprezentant legal</w:t>
      </w:r>
    </w:p>
    <w:p w14:paraId="0D23D7F0" w14:textId="77777777" w:rsidR="00A409BD" w:rsidRDefault="0019149A">
      <w:pPr>
        <w:overflowPunct w:val="0"/>
        <w:autoSpaceDE w:val="0"/>
        <w:autoSpaceDN w:val="0"/>
        <w:adjustRightInd w:val="0"/>
        <w:spacing w:after="0"/>
        <w:jc w:val="both"/>
        <w:textAlignment w:val="baseline"/>
        <w:rPr>
          <w:rFonts w:eastAsia="Times New Roman" w:cs="Calibri"/>
          <w:bCs/>
          <w:sz w:val="24"/>
          <w:szCs w:val="24"/>
          <w:lang w:eastAsia="fr-FR"/>
        </w:rPr>
      </w:pPr>
      <w:r>
        <w:rPr>
          <w:rFonts w:eastAsia="Times New Roman" w:cs="Calibri"/>
          <w:bCs/>
          <w:sz w:val="24"/>
          <w:szCs w:val="24"/>
          <w:lang w:eastAsia="fr-FR"/>
        </w:rPr>
        <w:t>Nume: _______________________________Prenume:____________________________</w:t>
      </w:r>
    </w:p>
    <w:p w14:paraId="331FDBEB" w14:textId="77777777" w:rsidR="00A409BD" w:rsidRDefault="0019149A">
      <w:pPr>
        <w:jc w:val="both"/>
        <w:rPr>
          <w:rFonts w:eastAsia="Times New Roman" w:cs="Calibri"/>
          <w:bCs/>
          <w:sz w:val="24"/>
          <w:szCs w:val="24"/>
          <w:lang w:eastAsia="fr-FR"/>
        </w:rPr>
      </w:pPr>
      <w:r>
        <w:rPr>
          <w:rFonts w:eastAsia="Times New Roman" w:cs="Calibri"/>
          <w:bCs/>
          <w:sz w:val="24"/>
          <w:szCs w:val="24"/>
          <w:lang w:eastAsia="fr-FR"/>
        </w:rPr>
        <w:t>Funcţie reprezentant legal:___________________________________________________</w:t>
      </w:r>
    </w:p>
    <w:p w14:paraId="68449605" w14:textId="77777777" w:rsidR="00A409BD" w:rsidRDefault="00A409BD">
      <w:pPr>
        <w:rPr>
          <w:b/>
          <w:sz w:val="24"/>
          <w:szCs w:val="24"/>
        </w:rPr>
      </w:pPr>
    </w:p>
    <w:tbl>
      <w:tblPr>
        <w:tblW w:w="7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1294"/>
        <w:gridCol w:w="1347"/>
      </w:tblGrid>
      <w:tr w:rsidR="00A409BD" w14:paraId="50A5F114" w14:textId="77777777">
        <w:trPr>
          <w:trHeight w:val="564"/>
          <w:jc w:val="center"/>
        </w:trPr>
        <w:tc>
          <w:tcPr>
            <w:tcW w:w="4389" w:type="dxa"/>
            <w:vMerge w:val="restart"/>
            <w:tcBorders>
              <w:top w:val="single" w:sz="4" w:space="0" w:color="auto"/>
            </w:tcBorders>
            <w:shd w:val="clear" w:color="auto" w:fill="auto"/>
            <w:vAlign w:val="center"/>
          </w:tcPr>
          <w:p w14:paraId="2A3C1AE1" w14:textId="77777777" w:rsidR="00A409BD" w:rsidRDefault="0019149A">
            <w:pPr>
              <w:ind w:right="148"/>
              <w:jc w:val="both"/>
              <w:rPr>
                <w:rFonts w:cs="Calibri"/>
              </w:rPr>
            </w:pPr>
            <w:r>
              <w:rPr>
                <w:rFonts w:cs="Calibri"/>
              </w:rPr>
              <w:t xml:space="preserve">Verificarea corectitudinii informațiilor cu privire la solicitant prezentate în Cererea de Finanțare </w:t>
            </w:r>
          </w:p>
        </w:tc>
        <w:tc>
          <w:tcPr>
            <w:tcW w:w="2641" w:type="dxa"/>
            <w:gridSpan w:val="2"/>
            <w:tcBorders>
              <w:top w:val="single" w:sz="4" w:space="0" w:color="auto"/>
            </w:tcBorders>
            <w:shd w:val="clear" w:color="auto" w:fill="auto"/>
            <w:vAlign w:val="center"/>
          </w:tcPr>
          <w:p w14:paraId="5EDFF424" w14:textId="77777777" w:rsidR="00A409BD" w:rsidRDefault="0019149A">
            <w:pPr>
              <w:pStyle w:val="BodyText3"/>
              <w:rPr>
                <w:rFonts w:ascii="Calibri" w:hAnsi="Calibri"/>
                <w:b/>
                <w:sz w:val="22"/>
                <w:szCs w:val="22"/>
                <w:lang w:val="en-US"/>
              </w:rPr>
            </w:pPr>
            <w:proofErr w:type="spellStart"/>
            <w:r>
              <w:rPr>
                <w:rFonts w:ascii="Calibri" w:hAnsi="Calibri"/>
                <w:b/>
                <w:sz w:val="22"/>
                <w:szCs w:val="22"/>
                <w:lang w:val="en-US"/>
              </w:rPr>
              <w:t>Verificare</w:t>
            </w:r>
            <w:proofErr w:type="spellEnd"/>
            <w:r>
              <w:rPr>
                <w:rFonts w:ascii="Calibri" w:hAnsi="Calibri"/>
                <w:b/>
                <w:sz w:val="22"/>
                <w:szCs w:val="22"/>
                <w:lang w:val="en-US"/>
              </w:rPr>
              <w:t xml:space="preserve"> </w:t>
            </w:r>
            <w:proofErr w:type="spellStart"/>
            <w:r>
              <w:rPr>
                <w:rFonts w:ascii="Calibri" w:hAnsi="Calibri"/>
                <w:b/>
                <w:sz w:val="22"/>
                <w:szCs w:val="22"/>
                <w:lang w:val="en-US"/>
              </w:rPr>
              <w:t>efectuată</w:t>
            </w:r>
            <w:proofErr w:type="spellEnd"/>
          </w:p>
        </w:tc>
      </w:tr>
      <w:tr w:rsidR="00A409BD" w14:paraId="75AE1E5E" w14:textId="77777777">
        <w:trPr>
          <w:trHeight w:val="314"/>
          <w:jc w:val="center"/>
        </w:trPr>
        <w:tc>
          <w:tcPr>
            <w:tcW w:w="4389" w:type="dxa"/>
            <w:vMerge/>
            <w:shd w:val="clear" w:color="auto" w:fill="auto"/>
          </w:tcPr>
          <w:p w14:paraId="091E6A9B" w14:textId="77777777" w:rsidR="00A409BD" w:rsidRDefault="00A409BD">
            <w:pPr>
              <w:pStyle w:val="ListParagraph1"/>
              <w:ind w:left="0"/>
              <w:jc w:val="both"/>
              <w:rPr>
                <w:rFonts w:ascii="Calibri" w:hAnsi="Calibri" w:cs="Calibri"/>
                <w:b/>
                <w:bCs/>
                <w:iCs/>
                <w:sz w:val="22"/>
                <w:szCs w:val="22"/>
              </w:rPr>
            </w:pPr>
          </w:p>
        </w:tc>
        <w:tc>
          <w:tcPr>
            <w:tcW w:w="1294" w:type="dxa"/>
            <w:tcBorders>
              <w:top w:val="single" w:sz="4" w:space="0" w:color="auto"/>
            </w:tcBorders>
            <w:shd w:val="clear" w:color="auto" w:fill="auto"/>
            <w:vAlign w:val="center"/>
          </w:tcPr>
          <w:p w14:paraId="6EEC63B8" w14:textId="77777777" w:rsidR="00A409BD" w:rsidRDefault="0019149A">
            <w:pPr>
              <w:pStyle w:val="BodyText3"/>
              <w:rPr>
                <w:rFonts w:ascii="Calibri" w:hAnsi="Calibri"/>
                <w:b/>
                <w:sz w:val="22"/>
                <w:szCs w:val="22"/>
                <w:lang w:val="en-US"/>
              </w:rPr>
            </w:pPr>
            <w:r>
              <w:rPr>
                <w:rFonts w:ascii="Calibri" w:hAnsi="Calibri"/>
                <w:b/>
                <w:sz w:val="22"/>
                <w:szCs w:val="22"/>
                <w:lang w:val="en-US"/>
              </w:rPr>
              <w:t>DA</w:t>
            </w:r>
          </w:p>
        </w:tc>
        <w:tc>
          <w:tcPr>
            <w:tcW w:w="1347" w:type="dxa"/>
            <w:tcBorders>
              <w:top w:val="single" w:sz="4" w:space="0" w:color="auto"/>
            </w:tcBorders>
            <w:vAlign w:val="center"/>
          </w:tcPr>
          <w:p w14:paraId="7DBA7882" w14:textId="77777777" w:rsidR="00A409BD" w:rsidRDefault="0019149A">
            <w:pPr>
              <w:pStyle w:val="BodyText3"/>
              <w:rPr>
                <w:rFonts w:ascii="Calibri" w:hAnsi="Calibri"/>
                <w:b/>
                <w:sz w:val="22"/>
                <w:szCs w:val="22"/>
                <w:lang w:val="en-US"/>
              </w:rPr>
            </w:pPr>
            <w:r>
              <w:rPr>
                <w:rFonts w:ascii="Calibri" w:hAnsi="Calibri"/>
                <w:b/>
                <w:sz w:val="22"/>
                <w:szCs w:val="22"/>
                <w:lang w:val="en-US"/>
              </w:rPr>
              <w:t xml:space="preserve">NU </w:t>
            </w:r>
          </w:p>
        </w:tc>
      </w:tr>
      <w:tr w:rsidR="00A409BD" w14:paraId="6B50FB78" w14:textId="77777777">
        <w:trPr>
          <w:trHeight w:val="445"/>
          <w:jc w:val="center"/>
        </w:trPr>
        <w:tc>
          <w:tcPr>
            <w:tcW w:w="4389" w:type="dxa"/>
            <w:vMerge/>
            <w:tcBorders>
              <w:bottom w:val="single" w:sz="4" w:space="0" w:color="auto"/>
            </w:tcBorders>
            <w:shd w:val="clear" w:color="auto" w:fill="auto"/>
          </w:tcPr>
          <w:p w14:paraId="33CFE1D4" w14:textId="77777777" w:rsidR="00A409BD" w:rsidRDefault="00A409BD">
            <w:pPr>
              <w:pStyle w:val="ListParagraph1"/>
              <w:ind w:left="0"/>
              <w:jc w:val="both"/>
              <w:rPr>
                <w:rFonts w:ascii="Calibri" w:hAnsi="Calibri" w:cs="Calibri"/>
                <w:sz w:val="22"/>
                <w:szCs w:val="22"/>
              </w:rPr>
            </w:pPr>
          </w:p>
        </w:tc>
        <w:tc>
          <w:tcPr>
            <w:tcW w:w="1294" w:type="dxa"/>
            <w:tcBorders>
              <w:top w:val="single" w:sz="4" w:space="0" w:color="auto"/>
              <w:bottom w:val="single" w:sz="4" w:space="0" w:color="auto"/>
            </w:tcBorders>
            <w:shd w:val="clear" w:color="auto" w:fill="auto"/>
            <w:vAlign w:val="center"/>
          </w:tcPr>
          <w:p w14:paraId="49174839" w14:textId="77777777" w:rsidR="00A409BD" w:rsidRDefault="0019149A">
            <w:pPr>
              <w:pStyle w:val="BodyText3"/>
              <w:rPr>
                <w:rFonts w:ascii="Calibri" w:hAnsi="Calibri"/>
                <w:b/>
                <w:sz w:val="22"/>
                <w:szCs w:val="22"/>
                <w:lang w:val="en-US"/>
              </w:rPr>
            </w:pPr>
            <w:r>
              <w:rPr>
                <w:rFonts w:ascii="Calibri" w:hAnsi="Calibri"/>
                <w:b/>
                <w:sz w:val="22"/>
                <w:szCs w:val="22"/>
                <w:lang w:val="en-US"/>
              </w:rPr>
              <w:sym w:font="Wingdings" w:char="F06F"/>
            </w:r>
          </w:p>
        </w:tc>
        <w:tc>
          <w:tcPr>
            <w:tcW w:w="1347" w:type="dxa"/>
            <w:tcBorders>
              <w:top w:val="single" w:sz="4" w:space="0" w:color="auto"/>
              <w:bottom w:val="single" w:sz="4" w:space="0" w:color="auto"/>
            </w:tcBorders>
            <w:vAlign w:val="center"/>
          </w:tcPr>
          <w:p w14:paraId="1D3A941E" w14:textId="77777777" w:rsidR="00A409BD" w:rsidRDefault="0019149A">
            <w:pPr>
              <w:pStyle w:val="BodyText3"/>
              <w:rPr>
                <w:rFonts w:ascii="Calibri" w:hAnsi="Calibri"/>
                <w:b/>
                <w:sz w:val="22"/>
                <w:szCs w:val="22"/>
                <w:lang w:val="en-US"/>
              </w:rPr>
            </w:pPr>
            <w:r>
              <w:rPr>
                <w:rFonts w:ascii="Calibri" w:hAnsi="Calibri"/>
                <w:b/>
                <w:sz w:val="22"/>
                <w:szCs w:val="22"/>
                <w:lang w:val="en-US"/>
              </w:rPr>
              <w:sym w:font="Wingdings" w:char="F06F"/>
            </w:r>
          </w:p>
        </w:tc>
      </w:tr>
    </w:tbl>
    <w:p w14:paraId="1CCC09C1" w14:textId="77777777" w:rsidR="00A409BD" w:rsidRDefault="00A409BD">
      <w:pPr>
        <w:rPr>
          <w:b/>
          <w:sz w:val="24"/>
          <w:szCs w:val="24"/>
        </w:rPr>
      </w:pPr>
    </w:p>
    <w:p w14:paraId="5A9EFEF6" w14:textId="77777777" w:rsidR="00A409BD" w:rsidRDefault="00A409BD">
      <w:pPr>
        <w:rPr>
          <w:b/>
          <w:sz w:val="24"/>
          <w:szCs w:val="24"/>
        </w:rPr>
      </w:pPr>
    </w:p>
    <w:p w14:paraId="20A81902" w14:textId="77777777" w:rsidR="00A409BD" w:rsidRDefault="0019149A">
      <w:pPr>
        <w:overflowPunct w:val="0"/>
        <w:autoSpaceDE w:val="0"/>
        <w:autoSpaceDN w:val="0"/>
        <w:adjustRightInd w:val="0"/>
        <w:spacing w:after="0" w:line="240" w:lineRule="auto"/>
        <w:textAlignment w:val="baseline"/>
        <w:rPr>
          <w:rFonts w:cs="Calibri"/>
          <w:b/>
          <w:bCs/>
          <w:sz w:val="24"/>
          <w:lang w:eastAsia="fr-FR"/>
        </w:rPr>
      </w:pPr>
      <w:r>
        <w:rPr>
          <w:rFonts w:cs="Calibri"/>
          <w:b/>
          <w:bCs/>
          <w:sz w:val="24"/>
          <w:lang w:eastAsia="fr-FR"/>
        </w:rPr>
        <w:lastRenderedPageBreak/>
        <w:t xml:space="preserve">Secțiunea I </w:t>
      </w:r>
    </w:p>
    <w:p w14:paraId="6BD41BF2" w14:textId="77777777" w:rsidR="00A409BD" w:rsidRDefault="00A409BD">
      <w:pPr>
        <w:overflowPunct w:val="0"/>
        <w:autoSpaceDE w:val="0"/>
        <w:autoSpaceDN w:val="0"/>
        <w:adjustRightInd w:val="0"/>
        <w:spacing w:after="0" w:line="240" w:lineRule="auto"/>
        <w:textAlignment w:val="baseline"/>
        <w:rPr>
          <w:rFonts w:cs="Calibri"/>
          <w:b/>
          <w:bCs/>
          <w:sz w:val="24"/>
          <w:lang w:eastAsia="fr-FR"/>
        </w:rPr>
      </w:pPr>
    </w:p>
    <w:p w14:paraId="4340F1EC" w14:textId="77777777" w:rsidR="00A409BD" w:rsidRDefault="0019149A">
      <w:pPr>
        <w:overflowPunct w:val="0"/>
        <w:autoSpaceDE w:val="0"/>
        <w:autoSpaceDN w:val="0"/>
        <w:adjustRightInd w:val="0"/>
        <w:spacing w:after="0" w:line="240" w:lineRule="auto"/>
        <w:textAlignment w:val="baseline"/>
        <w:rPr>
          <w:rFonts w:cs="Calibri"/>
          <w:b/>
          <w:bCs/>
          <w:sz w:val="24"/>
          <w:lang w:eastAsia="fr-FR"/>
        </w:rPr>
      </w:pPr>
      <w:r>
        <w:rPr>
          <w:rFonts w:cs="Calibri"/>
          <w:b/>
          <w:bCs/>
          <w:sz w:val="24"/>
          <w:lang w:eastAsia="fr-FR"/>
        </w:rPr>
        <w:t>A – verificarea criteriilor de eligibilitate a proiectului</w:t>
      </w:r>
    </w:p>
    <w:p w14:paraId="2D8DD0DD" w14:textId="77777777" w:rsidR="00A409BD" w:rsidRDefault="0019149A">
      <w:pPr>
        <w:overflowPunct w:val="0"/>
        <w:autoSpaceDE w:val="0"/>
        <w:autoSpaceDN w:val="0"/>
        <w:adjustRightInd w:val="0"/>
        <w:spacing w:after="0" w:line="240" w:lineRule="auto"/>
        <w:textAlignment w:val="baseline"/>
        <w:rPr>
          <w:rFonts w:cs="Calibri"/>
          <w:b/>
          <w:bCs/>
          <w:sz w:val="24"/>
          <w:lang w:eastAsia="fr-FR"/>
        </w:rPr>
      </w:pPr>
      <w:r>
        <w:rPr>
          <w:rFonts w:cs="Calibri"/>
          <w:b/>
          <w:bCs/>
          <w:sz w:val="24"/>
          <w:lang w:eastAsia="fr-FR"/>
        </w:rPr>
        <w:t>B – verificarea criteriilor de selecție a proiectului</w:t>
      </w:r>
    </w:p>
    <w:p w14:paraId="349277DE" w14:textId="77777777" w:rsidR="00A409BD" w:rsidRDefault="00A409BD">
      <w:pPr>
        <w:rPr>
          <w:b/>
          <w:sz w:val="28"/>
          <w:szCs w:val="24"/>
        </w:rPr>
      </w:pPr>
    </w:p>
    <w:p w14:paraId="720D415C" w14:textId="77777777" w:rsidR="00A409BD" w:rsidRDefault="0019149A">
      <w:pPr>
        <w:jc w:val="center"/>
        <w:rPr>
          <w:b/>
          <w:color w:val="C00000"/>
          <w:sz w:val="28"/>
          <w:szCs w:val="24"/>
        </w:rPr>
      </w:pPr>
      <w:r>
        <w:rPr>
          <w:b/>
          <w:color w:val="C00000"/>
          <w:sz w:val="28"/>
          <w:szCs w:val="24"/>
        </w:rPr>
        <w:t>VERIFICAREA  CRITERIILOR DE ELIGIBILITATE A PROIECTULUI</w:t>
      </w:r>
    </w:p>
    <w:p w14:paraId="01914BBB" w14:textId="77777777" w:rsidR="00A409BD" w:rsidRDefault="00A409BD">
      <w:pPr>
        <w:jc w:val="center"/>
        <w:rPr>
          <w:b/>
          <w:color w:val="C00000"/>
          <w:sz w:val="28"/>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440"/>
        <w:gridCol w:w="1440"/>
      </w:tblGrid>
      <w:tr w:rsidR="00A409BD" w14:paraId="427D3E37" w14:textId="77777777">
        <w:trPr>
          <w:trHeight w:val="53"/>
        </w:trPr>
        <w:tc>
          <w:tcPr>
            <w:tcW w:w="6318" w:type="dxa"/>
            <w:vMerge w:val="restart"/>
            <w:shd w:val="clear" w:color="auto" w:fill="B8CCE4" w:themeFill="accent1" w:themeFillTint="66"/>
          </w:tcPr>
          <w:p w14:paraId="3E12E83A" w14:textId="77777777" w:rsidR="00A409BD" w:rsidRDefault="00A409BD">
            <w:pPr>
              <w:pStyle w:val="BodyText3"/>
              <w:jc w:val="center"/>
              <w:rPr>
                <w:rFonts w:ascii="Calibri" w:hAnsi="Calibri" w:cs="Calibri"/>
                <w:b/>
                <w:color w:val="C00000"/>
                <w:sz w:val="24"/>
                <w:szCs w:val="24"/>
              </w:rPr>
            </w:pPr>
          </w:p>
          <w:p w14:paraId="7663C1C0" w14:textId="77777777" w:rsidR="00A409BD" w:rsidRDefault="0019149A">
            <w:pPr>
              <w:pStyle w:val="BodyText3"/>
              <w:jc w:val="center"/>
              <w:rPr>
                <w:rFonts w:ascii="Calibri" w:hAnsi="Calibri" w:cs="Calibri"/>
                <w:b/>
                <w:sz w:val="24"/>
                <w:szCs w:val="24"/>
                <w:u w:val="single"/>
              </w:rPr>
            </w:pPr>
            <w:r>
              <w:rPr>
                <w:rFonts w:ascii="Calibri" w:hAnsi="Calibri" w:cs="Calibri"/>
                <w:b/>
                <w:color w:val="C00000"/>
                <w:sz w:val="28"/>
                <w:szCs w:val="24"/>
              </w:rPr>
              <w:t>1. Verificarea eligibilităţii solicitantului</w:t>
            </w:r>
          </w:p>
        </w:tc>
        <w:tc>
          <w:tcPr>
            <w:tcW w:w="2880" w:type="dxa"/>
            <w:gridSpan w:val="2"/>
          </w:tcPr>
          <w:p w14:paraId="6C0CCF65" w14:textId="77777777" w:rsidR="00A409BD" w:rsidRDefault="0019149A">
            <w:pPr>
              <w:pStyle w:val="BodyText3"/>
              <w:jc w:val="center"/>
              <w:rPr>
                <w:rFonts w:ascii="Calibri" w:hAnsi="Calibri" w:cs="Calibri"/>
                <w:sz w:val="24"/>
                <w:szCs w:val="24"/>
                <w:u w:val="single"/>
              </w:rPr>
            </w:pPr>
            <w:r>
              <w:rPr>
                <w:rFonts w:ascii="Calibri" w:hAnsi="Calibri" w:cs="Calibri"/>
                <w:sz w:val="24"/>
                <w:szCs w:val="24"/>
              </w:rPr>
              <w:t>Verificare efectuată</w:t>
            </w:r>
          </w:p>
        </w:tc>
      </w:tr>
      <w:tr w:rsidR="00A409BD" w14:paraId="2584FE06" w14:textId="77777777">
        <w:trPr>
          <w:trHeight w:val="53"/>
        </w:trPr>
        <w:tc>
          <w:tcPr>
            <w:tcW w:w="6318" w:type="dxa"/>
            <w:vMerge/>
            <w:shd w:val="clear" w:color="auto" w:fill="B8CCE4" w:themeFill="accent1" w:themeFillTint="66"/>
          </w:tcPr>
          <w:p w14:paraId="59C8ACCE" w14:textId="77777777" w:rsidR="00A409BD" w:rsidRDefault="00A409BD">
            <w:pPr>
              <w:pStyle w:val="BodyText3"/>
              <w:rPr>
                <w:rFonts w:ascii="Calibri" w:hAnsi="Calibri" w:cs="Calibri"/>
                <w:b/>
                <w:sz w:val="24"/>
                <w:szCs w:val="24"/>
                <w:u w:val="single"/>
              </w:rPr>
            </w:pPr>
          </w:p>
        </w:tc>
        <w:tc>
          <w:tcPr>
            <w:tcW w:w="1440" w:type="dxa"/>
            <w:shd w:val="clear" w:color="auto" w:fill="auto"/>
          </w:tcPr>
          <w:p w14:paraId="029A391A" w14:textId="77777777" w:rsidR="00A409BD" w:rsidRDefault="0019149A">
            <w:pPr>
              <w:pStyle w:val="BodyText3"/>
              <w:jc w:val="center"/>
              <w:rPr>
                <w:rFonts w:ascii="Calibri" w:hAnsi="Calibri" w:cs="Calibri"/>
                <w:b/>
                <w:sz w:val="24"/>
                <w:szCs w:val="24"/>
              </w:rPr>
            </w:pPr>
            <w:r>
              <w:rPr>
                <w:rFonts w:ascii="Calibri" w:hAnsi="Calibri" w:cs="Calibri"/>
                <w:b/>
                <w:sz w:val="24"/>
                <w:szCs w:val="24"/>
              </w:rPr>
              <w:t>DA</w:t>
            </w:r>
          </w:p>
        </w:tc>
        <w:tc>
          <w:tcPr>
            <w:tcW w:w="1440" w:type="dxa"/>
          </w:tcPr>
          <w:p w14:paraId="718D3AE3" w14:textId="77777777" w:rsidR="00A409BD" w:rsidRDefault="0019149A">
            <w:pPr>
              <w:pStyle w:val="BodyText3"/>
              <w:jc w:val="center"/>
              <w:rPr>
                <w:rFonts w:ascii="Calibri" w:hAnsi="Calibri" w:cs="Calibri"/>
                <w:b/>
                <w:sz w:val="24"/>
                <w:szCs w:val="24"/>
              </w:rPr>
            </w:pPr>
            <w:r>
              <w:rPr>
                <w:rFonts w:ascii="Calibri" w:hAnsi="Calibri" w:cs="Calibri"/>
                <w:b/>
                <w:sz w:val="24"/>
                <w:szCs w:val="24"/>
              </w:rPr>
              <w:t>NU</w:t>
            </w:r>
          </w:p>
          <w:p w14:paraId="52190942" w14:textId="77777777" w:rsidR="00A409BD" w:rsidRDefault="00A409BD">
            <w:pPr>
              <w:pStyle w:val="BodyText3"/>
              <w:jc w:val="center"/>
              <w:rPr>
                <w:rFonts w:ascii="Calibri" w:hAnsi="Calibri" w:cs="Calibri"/>
                <w:b/>
                <w:color w:val="FF0000"/>
                <w:sz w:val="24"/>
                <w:szCs w:val="24"/>
                <w:highlight w:val="red"/>
              </w:rPr>
            </w:pPr>
          </w:p>
        </w:tc>
      </w:tr>
      <w:tr w:rsidR="00A409BD" w14:paraId="1DF063B7" w14:textId="77777777">
        <w:trPr>
          <w:trHeight w:val="53"/>
        </w:trPr>
        <w:tc>
          <w:tcPr>
            <w:tcW w:w="6318" w:type="dxa"/>
            <w:shd w:val="clear" w:color="auto" w:fill="auto"/>
          </w:tcPr>
          <w:p w14:paraId="7A11E5DF" w14:textId="77777777" w:rsidR="00A409BD" w:rsidRDefault="0019149A">
            <w:pPr>
              <w:pStyle w:val="BodyText3"/>
              <w:jc w:val="both"/>
              <w:rPr>
                <w:rFonts w:ascii="Calibri" w:hAnsi="Calibri" w:cs="Calibri"/>
                <w:b/>
                <w:sz w:val="24"/>
                <w:szCs w:val="24"/>
              </w:rPr>
            </w:pPr>
            <w:r>
              <w:rPr>
                <w:rFonts w:ascii="Calibri" w:hAnsi="Calibri"/>
                <w:sz w:val="24"/>
                <w:szCs w:val="24"/>
              </w:rPr>
              <w:t xml:space="preserve">1.1  </w:t>
            </w:r>
            <w:r>
              <w:rPr>
                <w:rFonts w:ascii="Calibri" w:hAnsi="Calibri" w:cs="Calibri"/>
                <w:sz w:val="24"/>
                <w:szCs w:val="24"/>
              </w:rPr>
              <w:t>Proiectul se află în sistem (solicitantul a mai depus acelaşi proiect în cadrul altei măsuri din PNDR)?</w:t>
            </w:r>
          </w:p>
          <w:p w14:paraId="1BAC96F9" w14:textId="77777777" w:rsidR="00A409BD" w:rsidRDefault="0019149A">
            <w:pPr>
              <w:jc w:val="both"/>
              <w:rPr>
                <w:b/>
                <w:sz w:val="24"/>
                <w:szCs w:val="24"/>
              </w:rPr>
            </w:pPr>
            <w:r>
              <w:rPr>
                <w:rFonts w:cs="Calibri"/>
                <w:b/>
                <w:i/>
                <w:sz w:val="24"/>
                <w:szCs w:val="24"/>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1440" w:type="dxa"/>
            <w:shd w:val="clear" w:color="auto" w:fill="auto"/>
          </w:tcPr>
          <w:p w14:paraId="472884C8" w14:textId="77777777" w:rsidR="00A409BD" w:rsidRDefault="00A409BD">
            <w:pPr>
              <w:pStyle w:val="BodyText3"/>
              <w:jc w:val="center"/>
              <w:rPr>
                <w:rFonts w:ascii="Calibri" w:hAnsi="Calibri" w:cs="Calibri"/>
                <w:sz w:val="24"/>
                <w:szCs w:val="24"/>
              </w:rPr>
            </w:pPr>
          </w:p>
          <w:p w14:paraId="787ABA94"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1440" w:type="dxa"/>
          </w:tcPr>
          <w:p w14:paraId="1754BC60" w14:textId="77777777" w:rsidR="00A409BD" w:rsidRDefault="00A409BD">
            <w:pPr>
              <w:pStyle w:val="BodyText3"/>
              <w:jc w:val="center"/>
              <w:rPr>
                <w:rFonts w:ascii="Calibri" w:hAnsi="Calibri" w:cs="Calibri"/>
                <w:sz w:val="24"/>
                <w:szCs w:val="24"/>
              </w:rPr>
            </w:pPr>
          </w:p>
          <w:p w14:paraId="28CB650D" w14:textId="77777777" w:rsidR="00A409BD" w:rsidRDefault="0019149A">
            <w:pPr>
              <w:pStyle w:val="BodyText3"/>
              <w:jc w:val="center"/>
              <w:rPr>
                <w:rFonts w:ascii="Calibri" w:hAnsi="Calibri" w:cs="Calibri"/>
                <w:color w:val="FF0000"/>
                <w:sz w:val="24"/>
                <w:szCs w:val="24"/>
              </w:rPr>
            </w:pPr>
            <w:r>
              <w:rPr>
                <w:rFonts w:ascii="Calibri" w:hAnsi="Calibri" w:cs="Calibri"/>
                <w:sz w:val="24"/>
                <w:szCs w:val="24"/>
              </w:rPr>
              <w:sym w:font="Wingdings" w:char="F06F"/>
            </w:r>
          </w:p>
        </w:tc>
      </w:tr>
      <w:tr w:rsidR="00A409BD" w14:paraId="1B2D5606" w14:textId="77777777">
        <w:trPr>
          <w:trHeight w:val="53"/>
        </w:trPr>
        <w:tc>
          <w:tcPr>
            <w:tcW w:w="6318" w:type="dxa"/>
            <w:shd w:val="clear" w:color="auto" w:fill="auto"/>
          </w:tcPr>
          <w:p w14:paraId="2A2E1B9A" w14:textId="77777777" w:rsidR="00A409BD" w:rsidRDefault="0019149A">
            <w:pPr>
              <w:jc w:val="both"/>
              <w:rPr>
                <w:sz w:val="24"/>
                <w:szCs w:val="24"/>
              </w:rPr>
            </w:pPr>
            <w:r>
              <w:rPr>
                <w:sz w:val="24"/>
                <w:szCs w:val="24"/>
              </w:rPr>
              <w:t>1.2 Solicitantul este inregistrat in Registrul debitorilor</w:t>
            </w:r>
            <w:r>
              <w:rPr>
                <w:rFonts w:cs="Calibri"/>
                <w:sz w:val="24"/>
                <w:szCs w:val="24"/>
              </w:rPr>
              <w:t xml:space="preserve"> AFIR pentru Programul SAPARD/FEADR ?</w:t>
            </w:r>
            <w:r>
              <w:rPr>
                <w:sz w:val="24"/>
                <w:szCs w:val="24"/>
              </w:rPr>
              <w:t xml:space="preserve"> </w:t>
            </w:r>
          </w:p>
        </w:tc>
        <w:tc>
          <w:tcPr>
            <w:tcW w:w="1440" w:type="dxa"/>
            <w:shd w:val="clear" w:color="auto" w:fill="auto"/>
          </w:tcPr>
          <w:p w14:paraId="45E5BEA8" w14:textId="77777777" w:rsidR="00A409BD" w:rsidRDefault="00A409BD">
            <w:pPr>
              <w:pStyle w:val="BodyText3"/>
              <w:jc w:val="center"/>
              <w:rPr>
                <w:rFonts w:ascii="Calibri" w:hAnsi="Calibri" w:cs="Calibri"/>
                <w:sz w:val="24"/>
                <w:szCs w:val="24"/>
              </w:rPr>
            </w:pPr>
          </w:p>
          <w:p w14:paraId="19D01976"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1440" w:type="dxa"/>
          </w:tcPr>
          <w:p w14:paraId="5F6D82F5" w14:textId="77777777" w:rsidR="00A409BD" w:rsidRDefault="00A409BD">
            <w:pPr>
              <w:pStyle w:val="BodyText3"/>
              <w:jc w:val="center"/>
              <w:rPr>
                <w:rFonts w:ascii="Calibri" w:hAnsi="Calibri" w:cs="Calibri"/>
                <w:sz w:val="24"/>
                <w:szCs w:val="24"/>
              </w:rPr>
            </w:pPr>
          </w:p>
          <w:p w14:paraId="0745C899" w14:textId="77777777" w:rsidR="00A409BD" w:rsidRDefault="0019149A">
            <w:pPr>
              <w:pStyle w:val="BodyText3"/>
              <w:jc w:val="center"/>
              <w:rPr>
                <w:rFonts w:ascii="Calibri" w:hAnsi="Calibri" w:cs="Calibri"/>
                <w:color w:val="FF0000"/>
                <w:sz w:val="24"/>
                <w:szCs w:val="24"/>
              </w:rPr>
            </w:pPr>
            <w:r>
              <w:rPr>
                <w:rFonts w:ascii="Calibri" w:hAnsi="Calibri" w:cs="Calibri"/>
                <w:sz w:val="24"/>
                <w:szCs w:val="24"/>
              </w:rPr>
              <w:sym w:font="Wingdings" w:char="F06F"/>
            </w:r>
          </w:p>
        </w:tc>
      </w:tr>
      <w:tr w:rsidR="00A409BD" w14:paraId="519F383C" w14:textId="77777777">
        <w:trPr>
          <w:trHeight w:val="588"/>
        </w:trPr>
        <w:tc>
          <w:tcPr>
            <w:tcW w:w="6318" w:type="dxa"/>
            <w:tcBorders>
              <w:bottom w:val="single" w:sz="4" w:space="0" w:color="auto"/>
            </w:tcBorders>
            <w:shd w:val="clear" w:color="auto" w:fill="auto"/>
          </w:tcPr>
          <w:p w14:paraId="3549DFC0" w14:textId="77777777" w:rsidR="00A409BD" w:rsidRDefault="0019149A">
            <w:pPr>
              <w:spacing w:after="0" w:line="240" w:lineRule="auto"/>
              <w:jc w:val="both"/>
              <w:rPr>
                <w:rFonts w:cs="Calibri"/>
                <w:bCs/>
                <w:sz w:val="24"/>
                <w:szCs w:val="24"/>
                <w:lang w:eastAsia="fr-FR"/>
              </w:rPr>
            </w:pPr>
            <w:r>
              <w:rPr>
                <w:rFonts w:cs="Calibri"/>
                <w:sz w:val="24"/>
                <w:szCs w:val="24"/>
              </w:rPr>
              <w:t xml:space="preserve">1.3 </w:t>
            </w:r>
            <w:r>
              <w:rPr>
                <w:rFonts w:cs="Calibri"/>
                <w:bCs/>
                <w:sz w:val="24"/>
                <w:szCs w:val="24"/>
                <w:lang w:eastAsia="fr-FR"/>
              </w:rPr>
              <w:t>Solicitantul respectă prevederile art. 6, litera b) din H.G. nr. 226/2015 privind stabilirea cadrului general de implementare a măsurilor programului naţional de dezvoltare rurală cofinanţate din Fondul European Agricol pentru Dezvoltare Rurală şi de la bugetul de stat, cu modificările și completările ulterioare ?</w:t>
            </w:r>
          </w:p>
          <w:p w14:paraId="6E198BBC" w14:textId="77777777" w:rsidR="00A409BD" w:rsidRDefault="0019149A">
            <w:pPr>
              <w:pStyle w:val="BodyText3"/>
              <w:jc w:val="both"/>
              <w:rPr>
                <w:rFonts w:ascii="Calibri" w:hAnsi="Calibri" w:cs="Calibri"/>
                <w:b/>
                <w:sz w:val="24"/>
                <w:szCs w:val="24"/>
              </w:rPr>
            </w:pPr>
            <w:r>
              <w:rPr>
                <w:rFonts w:ascii="Calibri" w:hAnsi="Calibri" w:cs="Calibri"/>
                <w:i/>
                <w:sz w:val="24"/>
                <w:szCs w:val="24"/>
              </w:rPr>
              <w:t>(solicitantul care se află în această situație poate depune/redepune doar în sesiunile următoare celei în care a fost depus proiectul selectat pentru finanțare, lansate de GAL - dacă este cazul)</w:t>
            </w:r>
          </w:p>
        </w:tc>
        <w:tc>
          <w:tcPr>
            <w:tcW w:w="1440" w:type="dxa"/>
            <w:tcBorders>
              <w:bottom w:val="single" w:sz="4" w:space="0" w:color="auto"/>
            </w:tcBorders>
            <w:shd w:val="clear" w:color="auto" w:fill="auto"/>
          </w:tcPr>
          <w:p w14:paraId="651293F8" w14:textId="77777777" w:rsidR="00A409BD" w:rsidRDefault="00A409BD">
            <w:pPr>
              <w:pStyle w:val="BodyText3"/>
              <w:jc w:val="center"/>
              <w:rPr>
                <w:rFonts w:ascii="Calibri" w:hAnsi="Calibri" w:cs="Calibri"/>
                <w:sz w:val="24"/>
                <w:szCs w:val="24"/>
              </w:rPr>
            </w:pPr>
          </w:p>
          <w:p w14:paraId="14C387DC" w14:textId="77777777" w:rsidR="00A409BD" w:rsidRDefault="00A409BD">
            <w:pPr>
              <w:pStyle w:val="BodyText3"/>
              <w:jc w:val="center"/>
              <w:rPr>
                <w:rFonts w:ascii="Calibri" w:hAnsi="Calibri" w:cs="Calibri"/>
                <w:sz w:val="24"/>
                <w:szCs w:val="24"/>
              </w:rPr>
            </w:pPr>
          </w:p>
          <w:p w14:paraId="2C3FB294" w14:textId="77777777" w:rsidR="00A409BD" w:rsidRDefault="00A409BD">
            <w:pPr>
              <w:pStyle w:val="BodyText3"/>
              <w:jc w:val="center"/>
              <w:rPr>
                <w:rFonts w:ascii="Calibri" w:hAnsi="Calibri" w:cs="Calibri"/>
                <w:sz w:val="24"/>
                <w:szCs w:val="24"/>
              </w:rPr>
            </w:pPr>
          </w:p>
          <w:p w14:paraId="22B29F53" w14:textId="77777777" w:rsidR="00A409BD" w:rsidRDefault="00A409BD">
            <w:pPr>
              <w:pStyle w:val="BodyText3"/>
              <w:jc w:val="center"/>
              <w:rPr>
                <w:rFonts w:ascii="Calibri" w:hAnsi="Calibri" w:cs="Calibri"/>
                <w:sz w:val="24"/>
                <w:szCs w:val="24"/>
              </w:rPr>
            </w:pPr>
          </w:p>
          <w:p w14:paraId="3996F889"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1440" w:type="dxa"/>
            <w:tcBorders>
              <w:bottom w:val="single" w:sz="4" w:space="0" w:color="auto"/>
            </w:tcBorders>
            <w:vAlign w:val="center"/>
          </w:tcPr>
          <w:p w14:paraId="6FC98140" w14:textId="77777777" w:rsidR="00A409BD" w:rsidRDefault="00A409BD">
            <w:pPr>
              <w:pStyle w:val="BodyText3"/>
              <w:jc w:val="center"/>
              <w:rPr>
                <w:rFonts w:ascii="Calibri" w:hAnsi="Calibri" w:cs="Calibri"/>
                <w:sz w:val="24"/>
                <w:szCs w:val="24"/>
              </w:rPr>
            </w:pPr>
          </w:p>
          <w:p w14:paraId="20705A28" w14:textId="77777777" w:rsidR="00A409BD" w:rsidRDefault="00A409BD">
            <w:pPr>
              <w:pStyle w:val="BodyText3"/>
              <w:jc w:val="center"/>
              <w:rPr>
                <w:rFonts w:ascii="Calibri" w:hAnsi="Calibri" w:cs="Calibri"/>
                <w:sz w:val="24"/>
                <w:szCs w:val="24"/>
              </w:rPr>
            </w:pPr>
          </w:p>
          <w:p w14:paraId="113F6536" w14:textId="77777777" w:rsidR="00A409BD" w:rsidRDefault="00A409BD">
            <w:pPr>
              <w:pStyle w:val="BodyText3"/>
              <w:jc w:val="center"/>
              <w:rPr>
                <w:rFonts w:ascii="Calibri" w:hAnsi="Calibri" w:cs="Calibri"/>
                <w:sz w:val="24"/>
                <w:szCs w:val="24"/>
              </w:rPr>
            </w:pPr>
          </w:p>
          <w:p w14:paraId="481A7054"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39542AB2" w14:textId="77777777" w:rsidR="00A409BD" w:rsidRDefault="00A409BD">
            <w:pPr>
              <w:pStyle w:val="BodyText3"/>
              <w:jc w:val="center"/>
              <w:rPr>
                <w:rFonts w:ascii="Calibri" w:hAnsi="Calibri" w:cs="Calibri"/>
                <w:sz w:val="24"/>
                <w:szCs w:val="24"/>
              </w:rPr>
            </w:pPr>
          </w:p>
          <w:p w14:paraId="6CF6C2E2" w14:textId="77777777" w:rsidR="00A409BD" w:rsidRDefault="00A409BD">
            <w:pPr>
              <w:pStyle w:val="BodyText3"/>
              <w:jc w:val="center"/>
              <w:rPr>
                <w:rFonts w:ascii="Calibri" w:hAnsi="Calibri" w:cs="Calibri"/>
                <w:sz w:val="24"/>
                <w:szCs w:val="24"/>
              </w:rPr>
            </w:pPr>
          </w:p>
        </w:tc>
      </w:tr>
      <w:tr w:rsidR="00A409BD" w14:paraId="4F1706A6" w14:textId="77777777">
        <w:trPr>
          <w:trHeight w:val="195"/>
        </w:trPr>
        <w:tc>
          <w:tcPr>
            <w:tcW w:w="6318" w:type="dxa"/>
            <w:tcBorders>
              <w:bottom w:val="single" w:sz="4" w:space="0" w:color="auto"/>
            </w:tcBorders>
            <w:shd w:val="clear" w:color="auto" w:fill="auto"/>
          </w:tcPr>
          <w:p w14:paraId="643D316F" w14:textId="77777777" w:rsidR="00A409BD" w:rsidRDefault="0019149A">
            <w:pPr>
              <w:jc w:val="both"/>
              <w:rPr>
                <w:sz w:val="24"/>
                <w:szCs w:val="24"/>
              </w:rPr>
            </w:pPr>
            <w:r>
              <w:rPr>
                <w:rFonts w:cs="Calibri"/>
                <w:sz w:val="24"/>
                <w:szCs w:val="24"/>
              </w:rPr>
              <w:t xml:space="preserve">1.4 </w:t>
            </w:r>
            <w:r>
              <w:rPr>
                <w:rFonts w:cs="Calibri"/>
                <w:bCs/>
                <w:sz w:val="24"/>
                <w:szCs w:val="24"/>
                <w:lang w:eastAsia="fr-FR"/>
              </w:rPr>
              <w:t>Solicitantul a bifat punctele obligatorii și cele specifice, dupa caz, în Declaratia pe propria raspundere F din cuprinsul Cererii de Finanțare și a semnat această declarație?</w:t>
            </w:r>
          </w:p>
        </w:tc>
        <w:tc>
          <w:tcPr>
            <w:tcW w:w="1440" w:type="dxa"/>
            <w:tcBorders>
              <w:bottom w:val="single" w:sz="4" w:space="0" w:color="auto"/>
            </w:tcBorders>
            <w:shd w:val="clear" w:color="auto" w:fill="auto"/>
            <w:vAlign w:val="center"/>
          </w:tcPr>
          <w:p w14:paraId="1A9E4EC9" w14:textId="77777777" w:rsidR="00A409BD" w:rsidRDefault="00A409BD">
            <w:pPr>
              <w:pStyle w:val="BodyText3"/>
              <w:numPr>
                <w:ilvl w:val="0"/>
                <w:numId w:val="1"/>
              </w:numPr>
              <w:overflowPunct w:val="0"/>
              <w:autoSpaceDE w:val="0"/>
              <w:autoSpaceDN w:val="0"/>
              <w:adjustRightInd w:val="0"/>
              <w:spacing w:after="0"/>
              <w:ind w:left="371"/>
              <w:jc w:val="center"/>
              <w:textAlignment w:val="baseline"/>
              <w:rPr>
                <w:rFonts w:ascii="Calibri" w:hAnsi="Calibri" w:cs="Calibri"/>
                <w:sz w:val="24"/>
                <w:szCs w:val="24"/>
              </w:rPr>
            </w:pPr>
          </w:p>
        </w:tc>
        <w:tc>
          <w:tcPr>
            <w:tcW w:w="1440" w:type="dxa"/>
            <w:tcBorders>
              <w:bottom w:val="single" w:sz="4" w:space="0" w:color="auto"/>
            </w:tcBorders>
            <w:vAlign w:val="center"/>
          </w:tcPr>
          <w:p w14:paraId="4641383B" w14:textId="77777777" w:rsidR="00A409BD" w:rsidRDefault="0019149A">
            <w:pPr>
              <w:pStyle w:val="BodyText3"/>
              <w:ind w:left="11"/>
              <w:jc w:val="center"/>
              <w:rPr>
                <w:rFonts w:ascii="Calibri" w:hAnsi="Calibri" w:cs="Calibri"/>
                <w:sz w:val="24"/>
                <w:szCs w:val="24"/>
              </w:rPr>
            </w:pPr>
            <w:r>
              <w:rPr>
                <w:rFonts w:ascii="Calibri" w:hAnsi="Calibri" w:cs="Calibri"/>
                <w:sz w:val="24"/>
                <w:szCs w:val="24"/>
              </w:rPr>
              <w:sym w:font="Wingdings" w:char="F06F"/>
            </w:r>
          </w:p>
        </w:tc>
      </w:tr>
    </w:tbl>
    <w:p w14:paraId="4166F8A1" w14:textId="77777777" w:rsidR="00A409BD" w:rsidRDefault="00A409BD">
      <w:pPr>
        <w:rPr>
          <w:sz w:val="24"/>
          <w:szCs w:val="24"/>
        </w:rPr>
      </w:pPr>
    </w:p>
    <w:p w14:paraId="265D08AA" w14:textId="77777777" w:rsidR="00A409BD" w:rsidRDefault="00A409BD">
      <w:pPr>
        <w:rPr>
          <w:sz w:val="24"/>
          <w:szCs w:val="24"/>
        </w:rPr>
      </w:pPr>
    </w:p>
    <w:p w14:paraId="5A2222DF" w14:textId="77777777" w:rsidR="00A409BD" w:rsidRDefault="00A409BD">
      <w:pPr>
        <w:rPr>
          <w:sz w:val="24"/>
          <w:szCs w:val="24"/>
        </w:rPr>
      </w:pPr>
    </w:p>
    <w:tbl>
      <w:tblPr>
        <w:tblW w:w="10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5"/>
        <w:gridCol w:w="838"/>
        <w:gridCol w:w="839"/>
        <w:gridCol w:w="1833"/>
        <w:gridCol w:w="40"/>
      </w:tblGrid>
      <w:tr w:rsidR="00A409BD" w14:paraId="088BE5D8" w14:textId="77777777">
        <w:trPr>
          <w:trHeight w:val="317"/>
          <w:jc w:val="center"/>
        </w:trPr>
        <w:tc>
          <w:tcPr>
            <w:tcW w:w="6835" w:type="dxa"/>
            <w:vMerge w:val="restart"/>
            <w:tcBorders>
              <w:top w:val="single" w:sz="4" w:space="0" w:color="auto"/>
            </w:tcBorders>
            <w:shd w:val="clear" w:color="auto" w:fill="B8CCE4" w:themeFill="accent1" w:themeFillTint="66"/>
            <w:vAlign w:val="center"/>
          </w:tcPr>
          <w:p w14:paraId="6AA098EE" w14:textId="77777777" w:rsidR="00A409BD" w:rsidRDefault="00A409BD">
            <w:pPr>
              <w:pStyle w:val="BodyText3"/>
              <w:jc w:val="center"/>
              <w:rPr>
                <w:rFonts w:ascii="Calibri" w:hAnsi="Calibri" w:cs="Calibri"/>
                <w:b/>
                <w:color w:val="C00000"/>
                <w:sz w:val="28"/>
                <w:szCs w:val="24"/>
              </w:rPr>
            </w:pPr>
          </w:p>
          <w:p w14:paraId="2E17CD16" w14:textId="77777777" w:rsidR="00A409BD" w:rsidRDefault="0019149A">
            <w:pPr>
              <w:pStyle w:val="BodyText3"/>
              <w:jc w:val="center"/>
              <w:rPr>
                <w:rFonts w:ascii="Calibri" w:hAnsi="Calibri"/>
                <w:sz w:val="24"/>
                <w:szCs w:val="24"/>
              </w:rPr>
            </w:pPr>
            <w:r>
              <w:rPr>
                <w:rFonts w:ascii="Calibri" w:hAnsi="Calibri" w:cs="Calibri"/>
                <w:b/>
                <w:color w:val="C00000"/>
                <w:sz w:val="28"/>
                <w:szCs w:val="24"/>
              </w:rPr>
              <w:t>2.Verificarea conditiilor  de eligibilitate.</w:t>
            </w:r>
          </w:p>
        </w:tc>
        <w:tc>
          <w:tcPr>
            <w:tcW w:w="3550" w:type="dxa"/>
            <w:gridSpan w:val="4"/>
            <w:tcBorders>
              <w:top w:val="single" w:sz="4" w:space="0" w:color="auto"/>
            </w:tcBorders>
          </w:tcPr>
          <w:p w14:paraId="62238AAC" w14:textId="77777777" w:rsidR="00A409BD" w:rsidRDefault="0019149A">
            <w:pPr>
              <w:pStyle w:val="BodyText3"/>
              <w:jc w:val="center"/>
              <w:rPr>
                <w:rFonts w:ascii="Calibri" w:hAnsi="Calibri" w:cs="Calibri"/>
                <w:bCs/>
                <w:sz w:val="24"/>
                <w:szCs w:val="24"/>
              </w:rPr>
            </w:pPr>
            <w:r>
              <w:rPr>
                <w:rFonts w:ascii="Calibri" w:hAnsi="Calibri" w:cs="Calibri"/>
                <w:sz w:val="24"/>
                <w:szCs w:val="24"/>
              </w:rPr>
              <w:t>Verificare efectuată</w:t>
            </w:r>
          </w:p>
        </w:tc>
      </w:tr>
      <w:tr w:rsidR="00A409BD" w14:paraId="0C7C3265" w14:textId="77777777">
        <w:trPr>
          <w:trHeight w:val="833"/>
          <w:jc w:val="center"/>
        </w:trPr>
        <w:tc>
          <w:tcPr>
            <w:tcW w:w="6835" w:type="dxa"/>
            <w:vMerge/>
            <w:shd w:val="clear" w:color="auto" w:fill="B8CCE4" w:themeFill="accent1" w:themeFillTint="66"/>
            <w:vAlign w:val="center"/>
          </w:tcPr>
          <w:p w14:paraId="79FD3E85" w14:textId="77777777" w:rsidR="00A409BD" w:rsidRDefault="00A409BD">
            <w:pPr>
              <w:pStyle w:val="BodyText3"/>
              <w:rPr>
                <w:rFonts w:ascii="Calibri" w:hAnsi="Calibri" w:cs="Calibri"/>
                <w:sz w:val="24"/>
                <w:szCs w:val="24"/>
              </w:rPr>
            </w:pPr>
          </w:p>
        </w:tc>
        <w:tc>
          <w:tcPr>
            <w:tcW w:w="838" w:type="dxa"/>
            <w:shd w:val="clear" w:color="auto" w:fill="auto"/>
            <w:vAlign w:val="center"/>
          </w:tcPr>
          <w:p w14:paraId="03547738" w14:textId="77777777" w:rsidR="00A409BD" w:rsidRDefault="0019149A">
            <w:pPr>
              <w:pStyle w:val="BodyText3"/>
              <w:jc w:val="center"/>
              <w:rPr>
                <w:rFonts w:ascii="Calibri" w:hAnsi="Calibri" w:cs="Calibri"/>
                <w:b/>
                <w:sz w:val="24"/>
                <w:szCs w:val="24"/>
              </w:rPr>
            </w:pPr>
            <w:r>
              <w:rPr>
                <w:rFonts w:ascii="Calibri" w:hAnsi="Calibri" w:cs="Calibri"/>
                <w:b/>
                <w:sz w:val="24"/>
                <w:szCs w:val="24"/>
              </w:rPr>
              <w:t>DA</w:t>
            </w:r>
          </w:p>
        </w:tc>
        <w:tc>
          <w:tcPr>
            <w:tcW w:w="839" w:type="dxa"/>
            <w:shd w:val="clear" w:color="auto" w:fill="auto"/>
            <w:vAlign w:val="center"/>
          </w:tcPr>
          <w:p w14:paraId="5A6E5F68" w14:textId="77777777" w:rsidR="00A409BD" w:rsidRDefault="0019149A">
            <w:pPr>
              <w:pStyle w:val="BodyText3"/>
              <w:jc w:val="center"/>
              <w:rPr>
                <w:rFonts w:ascii="Calibri" w:hAnsi="Calibri" w:cs="Calibri"/>
                <w:b/>
                <w:sz w:val="24"/>
                <w:szCs w:val="24"/>
              </w:rPr>
            </w:pPr>
            <w:r>
              <w:rPr>
                <w:rFonts w:ascii="Calibri" w:hAnsi="Calibri" w:cs="Calibri"/>
                <w:b/>
                <w:sz w:val="24"/>
                <w:szCs w:val="24"/>
              </w:rPr>
              <w:t>NU</w:t>
            </w:r>
          </w:p>
        </w:tc>
        <w:tc>
          <w:tcPr>
            <w:tcW w:w="1873" w:type="dxa"/>
            <w:gridSpan w:val="2"/>
          </w:tcPr>
          <w:p w14:paraId="574EFE3C" w14:textId="77777777" w:rsidR="00A409BD" w:rsidRDefault="0019149A">
            <w:pPr>
              <w:overflowPunct w:val="0"/>
              <w:autoSpaceDE w:val="0"/>
              <w:autoSpaceDN w:val="0"/>
              <w:adjustRightInd w:val="0"/>
              <w:jc w:val="center"/>
              <w:textAlignment w:val="baseline"/>
              <w:rPr>
                <w:rFonts w:cs="Calibri"/>
                <w:bCs/>
                <w:sz w:val="24"/>
                <w:szCs w:val="24"/>
                <w:lang w:eastAsia="fr-FR"/>
              </w:rPr>
            </w:pPr>
            <w:r>
              <w:rPr>
                <w:rFonts w:cs="Calibri"/>
                <w:b/>
                <w:bCs/>
                <w:sz w:val="24"/>
                <w:szCs w:val="24"/>
                <w:lang w:eastAsia="fr-FR"/>
              </w:rPr>
              <w:t>Solicitare informatii suplimentare</w:t>
            </w:r>
          </w:p>
        </w:tc>
      </w:tr>
      <w:tr w:rsidR="00A409BD" w14:paraId="70777DFD" w14:textId="77777777">
        <w:trPr>
          <w:trHeight w:val="633"/>
          <w:jc w:val="center"/>
        </w:trPr>
        <w:tc>
          <w:tcPr>
            <w:tcW w:w="6835" w:type="dxa"/>
            <w:shd w:val="clear" w:color="auto" w:fill="auto"/>
          </w:tcPr>
          <w:p w14:paraId="13A60411" w14:textId="77777777" w:rsidR="00A409BD" w:rsidRDefault="0019149A">
            <w:pPr>
              <w:tabs>
                <w:tab w:val="left" w:pos="270"/>
                <w:tab w:val="left" w:pos="450"/>
                <w:tab w:val="left" w:pos="630"/>
              </w:tabs>
              <w:jc w:val="both"/>
              <w:rPr>
                <w:rFonts w:cs="Calibri"/>
                <w:sz w:val="24"/>
                <w:szCs w:val="24"/>
              </w:rPr>
            </w:pPr>
            <w:r>
              <w:rPr>
                <w:rFonts w:cs="Calibri"/>
                <w:b/>
                <w:bCs/>
                <w:sz w:val="24"/>
                <w:szCs w:val="24"/>
              </w:rPr>
              <w:t>EG1 -</w:t>
            </w:r>
            <w:r>
              <w:rPr>
                <w:rFonts w:cs="Calibri"/>
                <w:b/>
                <w:sz w:val="24"/>
                <w:szCs w:val="24"/>
              </w:rPr>
              <w:t xml:space="preserve"> </w:t>
            </w:r>
            <w:r>
              <w:rPr>
                <w:rFonts w:cs="Calibri"/>
                <w:b/>
                <w:bCs/>
                <w:sz w:val="24"/>
                <w:szCs w:val="24"/>
                <w:lang w:eastAsia="fr-FR"/>
              </w:rPr>
              <w:t>Solicitantul trebuie să</w:t>
            </w:r>
            <w:r>
              <w:rPr>
                <w:rFonts w:cs="Calibri"/>
                <w:b/>
                <w:sz w:val="24"/>
                <w:szCs w:val="24"/>
              </w:rPr>
              <w:t xml:space="preserve"> </w:t>
            </w:r>
            <w:r>
              <w:rPr>
                <w:rFonts w:cs="Calibri"/>
                <w:b/>
                <w:bCs/>
                <w:sz w:val="24"/>
                <w:szCs w:val="24"/>
                <w:lang w:eastAsia="fr-FR"/>
              </w:rPr>
              <w:t>se încadreze în categoria beneficiarilor eligibili:</w:t>
            </w:r>
          </w:p>
        </w:tc>
        <w:tc>
          <w:tcPr>
            <w:tcW w:w="838" w:type="dxa"/>
            <w:shd w:val="clear" w:color="auto" w:fill="auto"/>
            <w:vAlign w:val="center"/>
          </w:tcPr>
          <w:p w14:paraId="62F6BC91" w14:textId="77777777" w:rsidR="00A409BD" w:rsidRDefault="0019149A">
            <w:pPr>
              <w:jc w:val="center"/>
              <w:rPr>
                <w:rFonts w:cs="Calibri"/>
                <w:sz w:val="24"/>
                <w:szCs w:val="24"/>
              </w:rPr>
            </w:pPr>
            <w:r>
              <w:rPr>
                <w:rFonts w:cs="Calibri"/>
                <w:b/>
                <w:sz w:val="24"/>
                <w:szCs w:val="24"/>
              </w:rPr>
              <w:sym w:font="Wingdings" w:char="F06F"/>
            </w:r>
          </w:p>
        </w:tc>
        <w:tc>
          <w:tcPr>
            <w:tcW w:w="839" w:type="dxa"/>
            <w:shd w:val="clear" w:color="auto" w:fill="auto"/>
            <w:vAlign w:val="center"/>
          </w:tcPr>
          <w:p w14:paraId="2EACEFF4" w14:textId="77777777" w:rsidR="00A409BD" w:rsidRDefault="0019149A">
            <w:pPr>
              <w:jc w:val="center"/>
              <w:rPr>
                <w:rFonts w:cs="Calibri"/>
                <w:sz w:val="24"/>
                <w:szCs w:val="24"/>
              </w:rPr>
            </w:pPr>
            <w:r>
              <w:rPr>
                <w:rFonts w:cs="Calibri"/>
                <w:b/>
                <w:sz w:val="24"/>
                <w:szCs w:val="24"/>
              </w:rPr>
              <w:sym w:font="Wingdings" w:char="F06F"/>
            </w:r>
          </w:p>
        </w:tc>
        <w:tc>
          <w:tcPr>
            <w:tcW w:w="1873" w:type="dxa"/>
            <w:gridSpan w:val="2"/>
          </w:tcPr>
          <w:p w14:paraId="3B7E1EFC" w14:textId="77777777" w:rsidR="00A409BD" w:rsidRDefault="0019149A">
            <w:pPr>
              <w:jc w:val="center"/>
              <w:rPr>
                <w:rFonts w:cs="Calibri"/>
                <w:b/>
                <w:sz w:val="24"/>
                <w:szCs w:val="24"/>
              </w:rPr>
            </w:pPr>
            <w:r>
              <w:rPr>
                <w:rFonts w:cs="Calibri"/>
                <w:b/>
                <w:sz w:val="24"/>
                <w:szCs w:val="24"/>
              </w:rPr>
              <w:sym w:font="Wingdings" w:char="F06F"/>
            </w:r>
          </w:p>
        </w:tc>
      </w:tr>
      <w:tr w:rsidR="00A409BD" w14:paraId="5A9D1ACC" w14:textId="77777777">
        <w:trPr>
          <w:trHeight w:val="592"/>
          <w:jc w:val="center"/>
        </w:trPr>
        <w:tc>
          <w:tcPr>
            <w:tcW w:w="6835" w:type="dxa"/>
            <w:shd w:val="clear" w:color="auto" w:fill="auto"/>
          </w:tcPr>
          <w:p w14:paraId="332947F3" w14:textId="77777777" w:rsidR="00A409BD" w:rsidRDefault="0019149A">
            <w:pPr>
              <w:numPr>
                <w:ilvl w:val="0"/>
                <w:numId w:val="2"/>
              </w:numPr>
              <w:spacing w:after="0"/>
              <w:ind w:left="283" w:hanging="215"/>
              <w:rPr>
                <w:rFonts w:cs="Arial"/>
                <w:sz w:val="24"/>
                <w:szCs w:val="24"/>
              </w:rPr>
            </w:pPr>
            <w:r>
              <w:rPr>
                <w:rFonts w:cs="Arial"/>
                <w:b/>
                <w:sz w:val="24"/>
                <w:szCs w:val="24"/>
              </w:rPr>
              <w:t>Persoană fizică autorizată</w:t>
            </w:r>
            <w:r>
              <w:rPr>
                <w:rFonts w:cs="Arial"/>
                <w:sz w:val="24"/>
                <w:szCs w:val="24"/>
              </w:rPr>
              <w:t xml:space="preserve"> (OUG nr. 44/2008)</w:t>
            </w:r>
          </w:p>
        </w:tc>
        <w:tc>
          <w:tcPr>
            <w:tcW w:w="838" w:type="dxa"/>
            <w:shd w:val="clear" w:color="auto" w:fill="auto"/>
            <w:vAlign w:val="center"/>
          </w:tcPr>
          <w:p w14:paraId="51BA04A0"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685055AC"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6CF3A8BC" w14:textId="77777777" w:rsidR="00A409BD" w:rsidRDefault="00A409BD">
            <w:pPr>
              <w:pStyle w:val="BodyText3"/>
              <w:spacing w:after="200" w:line="276" w:lineRule="auto"/>
              <w:rPr>
                <w:rFonts w:ascii="Calibri" w:hAnsi="Calibri" w:cs="Calibri"/>
                <w:b/>
                <w:sz w:val="24"/>
                <w:szCs w:val="24"/>
              </w:rPr>
            </w:pPr>
          </w:p>
        </w:tc>
      </w:tr>
      <w:tr w:rsidR="00A409BD" w14:paraId="6172CA77" w14:textId="77777777">
        <w:trPr>
          <w:trHeight w:val="565"/>
          <w:jc w:val="center"/>
        </w:trPr>
        <w:tc>
          <w:tcPr>
            <w:tcW w:w="6835" w:type="dxa"/>
            <w:shd w:val="clear" w:color="auto" w:fill="auto"/>
          </w:tcPr>
          <w:p w14:paraId="5819F088" w14:textId="77777777" w:rsidR="00A409BD" w:rsidRDefault="0019149A">
            <w:pPr>
              <w:numPr>
                <w:ilvl w:val="0"/>
                <w:numId w:val="2"/>
              </w:numPr>
              <w:spacing w:after="0"/>
              <w:ind w:left="283" w:hanging="215"/>
              <w:rPr>
                <w:rFonts w:cs="Arial"/>
                <w:sz w:val="24"/>
                <w:szCs w:val="24"/>
              </w:rPr>
            </w:pPr>
            <w:r>
              <w:rPr>
                <w:rFonts w:cs="Arial"/>
                <w:b/>
                <w:sz w:val="24"/>
                <w:szCs w:val="24"/>
              </w:rPr>
              <w:t>Intreprindere individuală</w:t>
            </w:r>
            <w:r>
              <w:rPr>
                <w:rFonts w:cs="Arial"/>
                <w:sz w:val="24"/>
                <w:szCs w:val="24"/>
              </w:rPr>
              <w:t xml:space="preserve"> (OUG nr. 44/ 2008) </w:t>
            </w:r>
          </w:p>
        </w:tc>
        <w:tc>
          <w:tcPr>
            <w:tcW w:w="838" w:type="dxa"/>
            <w:shd w:val="clear" w:color="auto" w:fill="auto"/>
            <w:vAlign w:val="center"/>
          </w:tcPr>
          <w:p w14:paraId="762D64E0"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4683CC8D"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494B1BB5" w14:textId="77777777" w:rsidR="00A409BD" w:rsidRDefault="00A409BD">
            <w:pPr>
              <w:pStyle w:val="BodyText3"/>
              <w:spacing w:after="200" w:line="276" w:lineRule="auto"/>
              <w:rPr>
                <w:rFonts w:ascii="Calibri" w:hAnsi="Calibri" w:cs="Calibri"/>
                <w:b/>
                <w:sz w:val="24"/>
                <w:szCs w:val="24"/>
              </w:rPr>
            </w:pPr>
          </w:p>
        </w:tc>
      </w:tr>
      <w:tr w:rsidR="00A409BD" w14:paraId="613EB241" w14:textId="77777777">
        <w:trPr>
          <w:trHeight w:val="695"/>
          <w:jc w:val="center"/>
        </w:trPr>
        <w:tc>
          <w:tcPr>
            <w:tcW w:w="6835" w:type="dxa"/>
            <w:shd w:val="clear" w:color="auto" w:fill="auto"/>
          </w:tcPr>
          <w:p w14:paraId="0BCE1DA9" w14:textId="77777777" w:rsidR="00A409BD" w:rsidRDefault="0019149A">
            <w:pPr>
              <w:numPr>
                <w:ilvl w:val="0"/>
                <w:numId w:val="2"/>
              </w:numPr>
              <w:spacing w:after="0"/>
              <w:ind w:left="283" w:hanging="215"/>
              <w:rPr>
                <w:rFonts w:cs="Arial"/>
                <w:sz w:val="24"/>
                <w:szCs w:val="24"/>
              </w:rPr>
            </w:pPr>
            <w:r>
              <w:rPr>
                <w:rFonts w:cs="Arial"/>
                <w:b/>
                <w:sz w:val="24"/>
                <w:szCs w:val="24"/>
              </w:rPr>
              <w:t>Intreprindere familială</w:t>
            </w:r>
            <w:r>
              <w:rPr>
                <w:rFonts w:cs="Arial"/>
                <w:sz w:val="24"/>
                <w:szCs w:val="24"/>
              </w:rPr>
              <w:t xml:space="preserve"> (OUG NR. 44/2008) </w:t>
            </w:r>
          </w:p>
        </w:tc>
        <w:tc>
          <w:tcPr>
            <w:tcW w:w="838" w:type="dxa"/>
            <w:shd w:val="clear" w:color="auto" w:fill="auto"/>
            <w:vAlign w:val="center"/>
          </w:tcPr>
          <w:p w14:paraId="7D549B7B"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31DDBBA4"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22744318" w14:textId="77777777" w:rsidR="00A409BD" w:rsidRDefault="00A409BD">
            <w:pPr>
              <w:pStyle w:val="BodyText3"/>
              <w:spacing w:after="200" w:line="276" w:lineRule="auto"/>
              <w:rPr>
                <w:rFonts w:ascii="Calibri" w:hAnsi="Calibri" w:cs="Calibri"/>
                <w:b/>
                <w:sz w:val="24"/>
                <w:szCs w:val="24"/>
              </w:rPr>
            </w:pPr>
          </w:p>
        </w:tc>
      </w:tr>
      <w:tr w:rsidR="00A409BD" w14:paraId="5A784A7D" w14:textId="77777777">
        <w:trPr>
          <w:trHeight w:val="847"/>
          <w:jc w:val="center"/>
        </w:trPr>
        <w:tc>
          <w:tcPr>
            <w:tcW w:w="6835" w:type="dxa"/>
            <w:shd w:val="clear" w:color="auto" w:fill="auto"/>
          </w:tcPr>
          <w:p w14:paraId="3D494CD8" w14:textId="77777777" w:rsidR="00A409BD" w:rsidRDefault="0019149A">
            <w:pPr>
              <w:numPr>
                <w:ilvl w:val="0"/>
                <w:numId w:val="2"/>
              </w:numPr>
              <w:spacing w:after="0"/>
              <w:ind w:left="283" w:hanging="215"/>
              <w:rPr>
                <w:rFonts w:cs="Calibri"/>
                <w:sz w:val="24"/>
                <w:szCs w:val="24"/>
              </w:rPr>
            </w:pPr>
            <w:r>
              <w:rPr>
                <w:rFonts w:cs="Calibri"/>
                <w:b/>
                <w:sz w:val="24"/>
                <w:szCs w:val="24"/>
              </w:rPr>
              <w:t>Societate în nume colectiv</w:t>
            </w:r>
            <w:r>
              <w:rPr>
                <w:rFonts w:cs="Calibri"/>
                <w:sz w:val="24"/>
                <w:szCs w:val="24"/>
              </w:rPr>
              <w:t xml:space="preserve"> – SNC (</w:t>
            </w:r>
            <w:r>
              <w:rPr>
                <w:rFonts w:cs="Calibri"/>
                <w:i/>
                <w:sz w:val="24"/>
                <w:szCs w:val="24"/>
              </w:rPr>
              <w:t xml:space="preserve">înfiinţată în baza Legii nr. </w:t>
            </w:r>
            <w:r>
              <w:rPr>
                <w:rFonts w:cs="Calibri"/>
                <w:sz w:val="24"/>
                <w:szCs w:val="24"/>
              </w:rPr>
              <w:t>31/1990</w:t>
            </w:r>
            <w:r>
              <w:rPr>
                <w:rFonts w:cs="Calibri"/>
                <w:i/>
                <w:sz w:val="24"/>
                <w:szCs w:val="24"/>
              </w:rPr>
              <w:t>, cu modificările și completările ulterioare</w:t>
            </w:r>
            <w:r>
              <w:rPr>
                <w:rFonts w:cs="Calibri"/>
                <w:sz w:val="24"/>
                <w:szCs w:val="24"/>
              </w:rPr>
              <w:t>)</w:t>
            </w:r>
          </w:p>
        </w:tc>
        <w:tc>
          <w:tcPr>
            <w:tcW w:w="838" w:type="dxa"/>
            <w:shd w:val="clear" w:color="auto" w:fill="auto"/>
            <w:vAlign w:val="center"/>
          </w:tcPr>
          <w:p w14:paraId="4015BD28"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1D067456"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1BA9C1B0" w14:textId="77777777" w:rsidR="00A409BD" w:rsidRDefault="00A409BD">
            <w:pPr>
              <w:pStyle w:val="BodyText3"/>
              <w:spacing w:after="200" w:line="276" w:lineRule="auto"/>
              <w:rPr>
                <w:rFonts w:ascii="Calibri" w:hAnsi="Calibri" w:cs="Calibri"/>
                <w:b/>
                <w:sz w:val="24"/>
                <w:szCs w:val="24"/>
              </w:rPr>
            </w:pPr>
          </w:p>
        </w:tc>
      </w:tr>
      <w:tr w:rsidR="00A409BD" w14:paraId="1F3D9295" w14:textId="77777777">
        <w:trPr>
          <w:trHeight w:val="986"/>
          <w:jc w:val="center"/>
        </w:trPr>
        <w:tc>
          <w:tcPr>
            <w:tcW w:w="6835" w:type="dxa"/>
            <w:shd w:val="clear" w:color="auto" w:fill="auto"/>
          </w:tcPr>
          <w:p w14:paraId="53CE772C" w14:textId="77777777" w:rsidR="00A409BD" w:rsidRDefault="0019149A">
            <w:pPr>
              <w:numPr>
                <w:ilvl w:val="0"/>
                <w:numId w:val="2"/>
              </w:numPr>
              <w:tabs>
                <w:tab w:val="left" w:pos="270"/>
                <w:tab w:val="left" w:pos="450"/>
                <w:tab w:val="left" w:pos="630"/>
              </w:tabs>
              <w:spacing w:after="0"/>
              <w:ind w:left="283" w:hanging="215"/>
              <w:jc w:val="both"/>
              <w:rPr>
                <w:rFonts w:cs="Calibri"/>
                <w:sz w:val="24"/>
                <w:szCs w:val="24"/>
              </w:rPr>
            </w:pPr>
            <w:r>
              <w:rPr>
                <w:rFonts w:cs="Calibri"/>
                <w:b/>
                <w:sz w:val="24"/>
                <w:szCs w:val="24"/>
              </w:rPr>
              <w:t>Societate în comandită simplă</w:t>
            </w:r>
            <w:r>
              <w:rPr>
                <w:rFonts w:cs="Calibri"/>
                <w:sz w:val="24"/>
                <w:szCs w:val="24"/>
              </w:rPr>
              <w:t xml:space="preserve"> – SCS (</w:t>
            </w:r>
            <w:r>
              <w:rPr>
                <w:rFonts w:cs="Calibri"/>
                <w:i/>
                <w:sz w:val="24"/>
                <w:szCs w:val="24"/>
              </w:rPr>
              <w:t xml:space="preserve">înfiinţată în baza Legii nr. </w:t>
            </w:r>
            <w:r>
              <w:rPr>
                <w:rFonts w:cs="Calibri"/>
                <w:sz w:val="24"/>
                <w:szCs w:val="24"/>
              </w:rPr>
              <w:t>31/ 1990</w:t>
            </w:r>
            <w:r>
              <w:rPr>
                <w:rFonts w:cs="Calibri"/>
                <w:i/>
                <w:sz w:val="24"/>
                <w:szCs w:val="24"/>
              </w:rPr>
              <w:t>, cu modificările şi completările ulterioare</w:t>
            </w:r>
            <w:r>
              <w:rPr>
                <w:rFonts w:cs="Calibri"/>
                <w:sz w:val="24"/>
                <w:szCs w:val="24"/>
              </w:rPr>
              <w:t>)</w:t>
            </w:r>
          </w:p>
        </w:tc>
        <w:tc>
          <w:tcPr>
            <w:tcW w:w="838" w:type="dxa"/>
            <w:shd w:val="clear" w:color="auto" w:fill="auto"/>
            <w:vAlign w:val="center"/>
          </w:tcPr>
          <w:p w14:paraId="32BEC40D"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5B74043B"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0CD33FA7" w14:textId="77777777" w:rsidR="00A409BD" w:rsidRDefault="00A409BD">
            <w:pPr>
              <w:pStyle w:val="BodyText3"/>
              <w:spacing w:after="200" w:line="276" w:lineRule="auto"/>
              <w:rPr>
                <w:rFonts w:ascii="Calibri" w:hAnsi="Calibri" w:cs="Calibri"/>
                <w:b/>
                <w:sz w:val="24"/>
                <w:szCs w:val="24"/>
              </w:rPr>
            </w:pPr>
          </w:p>
        </w:tc>
      </w:tr>
      <w:tr w:rsidR="00A409BD" w14:paraId="5CA0C273" w14:textId="77777777">
        <w:trPr>
          <w:trHeight w:val="830"/>
          <w:jc w:val="center"/>
        </w:trPr>
        <w:tc>
          <w:tcPr>
            <w:tcW w:w="6835" w:type="dxa"/>
            <w:shd w:val="clear" w:color="auto" w:fill="auto"/>
          </w:tcPr>
          <w:p w14:paraId="182D185A" w14:textId="77777777" w:rsidR="00A409BD" w:rsidRDefault="0019149A">
            <w:pPr>
              <w:numPr>
                <w:ilvl w:val="0"/>
                <w:numId w:val="3"/>
              </w:numPr>
              <w:tabs>
                <w:tab w:val="left" w:pos="180"/>
                <w:tab w:val="left" w:pos="270"/>
                <w:tab w:val="left" w:pos="450"/>
                <w:tab w:val="left" w:pos="630"/>
              </w:tabs>
              <w:spacing w:after="0"/>
              <w:ind w:left="283" w:hanging="215"/>
              <w:jc w:val="both"/>
              <w:rPr>
                <w:rFonts w:cs="Calibri"/>
                <w:sz w:val="24"/>
                <w:szCs w:val="24"/>
              </w:rPr>
            </w:pPr>
            <w:r>
              <w:rPr>
                <w:rFonts w:cs="Calibri"/>
                <w:b/>
                <w:sz w:val="24"/>
                <w:szCs w:val="24"/>
              </w:rPr>
              <w:t>Societate pe acţiuni</w:t>
            </w:r>
            <w:r>
              <w:rPr>
                <w:rFonts w:cs="Calibri"/>
                <w:sz w:val="24"/>
                <w:szCs w:val="24"/>
              </w:rPr>
              <w:t xml:space="preserve"> – SA (</w:t>
            </w:r>
            <w:r>
              <w:rPr>
                <w:rFonts w:cs="Calibri"/>
                <w:i/>
                <w:sz w:val="24"/>
                <w:szCs w:val="24"/>
              </w:rPr>
              <w:t xml:space="preserve">înfiinţată în baza Legii nr. </w:t>
            </w:r>
            <w:r>
              <w:rPr>
                <w:rFonts w:cs="Calibri"/>
                <w:sz w:val="24"/>
                <w:szCs w:val="24"/>
              </w:rPr>
              <w:t>31/ 1990</w:t>
            </w:r>
            <w:r>
              <w:rPr>
                <w:rFonts w:cs="Calibri"/>
                <w:i/>
                <w:sz w:val="24"/>
                <w:szCs w:val="24"/>
              </w:rPr>
              <w:t>, cu modificarile şi completările ulterioare</w:t>
            </w:r>
            <w:r>
              <w:rPr>
                <w:rFonts w:cs="Calibri"/>
                <w:sz w:val="24"/>
                <w:szCs w:val="24"/>
              </w:rPr>
              <w:t>)</w:t>
            </w:r>
          </w:p>
        </w:tc>
        <w:tc>
          <w:tcPr>
            <w:tcW w:w="838" w:type="dxa"/>
            <w:shd w:val="clear" w:color="auto" w:fill="auto"/>
            <w:vAlign w:val="center"/>
          </w:tcPr>
          <w:p w14:paraId="150BED58"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059D08BD"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7464DDE0" w14:textId="77777777" w:rsidR="00A409BD" w:rsidRDefault="00A409BD">
            <w:pPr>
              <w:pStyle w:val="BodyText3"/>
              <w:spacing w:after="200" w:line="276" w:lineRule="auto"/>
              <w:rPr>
                <w:rFonts w:ascii="Calibri" w:hAnsi="Calibri" w:cs="Calibri"/>
                <w:b/>
                <w:sz w:val="24"/>
                <w:szCs w:val="24"/>
              </w:rPr>
            </w:pPr>
          </w:p>
        </w:tc>
      </w:tr>
      <w:tr w:rsidR="00A409BD" w14:paraId="5963AF84" w14:textId="77777777">
        <w:trPr>
          <w:trHeight w:val="984"/>
          <w:jc w:val="center"/>
        </w:trPr>
        <w:tc>
          <w:tcPr>
            <w:tcW w:w="6835" w:type="dxa"/>
            <w:shd w:val="clear" w:color="auto" w:fill="auto"/>
          </w:tcPr>
          <w:p w14:paraId="1E509B28" w14:textId="77777777" w:rsidR="00A409BD" w:rsidRDefault="0019149A">
            <w:pPr>
              <w:numPr>
                <w:ilvl w:val="0"/>
                <w:numId w:val="3"/>
              </w:numPr>
              <w:tabs>
                <w:tab w:val="left" w:pos="180"/>
                <w:tab w:val="left" w:pos="270"/>
                <w:tab w:val="left" w:pos="450"/>
                <w:tab w:val="left" w:pos="630"/>
              </w:tabs>
              <w:spacing w:after="0"/>
              <w:ind w:left="283" w:hanging="215"/>
              <w:jc w:val="both"/>
              <w:rPr>
                <w:rFonts w:cs="Calibri"/>
                <w:sz w:val="24"/>
                <w:szCs w:val="24"/>
              </w:rPr>
            </w:pPr>
            <w:r>
              <w:rPr>
                <w:rFonts w:cs="Calibri"/>
                <w:b/>
                <w:sz w:val="24"/>
                <w:szCs w:val="24"/>
              </w:rPr>
              <w:t>Societate în comandită pe acţiuni</w:t>
            </w:r>
            <w:r>
              <w:rPr>
                <w:rFonts w:cs="Calibri"/>
                <w:sz w:val="24"/>
                <w:szCs w:val="24"/>
              </w:rPr>
              <w:t xml:space="preserve"> – SCA (</w:t>
            </w:r>
            <w:r>
              <w:rPr>
                <w:rFonts w:cs="Calibri"/>
                <w:i/>
                <w:sz w:val="24"/>
                <w:szCs w:val="24"/>
              </w:rPr>
              <w:t xml:space="preserve">înfiinţată în baza Legii nr. </w:t>
            </w:r>
            <w:r>
              <w:rPr>
                <w:rFonts w:cs="Calibri"/>
                <w:sz w:val="24"/>
                <w:szCs w:val="24"/>
              </w:rPr>
              <w:t>31/ 1990</w:t>
            </w:r>
            <w:r>
              <w:rPr>
                <w:rFonts w:cs="Calibri"/>
                <w:i/>
                <w:sz w:val="24"/>
                <w:szCs w:val="24"/>
              </w:rPr>
              <w:t>, cu modificările şi completările ulterioare</w:t>
            </w:r>
            <w:r>
              <w:rPr>
                <w:rFonts w:cs="Calibri"/>
                <w:sz w:val="24"/>
                <w:szCs w:val="24"/>
              </w:rPr>
              <w:t>)</w:t>
            </w:r>
          </w:p>
        </w:tc>
        <w:tc>
          <w:tcPr>
            <w:tcW w:w="838" w:type="dxa"/>
            <w:shd w:val="clear" w:color="auto" w:fill="auto"/>
            <w:vAlign w:val="center"/>
          </w:tcPr>
          <w:p w14:paraId="155D1E28"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305AA918"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2115B8EA" w14:textId="77777777" w:rsidR="00A409BD" w:rsidRDefault="00A409BD">
            <w:pPr>
              <w:pStyle w:val="BodyText3"/>
              <w:spacing w:after="200" w:line="276" w:lineRule="auto"/>
              <w:rPr>
                <w:rFonts w:ascii="Calibri" w:hAnsi="Calibri" w:cs="Calibri"/>
                <w:b/>
                <w:sz w:val="24"/>
                <w:szCs w:val="24"/>
              </w:rPr>
            </w:pPr>
          </w:p>
        </w:tc>
      </w:tr>
      <w:tr w:rsidR="00A409BD" w14:paraId="733D461C" w14:textId="77777777">
        <w:trPr>
          <w:trHeight w:val="842"/>
          <w:jc w:val="center"/>
        </w:trPr>
        <w:tc>
          <w:tcPr>
            <w:tcW w:w="6835" w:type="dxa"/>
            <w:shd w:val="clear" w:color="auto" w:fill="auto"/>
          </w:tcPr>
          <w:p w14:paraId="605131DE" w14:textId="77777777" w:rsidR="00A409BD" w:rsidRDefault="0019149A">
            <w:pPr>
              <w:numPr>
                <w:ilvl w:val="0"/>
                <w:numId w:val="3"/>
              </w:numPr>
              <w:tabs>
                <w:tab w:val="left" w:pos="180"/>
                <w:tab w:val="left" w:pos="270"/>
                <w:tab w:val="left" w:pos="450"/>
                <w:tab w:val="left" w:pos="630"/>
              </w:tabs>
              <w:spacing w:after="0"/>
              <w:ind w:left="283" w:hanging="215"/>
              <w:jc w:val="both"/>
              <w:rPr>
                <w:rFonts w:cs="Calibri"/>
                <w:sz w:val="24"/>
                <w:szCs w:val="24"/>
              </w:rPr>
            </w:pPr>
            <w:r>
              <w:rPr>
                <w:rFonts w:cs="Calibri"/>
                <w:b/>
                <w:sz w:val="24"/>
                <w:szCs w:val="24"/>
              </w:rPr>
              <w:t>Societate cu răspundere limitată</w:t>
            </w:r>
            <w:r>
              <w:rPr>
                <w:rFonts w:cs="Calibri"/>
                <w:sz w:val="24"/>
                <w:szCs w:val="24"/>
              </w:rPr>
              <w:t xml:space="preserve"> – SRL (</w:t>
            </w:r>
            <w:r>
              <w:rPr>
                <w:rFonts w:cs="Calibri"/>
                <w:i/>
                <w:sz w:val="24"/>
                <w:szCs w:val="24"/>
              </w:rPr>
              <w:t xml:space="preserve">înfiinţată în baza Legii nr. </w:t>
            </w:r>
            <w:r>
              <w:rPr>
                <w:rFonts w:cs="Calibri"/>
                <w:sz w:val="24"/>
                <w:szCs w:val="24"/>
              </w:rPr>
              <w:t>31/ 1990</w:t>
            </w:r>
            <w:r>
              <w:rPr>
                <w:rFonts w:cs="Calibri"/>
                <w:i/>
                <w:sz w:val="24"/>
                <w:szCs w:val="24"/>
              </w:rPr>
              <w:t>, cu modificările şi completările ulterioare</w:t>
            </w:r>
            <w:r>
              <w:rPr>
                <w:rFonts w:cs="Calibri"/>
                <w:sz w:val="24"/>
                <w:szCs w:val="24"/>
              </w:rPr>
              <w:t>)</w:t>
            </w:r>
          </w:p>
        </w:tc>
        <w:tc>
          <w:tcPr>
            <w:tcW w:w="838" w:type="dxa"/>
            <w:shd w:val="clear" w:color="auto" w:fill="auto"/>
            <w:vAlign w:val="center"/>
          </w:tcPr>
          <w:p w14:paraId="25F30677"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774BBD86"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2FB2A3A9" w14:textId="77777777" w:rsidR="00A409BD" w:rsidRDefault="00A409BD">
            <w:pPr>
              <w:pStyle w:val="BodyText3"/>
              <w:spacing w:after="200" w:line="276" w:lineRule="auto"/>
              <w:rPr>
                <w:rFonts w:ascii="Calibri" w:hAnsi="Calibri" w:cs="Calibri"/>
                <w:b/>
                <w:sz w:val="24"/>
                <w:szCs w:val="24"/>
              </w:rPr>
            </w:pPr>
          </w:p>
        </w:tc>
      </w:tr>
      <w:tr w:rsidR="00A409BD" w14:paraId="4F067FE7" w14:textId="77777777">
        <w:trPr>
          <w:trHeight w:val="841"/>
          <w:jc w:val="center"/>
        </w:trPr>
        <w:tc>
          <w:tcPr>
            <w:tcW w:w="6835" w:type="dxa"/>
            <w:shd w:val="clear" w:color="auto" w:fill="auto"/>
          </w:tcPr>
          <w:p w14:paraId="10B79776" w14:textId="77777777" w:rsidR="00A409BD" w:rsidRDefault="0019149A">
            <w:pPr>
              <w:numPr>
                <w:ilvl w:val="0"/>
                <w:numId w:val="3"/>
              </w:numPr>
              <w:tabs>
                <w:tab w:val="left" w:pos="180"/>
                <w:tab w:val="left" w:pos="270"/>
                <w:tab w:val="left" w:pos="450"/>
                <w:tab w:val="left" w:pos="630"/>
              </w:tabs>
              <w:spacing w:after="0"/>
              <w:ind w:left="283" w:hanging="215"/>
              <w:jc w:val="both"/>
              <w:rPr>
                <w:rFonts w:cs="Calibri"/>
                <w:sz w:val="24"/>
                <w:szCs w:val="24"/>
              </w:rPr>
            </w:pPr>
            <w:r>
              <w:rPr>
                <w:rFonts w:cs="Calibri"/>
                <w:b/>
                <w:sz w:val="24"/>
                <w:szCs w:val="24"/>
              </w:rPr>
              <w:t>Societate comercială cu capital privat</w:t>
            </w:r>
            <w:r>
              <w:rPr>
                <w:rFonts w:cs="Calibri"/>
                <w:sz w:val="24"/>
                <w:szCs w:val="24"/>
              </w:rPr>
              <w:t xml:space="preserve"> (</w:t>
            </w:r>
            <w:r>
              <w:rPr>
                <w:rFonts w:cs="Calibri"/>
                <w:i/>
                <w:sz w:val="24"/>
                <w:szCs w:val="24"/>
              </w:rPr>
              <w:t xml:space="preserve">înfiinţată în baza Legii nr. </w:t>
            </w:r>
            <w:r>
              <w:rPr>
                <w:rFonts w:cs="Calibri"/>
                <w:sz w:val="24"/>
                <w:szCs w:val="24"/>
              </w:rPr>
              <w:t>15/ 1990</w:t>
            </w:r>
            <w:r>
              <w:rPr>
                <w:rFonts w:cs="Calibri"/>
                <w:i/>
                <w:sz w:val="24"/>
                <w:szCs w:val="24"/>
              </w:rPr>
              <w:t>, cu modificarile şi completările ulterioare</w:t>
            </w:r>
            <w:r>
              <w:rPr>
                <w:rFonts w:cs="Calibri"/>
                <w:sz w:val="24"/>
                <w:szCs w:val="24"/>
              </w:rPr>
              <w:t>)</w:t>
            </w:r>
          </w:p>
        </w:tc>
        <w:tc>
          <w:tcPr>
            <w:tcW w:w="838" w:type="dxa"/>
            <w:shd w:val="clear" w:color="auto" w:fill="auto"/>
            <w:vAlign w:val="center"/>
          </w:tcPr>
          <w:p w14:paraId="6E3A43EF"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4C4D1F42"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45B5157F" w14:textId="77777777" w:rsidR="00A409BD" w:rsidRDefault="00A409BD">
            <w:pPr>
              <w:pStyle w:val="BodyText3"/>
              <w:spacing w:after="200" w:line="276" w:lineRule="auto"/>
              <w:rPr>
                <w:rFonts w:ascii="Calibri" w:hAnsi="Calibri" w:cs="Calibri"/>
                <w:b/>
                <w:sz w:val="24"/>
                <w:szCs w:val="24"/>
              </w:rPr>
            </w:pPr>
          </w:p>
        </w:tc>
      </w:tr>
      <w:tr w:rsidR="00A409BD" w14:paraId="361E1749" w14:textId="77777777">
        <w:trPr>
          <w:trHeight w:val="838"/>
          <w:jc w:val="center"/>
        </w:trPr>
        <w:tc>
          <w:tcPr>
            <w:tcW w:w="6835" w:type="dxa"/>
            <w:shd w:val="clear" w:color="auto" w:fill="auto"/>
          </w:tcPr>
          <w:p w14:paraId="4765A7CB" w14:textId="77777777" w:rsidR="00A409BD" w:rsidRDefault="0019149A">
            <w:pPr>
              <w:numPr>
                <w:ilvl w:val="0"/>
                <w:numId w:val="4"/>
              </w:numPr>
              <w:tabs>
                <w:tab w:val="left" w:pos="180"/>
                <w:tab w:val="left" w:pos="270"/>
                <w:tab w:val="left" w:pos="450"/>
                <w:tab w:val="left" w:pos="630"/>
              </w:tabs>
              <w:spacing w:after="0"/>
              <w:ind w:left="283" w:hanging="215"/>
              <w:jc w:val="both"/>
              <w:rPr>
                <w:rFonts w:cs="Calibri"/>
                <w:sz w:val="24"/>
                <w:szCs w:val="24"/>
              </w:rPr>
            </w:pPr>
            <w:r>
              <w:rPr>
                <w:rFonts w:cs="Calibri"/>
                <w:b/>
                <w:sz w:val="24"/>
                <w:szCs w:val="24"/>
              </w:rPr>
              <w:t>Societate agricolă</w:t>
            </w:r>
            <w:r>
              <w:rPr>
                <w:rFonts w:cs="Calibri"/>
                <w:sz w:val="24"/>
                <w:szCs w:val="24"/>
              </w:rPr>
              <w:t xml:space="preserve"> (</w:t>
            </w:r>
            <w:r>
              <w:rPr>
                <w:rFonts w:cs="Calibri"/>
                <w:i/>
                <w:sz w:val="24"/>
                <w:szCs w:val="24"/>
              </w:rPr>
              <w:t xml:space="preserve">înfiinţată în baza Legii nr. </w:t>
            </w:r>
            <w:r>
              <w:rPr>
                <w:rFonts w:cs="Calibri"/>
                <w:sz w:val="24"/>
                <w:szCs w:val="24"/>
              </w:rPr>
              <w:t xml:space="preserve">36/1991) cu modificările şi completările ulterioare </w:t>
            </w:r>
          </w:p>
        </w:tc>
        <w:tc>
          <w:tcPr>
            <w:tcW w:w="838" w:type="dxa"/>
            <w:shd w:val="clear" w:color="auto" w:fill="auto"/>
            <w:vAlign w:val="center"/>
          </w:tcPr>
          <w:p w14:paraId="21E2FFA6"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1C76422C"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7FD554AB" w14:textId="77777777" w:rsidR="00A409BD" w:rsidRDefault="00A409BD">
            <w:pPr>
              <w:pStyle w:val="BodyText3"/>
              <w:spacing w:after="200" w:line="276" w:lineRule="auto"/>
              <w:rPr>
                <w:rFonts w:ascii="Calibri" w:hAnsi="Calibri" w:cs="Calibri"/>
                <w:b/>
                <w:sz w:val="24"/>
                <w:szCs w:val="24"/>
              </w:rPr>
            </w:pPr>
          </w:p>
        </w:tc>
      </w:tr>
      <w:tr w:rsidR="00A409BD" w14:paraId="2E79E7A5" w14:textId="77777777">
        <w:trPr>
          <w:trHeight w:val="1192"/>
          <w:jc w:val="center"/>
        </w:trPr>
        <w:tc>
          <w:tcPr>
            <w:tcW w:w="6835" w:type="dxa"/>
            <w:shd w:val="clear" w:color="auto" w:fill="auto"/>
          </w:tcPr>
          <w:p w14:paraId="3B702C67" w14:textId="77777777" w:rsidR="00A409BD" w:rsidRDefault="0019149A">
            <w:pPr>
              <w:numPr>
                <w:ilvl w:val="0"/>
                <w:numId w:val="4"/>
              </w:numPr>
              <w:tabs>
                <w:tab w:val="clear" w:pos="720"/>
                <w:tab w:val="left" w:pos="284"/>
              </w:tabs>
              <w:spacing w:after="0"/>
              <w:ind w:left="283" w:hanging="215"/>
              <w:jc w:val="both"/>
              <w:rPr>
                <w:rFonts w:cs="Arial"/>
                <w:sz w:val="24"/>
                <w:szCs w:val="24"/>
              </w:rPr>
            </w:pPr>
            <w:r>
              <w:rPr>
                <w:rFonts w:cs="Calibri"/>
                <w:b/>
                <w:sz w:val="24"/>
                <w:szCs w:val="24"/>
              </w:rPr>
              <w:t>Societate cooperativă agricolă</w:t>
            </w:r>
            <w:r>
              <w:rPr>
                <w:rFonts w:cs="Calibri"/>
                <w:sz w:val="24"/>
                <w:szCs w:val="24"/>
              </w:rPr>
              <w:t xml:space="preserve"> </w:t>
            </w:r>
            <w:r>
              <w:rPr>
                <w:rFonts w:cs="Arial"/>
                <w:b/>
                <w:color w:val="000000"/>
                <w:sz w:val="24"/>
                <w:szCs w:val="24"/>
              </w:rPr>
              <w:t>de gradul 1 si societati cooperative meșteșugărești și de consum</w:t>
            </w:r>
            <w:r>
              <w:rPr>
                <w:rFonts w:cs="Arial"/>
                <w:color w:val="000000"/>
                <w:sz w:val="24"/>
                <w:szCs w:val="24"/>
              </w:rPr>
              <w:t xml:space="preserve"> de gradul 1 </w:t>
            </w:r>
            <w:r>
              <w:rPr>
                <w:rFonts w:cs="Calibri"/>
                <w:sz w:val="24"/>
                <w:szCs w:val="24"/>
              </w:rPr>
              <w:t>(</w:t>
            </w:r>
            <w:r>
              <w:rPr>
                <w:rFonts w:cs="Calibri"/>
                <w:i/>
                <w:sz w:val="24"/>
                <w:szCs w:val="24"/>
              </w:rPr>
              <w:t xml:space="preserve">înfiinţate în baza Legii nr. </w:t>
            </w:r>
            <w:r>
              <w:rPr>
                <w:rFonts w:cs="Calibri"/>
                <w:sz w:val="24"/>
                <w:szCs w:val="24"/>
              </w:rPr>
              <w:t xml:space="preserve">1/ 2005), </w:t>
            </w:r>
            <w:r>
              <w:rPr>
                <w:rFonts w:cs="Arial"/>
                <w:sz w:val="24"/>
                <w:szCs w:val="24"/>
              </w:rPr>
              <w:t xml:space="preserve">care au prevăzute în actul constitutiv ca obiectiv infiintarea de activităţi neagricole </w:t>
            </w:r>
            <w:r>
              <w:rPr>
                <w:rFonts w:cs="Arial"/>
                <w:color w:val="000000"/>
                <w:sz w:val="24"/>
                <w:szCs w:val="24"/>
              </w:rPr>
              <w:t xml:space="preserve"> </w:t>
            </w:r>
          </w:p>
        </w:tc>
        <w:tc>
          <w:tcPr>
            <w:tcW w:w="838" w:type="dxa"/>
            <w:shd w:val="clear" w:color="auto" w:fill="auto"/>
            <w:vAlign w:val="center"/>
          </w:tcPr>
          <w:p w14:paraId="59643FF0"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75F5AFD4"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6D674974" w14:textId="77777777" w:rsidR="00A409BD" w:rsidRDefault="00A409BD">
            <w:pPr>
              <w:pStyle w:val="BodyText3"/>
              <w:spacing w:after="200" w:line="276" w:lineRule="auto"/>
              <w:rPr>
                <w:rFonts w:ascii="Calibri" w:hAnsi="Calibri" w:cs="Calibri"/>
                <w:b/>
                <w:sz w:val="24"/>
                <w:szCs w:val="24"/>
              </w:rPr>
            </w:pPr>
          </w:p>
        </w:tc>
      </w:tr>
      <w:tr w:rsidR="00A409BD" w14:paraId="2825A478" w14:textId="77777777">
        <w:trPr>
          <w:trHeight w:val="881"/>
          <w:jc w:val="center"/>
        </w:trPr>
        <w:tc>
          <w:tcPr>
            <w:tcW w:w="6835" w:type="dxa"/>
            <w:shd w:val="clear" w:color="auto" w:fill="auto"/>
          </w:tcPr>
          <w:p w14:paraId="15B86C33" w14:textId="77777777" w:rsidR="00A409BD" w:rsidRDefault="0019149A">
            <w:pPr>
              <w:numPr>
                <w:ilvl w:val="0"/>
                <w:numId w:val="5"/>
              </w:numPr>
              <w:spacing w:after="0" w:line="240" w:lineRule="auto"/>
              <w:ind w:left="284"/>
              <w:rPr>
                <w:sz w:val="24"/>
                <w:szCs w:val="24"/>
              </w:rPr>
            </w:pPr>
            <w:r>
              <w:rPr>
                <w:rFonts w:cs="Calibri"/>
                <w:b/>
                <w:sz w:val="24"/>
                <w:szCs w:val="24"/>
              </w:rPr>
              <w:lastRenderedPageBreak/>
              <w:t>Cooperativă agricolă</w:t>
            </w:r>
            <w:r>
              <w:rPr>
                <w:rFonts w:cs="Calibri"/>
                <w:sz w:val="24"/>
                <w:szCs w:val="24"/>
              </w:rPr>
              <w:t xml:space="preserve"> de grad 1 (</w:t>
            </w:r>
            <w:r>
              <w:rPr>
                <w:rFonts w:cs="Calibri"/>
                <w:i/>
                <w:sz w:val="24"/>
                <w:szCs w:val="24"/>
              </w:rPr>
              <w:t>înfiinţată în baza Legii nr. 566/ 2004)</w:t>
            </w:r>
            <w:r>
              <w:rPr>
                <w:rFonts w:cs="Calibri"/>
                <w:sz w:val="24"/>
                <w:szCs w:val="24"/>
              </w:rPr>
              <w:t xml:space="preserve"> de </w:t>
            </w:r>
            <w:r>
              <w:rPr>
                <w:sz w:val="24"/>
                <w:szCs w:val="24"/>
              </w:rPr>
              <w:t>exploatare şi gestionare a terenurilor agricole şi a efectivelor de animale.</w:t>
            </w:r>
          </w:p>
        </w:tc>
        <w:tc>
          <w:tcPr>
            <w:tcW w:w="838" w:type="dxa"/>
            <w:shd w:val="clear" w:color="auto" w:fill="auto"/>
            <w:vAlign w:val="center"/>
          </w:tcPr>
          <w:p w14:paraId="5F1BB066"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839" w:type="dxa"/>
            <w:shd w:val="clear" w:color="auto" w:fill="auto"/>
            <w:vAlign w:val="center"/>
          </w:tcPr>
          <w:p w14:paraId="444B2B05" w14:textId="77777777" w:rsidR="00A409BD" w:rsidRDefault="0019149A">
            <w:pPr>
              <w:pStyle w:val="BodyText3"/>
              <w:spacing w:after="200" w:line="276" w:lineRule="auto"/>
              <w:jc w:val="center"/>
              <w:rPr>
                <w:rFonts w:ascii="Calibri" w:hAnsi="Calibri" w:cs="Calibri"/>
                <w:sz w:val="24"/>
                <w:szCs w:val="24"/>
              </w:rPr>
            </w:pPr>
            <w:r>
              <w:rPr>
                <w:rFonts w:ascii="Calibri" w:hAnsi="Calibri" w:cs="Calibri"/>
                <w:sz w:val="24"/>
                <w:szCs w:val="24"/>
              </w:rPr>
              <w:sym w:font="Wingdings" w:char="F06F"/>
            </w:r>
          </w:p>
        </w:tc>
        <w:tc>
          <w:tcPr>
            <w:tcW w:w="1873" w:type="dxa"/>
            <w:gridSpan w:val="2"/>
          </w:tcPr>
          <w:p w14:paraId="12BE4339" w14:textId="77777777" w:rsidR="00A409BD" w:rsidRDefault="00A409BD">
            <w:pPr>
              <w:pStyle w:val="BodyText3"/>
              <w:spacing w:after="200" w:line="276" w:lineRule="auto"/>
              <w:rPr>
                <w:rFonts w:ascii="Calibri" w:hAnsi="Calibri" w:cs="Calibri"/>
                <w:b/>
                <w:sz w:val="24"/>
                <w:szCs w:val="24"/>
              </w:rPr>
            </w:pPr>
          </w:p>
        </w:tc>
      </w:tr>
      <w:tr w:rsidR="00A409BD" w14:paraId="4F14C2F3" w14:textId="77777777">
        <w:trPr>
          <w:gridAfter w:val="1"/>
          <w:wAfter w:w="40" w:type="dxa"/>
          <w:trHeight w:val="53"/>
          <w:jc w:val="center"/>
        </w:trPr>
        <w:tc>
          <w:tcPr>
            <w:tcW w:w="6835" w:type="dxa"/>
            <w:shd w:val="clear" w:color="auto" w:fill="auto"/>
          </w:tcPr>
          <w:p w14:paraId="4723635D" w14:textId="77777777" w:rsidR="00A409BD" w:rsidRDefault="0019149A">
            <w:pPr>
              <w:tabs>
                <w:tab w:val="left" w:pos="360"/>
              </w:tabs>
              <w:spacing w:after="0" w:line="240" w:lineRule="auto"/>
              <w:jc w:val="both"/>
              <w:rPr>
                <w:rFonts w:cs="Arial"/>
                <w:sz w:val="24"/>
                <w:szCs w:val="24"/>
              </w:rPr>
            </w:pPr>
            <w:r>
              <w:rPr>
                <w:rFonts w:cs="Arial"/>
                <w:b/>
                <w:sz w:val="24"/>
                <w:szCs w:val="24"/>
              </w:rPr>
              <w:t>Cererea de Finanțare</w:t>
            </w:r>
            <w:r>
              <w:rPr>
                <w:rFonts w:cs="Arial"/>
                <w:sz w:val="24"/>
                <w:szCs w:val="24"/>
              </w:rPr>
              <w:t xml:space="preserve"> – Secțiunea B1</w:t>
            </w:r>
          </w:p>
          <w:p w14:paraId="33A7C379" w14:textId="77777777" w:rsidR="00A409BD" w:rsidRDefault="0019149A">
            <w:pPr>
              <w:tabs>
                <w:tab w:val="left" w:pos="360"/>
              </w:tabs>
              <w:spacing w:after="0" w:line="240" w:lineRule="auto"/>
              <w:jc w:val="both"/>
              <w:rPr>
                <w:rFonts w:cs="Arial"/>
                <w:sz w:val="24"/>
                <w:szCs w:val="24"/>
              </w:rPr>
            </w:pPr>
            <w:r>
              <w:rPr>
                <w:rFonts w:cs="Arial"/>
                <w:b/>
                <w:sz w:val="24"/>
                <w:szCs w:val="24"/>
              </w:rPr>
              <w:t>Doc.6.1</w:t>
            </w:r>
            <w:r>
              <w:rPr>
                <w:rFonts w:cs="Arial"/>
                <w:sz w:val="24"/>
                <w:szCs w:val="24"/>
              </w:rPr>
              <w:t xml:space="preserve"> Hotarare judecatoreasca</w:t>
            </w:r>
            <w:r>
              <w:rPr>
                <w:rFonts w:cs="Arial"/>
                <w:b/>
                <w:sz w:val="24"/>
                <w:szCs w:val="24"/>
              </w:rPr>
              <w:t>/  6.2</w:t>
            </w:r>
            <w:r>
              <w:rPr>
                <w:rFonts w:cs="Arial"/>
                <w:sz w:val="24"/>
                <w:szCs w:val="24"/>
              </w:rPr>
              <w:t xml:space="preserve"> Act constitutiv</w:t>
            </w:r>
          </w:p>
          <w:p w14:paraId="4602C6E2" w14:textId="77777777" w:rsidR="00A409BD" w:rsidRDefault="0019149A">
            <w:pPr>
              <w:tabs>
                <w:tab w:val="left" w:pos="3120"/>
                <w:tab w:val="center" w:pos="4320"/>
                <w:tab w:val="right" w:pos="8640"/>
              </w:tabs>
              <w:spacing w:after="0" w:line="240" w:lineRule="auto"/>
              <w:rPr>
                <w:rFonts w:cs="Calibri"/>
                <w:b/>
                <w:sz w:val="24"/>
                <w:szCs w:val="24"/>
              </w:rPr>
            </w:pPr>
            <w:r>
              <w:rPr>
                <w:rFonts w:cs="Arial"/>
                <w:b/>
                <w:sz w:val="24"/>
                <w:szCs w:val="24"/>
              </w:rPr>
              <w:t>Baza de date a serviciul online RECOM  a ONRC</w:t>
            </w:r>
          </w:p>
          <w:p w14:paraId="7394A257" w14:textId="77777777" w:rsidR="00A409BD" w:rsidRDefault="0019149A">
            <w:pPr>
              <w:tabs>
                <w:tab w:val="left" w:pos="360"/>
              </w:tabs>
              <w:spacing w:after="0" w:line="240" w:lineRule="auto"/>
              <w:jc w:val="both"/>
              <w:rPr>
                <w:rFonts w:cs="Arial"/>
                <w:sz w:val="24"/>
                <w:szCs w:val="24"/>
              </w:rPr>
            </w:pPr>
            <w:r>
              <w:rPr>
                <w:rFonts w:cs="Arial"/>
                <w:b/>
                <w:sz w:val="24"/>
                <w:szCs w:val="24"/>
              </w:rPr>
              <w:t>Declaratii</w:t>
            </w:r>
            <w:r>
              <w:rPr>
                <w:rFonts w:cs="Arial"/>
                <w:sz w:val="24"/>
                <w:szCs w:val="24"/>
              </w:rPr>
              <w:t xml:space="preserve"> partea F a Cererii de Finantare</w:t>
            </w:r>
          </w:p>
          <w:p w14:paraId="2824E66F" w14:textId="77777777" w:rsidR="00A409BD" w:rsidRDefault="00B61007">
            <w:pPr>
              <w:tabs>
                <w:tab w:val="left" w:pos="90"/>
                <w:tab w:val="left" w:pos="243"/>
                <w:tab w:val="left" w:pos="360"/>
              </w:tabs>
              <w:spacing w:after="0" w:line="240" w:lineRule="auto"/>
              <w:jc w:val="both"/>
              <w:rPr>
                <w:rFonts w:cs="Calibri"/>
                <w:bCs/>
                <w:sz w:val="24"/>
                <w:szCs w:val="24"/>
              </w:rPr>
            </w:pPr>
            <w:r>
              <w:rPr>
                <w:rFonts w:cs="Calibri"/>
                <w:b/>
                <w:bCs/>
                <w:sz w:val="24"/>
                <w:szCs w:val="24"/>
              </w:rPr>
              <w:t>Doc. 10</w:t>
            </w:r>
            <w:r w:rsidR="0019149A">
              <w:rPr>
                <w:rFonts w:cs="Calibri"/>
                <w:bCs/>
                <w:sz w:val="24"/>
                <w:szCs w:val="24"/>
              </w:rPr>
              <w:t>- Declaraţie privind încadrarea întreprinderii în categoria întreprinderilor mici şi mijlocii</w:t>
            </w:r>
          </w:p>
          <w:p w14:paraId="2AA8E97F" w14:textId="77777777" w:rsidR="00A409BD" w:rsidRDefault="00B61007">
            <w:pPr>
              <w:tabs>
                <w:tab w:val="left" w:pos="90"/>
                <w:tab w:val="left" w:pos="243"/>
                <w:tab w:val="left" w:pos="365"/>
              </w:tabs>
              <w:spacing w:after="0" w:line="240" w:lineRule="auto"/>
              <w:jc w:val="both"/>
              <w:rPr>
                <w:rFonts w:cs="Calibri"/>
                <w:bCs/>
                <w:sz w:val="24"/>
                <w:szCs w:val="24"/>
              </w:rPr>
            </w:pPr>
            <w:r>
              <w:rPr>
                <w:rFonts w:cs="Calibri"/>
                <w:b/>
                <w:bCs/>
                <w:sz w:val="24"/>
                <w:szCs w:val="24"/>
              </w:rPr>
              <w:t>Doc. 11</w:t>
            </w:r>
            <w:r w:rsidR="0019149A">
              <w:rPr>
                <w:rFonts w:cs="Calibri"/>
                <w:bCs/>
                <w:sz w:val="24"/>
                <w:szCs w:val="24"/>
              </w:rPr>
              <w:t xml:space="preserve"> Declaratie pe propria raspundere a solicitantului privind respectarea regulii de cumul a ajutoarelor de minimis</w:t>
            </w:r>
          </w:p>
          <w:p w14:paraId="2D127751" w14:textId="77777777" w:rsidR="00A409BD" w:rsidRDefault="0019149A">
            <w:pPr>
              <w:tabs>
                <w:tab w:val="left" w:pos="90"/>
                <w:tab w:val="left" w:pos="243"/>
                <w:tab w:val="left" w:pos="365"/>
              </w:tabs>
              <w:spacing w:after="0" w:line="240" w:lineRule="auto"/>
              <w:jc w:val="both"/>
              <w:rPr>
                <w:rFonts w:cs="Calibri"/>
                <w:bCs/>
                <w:sz w:val="24"/>
                <w:szCs w:val="24"/>
              </w:rPr>
            </w:pPr>
            <w:r>
              <w:rPr>
                <w:rFonts w:cs="Calibri"/>
                <w:b/>
                <w:bCs/>
                <w:sz w:val="24"/>
                <w:szCs w:val="24"/>
              </w:rPr>
              <w:t>Bazele de date AFIR</w:t>
            </w:r>
            <w:r>
              <w:rPr>
                <w:rFonts w:cs="Calibri"/>
                <w:bCs/>
                <w:sz w:val="24"/>
                <w:szCs w:val="24"/>
              </w:rPr>
              <w:t xml:space="preserve"> cu proiectele contractate pe schema de minimis (M312, M313, M413.312, M413.313, sM 6.2, sM6.4, sM7.6)</w:t>
            </w:r>
          </w:p>
          <w:p w14:paraId="38783186" w14:textId="77777777" w:rsidR="00A409BD" w:rsidRDefault="0019149A">
            <w:pPr>
              <w:tabs>
                <w:tab w:val="left" w:pos="90"/>
                <w:tab w:val="left" w:pos="243"/>
                <w:tab w:val="left" w:pos="365"/>
              </w:tabs>
              <w:spacing w:after="0" w:line="240" w:lineRule="auto"/>
              <w:jc w:val="both"/>
              <w:rPr>
                <w:rFonts w:cs="Calibri"/>
                <w:b/>
                <w:sz w:val="24"/>
                <w:szCs w:val="24"/>
              </w:rPr>
            </w:pPr>
            <w:r>
              <w:rPr>
                <w:rFonts w:cs="Calibri"/>
                <w:b/>
                <w:bCs/>
                <w:sz w:val="24"/>
                <w:szCs w:val="24"/>
              </w:rPr>
              <w:t>Fișa măsurii din SDL</w:t>
            </w:r>
          </w:p>
        </w:tc>
        <w:tc>
          <w:tcPr>
            <w:tcW w:w="838" w:type="dxa"/>
            <w:shd w:val="clear" w:color="auto" w:fill="auto"/>
          </w:tcPr>
          <w:p w14:paraId="7610A603" w14:textId="77777777" w:rsidR="00A409BD" w:rsidRDefault="00A409BD">
            <w:pPr>
              <w:pStyle w:val="BodyText3"/>
              <w:jc w:val="center"/>
              <w:rPr>
                <w:rFonts w:ascii="Calibri" w:hAnsi="Calibri" w:cs="Calibri"/>
                <w:sz w:val="24"/>
                <w:szCs w:val="24"/>
              </w:rPr>
            </w:pPr>
          </w:p>
        </w:tc>
        <w:tc>
          <w:tcPr>
            <w:tcW w:w="839" w:type="dxa"/>
          </w:tcPr>
          <w:p w14:paraId="77BDB41A" w14:textId="77777777" w:rsidR="00A409BD" w:rsidRDefault="00A409BD">
            <w:pPr>
              <w:pStyle w:val="BodyText3"/>
              <w:jc w:val="center"/>
              <w:rPr>
                <w:rFonts w:ascii="Calibri" w:hAnsi="Calibri" w:cs="Calibri"/>
                <w:sz w:val="24"/>
                <w:szCs w:val="24"/>
              </w:rPr>
            </w:pPr>
          </w:p>
        </w:tc>
        <w:tc>
          <w:tcPr>
            <w:tcW w:w="1833" w:type="dxa"/>
          </w:tcPr>
          <w:p w14:paraId="43B342C1" w14:textId="77777777" w:rsidR="00A409BD" w:rsidRDefault="00A409BD">
            <w:pPr>
              <w:pStyle w:val="BodyText3"/>
              <w:jc w:val="center"/>
              <w:rPr>
                <w:rFonts w:ascii="Calibri" w:hAnsi="Calibri" w:cs="Calibri"/>
                <w:b/>
                <w:sz w:val="24"/>
                <w:szCs w:val="24"/>
              </w:rPr>
            </w:pPr>
          </w:p>
        </w:tc>
      </w:tr>
      <w:tr w:rsidR="00A409BD" w14:paraId="0658FD17" w14:textId="77777777">
        <w:trPr>
          <w:gridAfter w:val="1"/>
          <w:wAfter w:w="40" w:type="dxa"/>
          <w:trHeight w:val="755"/>
          <w:jc w:val="center"/>
        </w:trPr>
        <w:tc>
          <w:tcPr>
            <w:tcW w:w="6835" w:type="dxa"/>
            <w:shd w:val="clear" w:color="auto" w:fill="auto"/>
          </w:tcPr>
          <w:p w14:paraId="6A87C023" w14:textId="77777777" w:rsidR="00A409BD" w:rsidRDefault="0019149A">
            <w:pPr>
              <w:jc w:val="both"/>
              <w:rPr>
                <w:rFonts w:cs="Calibri"/>
                <w:b/>
                <w:sz w:val="24"/>
                <w:szCs w:val="24"/>
              </w:rPr>
            </w:pPr>
            <w:r>
              <w:rPr>
                <w:rFonts w:cs="Calibri"/>
                <w:b/>
                <w:bCs/>
                <w:sz w:val="24"/>
                <w:szCs w:val="24"/>
                <w:lang w:eastAsia="fr-FR"/>
              </w:rPr>
              <w:t xml:space="preserve">EG2 </w:t>
            </w:r>
            <w:r>
              <w:rPr>
                <w:rFonts w:cs="Calibri"/>
                <w:b/>
                <w:sz w:val="24"/>
                <w:szCs w:val="24"/>
              </w:rPr>
              <w:t>Investiția trebuie să se încadreze în categoria investitiilor non-agricole</w:t>
            </w:r>
          </w:p>
        </w:tc>
        <w:tc>
          <w:tcPr>
            <w:tcW w:w="838" w:type="dxa"/>
            <w:shd w:val="clear" w:color="auto" w:fill="auto"/>
          </w:tcPr>
          <w:p w14:paraId="74E2F313"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839" w:type="dxa"/>
          </w:tcPr>
          <w:p w14:paraId="4194237A"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1833" w:type="dxa"/>
          </w:tcPr>
          <w:p w14:paraId="6B21D7A9"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0C5B4E28" w14:textId="77777777" w:rsidR="00A409BD" w:rsidRDefault="00A409BD">
            <w:pPr>
              <w:pStyle w:val="BodyText3"/>
              <w:jc w:val="center"/>
              <w:rPr>
                <w:rFonts w:ascii="Calibri" w:hAnsi="Calibri" w:cs="Calibri"/>
                <w:b/>
                <w:sz w:val="24"/>
                <w:szCs w:val="24"/>
              </w:rPr>
            </w:pPr>
          </w:p>
          <w:p w14:paraId="25D20D67" w14:textId="77777777" w:rsidR="00A409BD" w:rsidRDefault="00A409BD">
            <w:pPr>
              <w:pStyle w:val="BodyText3"/>
              <w:jc w:val="center"/>
              <w:rPr>
                <w:rFonts w:ascii="Calibri" w:hAnsi="Calibri" w:cs="Calibri"/>
                <w:b/>
                <w:sz w:val="24"/>
                <w:szCs w:val="24"/>
              </w:rPr>
            </w:pPr>
          </w:p>
        </w:tc>
      </w:tr>
      <w:tr w:rsidR="00A409BD" w14:paraId="13F104FC" w14:textId="77777777">
        <w:trPr>
          <w:gridAfter w:val="1"/>
          <w:wAfter w:w="40" w:type="dxa"/>
          <w:trHeight w:val="383"/>
          <w:jc w:val="center"/>
        </w:trPr>
        <w:tc>
          <w:tcPr>
            <w:tcW w:w="6835" w:type="dxa"/>
            <w:shd w:val="clear" w:color="auto" w:fill="auto"/>
          </w:tcPr>
          <w:p w14:paraId="1EF21893" w14:textId="77777777" w:rsidR="00A409BD" w:rsidRDefault="0019149A">
            <w:pPr>
              <w:pStyle w:val="BodyText3"/>
              <w:jc w:val="both"/>
              <w:rPr>
                <w:rFonts w:ascii="Calibri" w:hAnsi="Calibri" w:cs="Calibri"/>
                <w:b/>
                <w:sz w:val="24"/>
                <w:szCs w:val="24"/>
              </w:rPr>
            </w:pPr>
            <w:r>
              <w:rPr>
                <w:rFonts w:ascii="Calibri" w:hAnsi="Calibri" w:cs="Arial"/>
                <w:sz w:val="24"/>
                <w:szCs w:val="24"/>
              </w:rPr>
              <w:t>Baza de date a serviciul online RECOM  a ONRC</w:t>
            </w:r>
            <w:r>
              <w:rPr>
                <w:rFonts w:ascii="Calibri" w:hAnsi="Calibri" w:cs="Calibri"/>
                <w:sz w:val="24"/>
                <w:szCs w:val="24"/>
              </w:rPr>
              <w:t>.</w:t>
            </w:r>
          </w:p>
          <w:p w14:paraId="48A5823D" w14:textId="77777777" w:rsidR="00A409BD" w:rsidRDefault="0019149A">
            <w:pPr>
              <w:pStyle w:val="BodyText3"/>
              <w:jc w:val="both"/>
              <w:rPr>
                <w:rFonts w:ascii="Calibri" w:hAnsi="Calibri" w:cs="Arial"/>
                <w:b/>
                <w:bCs/>
                <w:sz w:val="24"/>
                <w:szCs w:val="24"/>
              </w:rPr>
            </w:pPr>
            <w:r>
              <w:rPr>
                <w:rFonts w:ascii="Calibri" w:hAnsi="Calibri" w:cs="Arial"/>
                <w:sz w:val="24"/>
                <w:szCs w:val="24"/>
              </w:rPr>
              <w:t xml:space="preserve">Doc.1 Studiu de fezabilitate </w:t>
            </w:r>
          </w:p>
          <w:p w14:paraId="108238E7" w14:textId="77777777" w:rsidR="00A409BD" w:rsidRDefault="0019149A">
            <w:pPr>
              <w:pStyle w:val="BodyText3"/>
              <w:jc w:val="both"/>
              <w:rPr>
                <w:rFonts w:ascii="Calibri" w:hAnsi="Calibri" w:cs="Calibri"/>
                <w:b/>
                <w:sz w:val="24"/>
                <w:szCs w:val="24"/>
              </w:rPr>
            </w:pPr>
            <w:r>
              <w:rPr>
                <w:rFonts w:ascii="Calibri" w:hAnsi="Calibri" w:cs="Calibri"/>
                <w:sz w:val="24"/>
                <w:szCs w:val="24"/>
              </w:rPr>
              <w:t xml:space="preserve">Doc 3 </w:t>
            </w:r>
            <w:r>
              <w:rPr>
                <w:rFonts w:ascii="Calibri" w:hAnsi="Calibri"/>
                <w:sz w:val="24"/>
                <w:szCs w:val="24"/>
              </w:rPr>
              <w:t>Documente pentru terenurile și/sau clădirile aferente realizării investițiilor</w:t>
            </w:r>
          </w:p>
          <w:p w14:paraId="6ECDA81E" w14:textId="77777777" w:rsidR="00A409BD" w:rsidRDefault="00B61007">
            <w:pPr>
              <w:jc w:val="both"/>
              <w:rPr>
                <w:rFonts w:cs="Calibri"/>
                <w:sz w:val="24"/>
                <w:szCs w:val="24"/>
              </w:rPr>
            </w:pPr>
            <w:r>
              <w:rPr>
                <w:rFonts w:cs="Calibri"/>
                <w:b/>
                <w:bCs/>
                <w:sz w:val="24"/>
                <w:szCs w:val="24"/>
              </w:rPr>
              <w:t>Doc.15</w:t>
            </w:r>
            <w:r w:rsidR="0019149A">
              <w:rPr>
                <w:rFonts w:cs="Calibri"/>
                <w:bCs/>
                <w:sz w:val="24"/>
                <w:szCs w:val="24"/>
              </w:rPr>
              <w:t xml:space="preserve"> Aviz specific privind amplasamentul şi functionalitatea obiectivului eliberat de ANT pentru</w:t>
            </w:r>
            <w:r w:rsidR="0019149A">
              <w:rPr>
                <w:rFonts w:cs="Calibri"/>
                <w:sz w:val="24"/>
                <w:szCs w:val="24"/>
              </w:rPr>
              <w:t xml:space="preserve"> construcţia / modernizarea sau extinderea structurii de primire turistica, după caz, </w:t>
            </w:r>
          </w:p>
          <w:p w14:paraId="62B77B8F" w14:textId="77777777" w:rsidR="00A409BD" w:rsidRDefault="00B61007">
            <w:pPr>
              <w:jc w:val="both"/>
              <w:rPr>
                <w:rFonts w:cs="Calibri"/>
                <w:sz w:val="24"/>
                <w:szCs w:val="24"/>
              </w:rPr>
            </w:pPr>
            <w:r>
              <w:rPr>
                <w:rFonts w:cs="Calibri"/>
                <w:b/>
                <w:bCs/>
                <w:sz w:val="24"/>
                <w:szCs w:val="24"/>
              </w:rPr>
              <w:t>Doc.16</w:t>
            </w:r>
            <w:r w:rsidR="0019149A">
              <w:rPr>
                <w:rFonts w:cs="Calibri"/>
                <w:bCs/>
                <w:sz w:val="24"/>
                <w:szCs w:val="24"/>
              </w:rPr>
              <w:t xml:space="preserve"> Certificat de clasificare</w:t>
            </w:r>
            <w:r w:rsidR="0019149A">
              <w:rPr>
                <w:rFonts w:cs="Calibri"/>
                <w:sz w:val="24"/>
                <w:szCs w:val="24"/>
              </w:rPr>
              <w:t xml:space="preserve"> eliberat de ANT pentru structura de primire turistică respectivă (în cazul modernizării/extinderii).</w:t>
            </w:r>
          </w:p>
          <w:p w14:paraId="340C161C" w14:textId="77777777" w:rsidR="00A409BD" w:rsidRDefault="0019149A">
            <w:pPr>
              <w:jc w:val="both"/>
              <w:rPr>
                <w:rFonts w:cs="Calibri"/>
                <w:sz w:val="24"/>
                <w:szCs w:val="24"/>
              </w:rPr>
            </w:pPr>
            <w:r>
              <w:rPr>
                <w:rFonts w:cs="Calibri"/>
                <w:sz w:val="24"/>
                <w:szCs w:val="24"/>
              </w:rPr>
              <w:t>Site-ul ANSVSA</w:t>
            </w:r>
          </w:p>
          <w:p w14:paraId="4EB8FEFF" w14:textId="77777777" w:rsidR="00A409BD" w:rsidRDefault="0019149A">
            <w:pPr>
              <w:jc w:val="both"/>
              <w:rPr>
                <w:rFonts w:cs="Calibri"/>
                <w:sz w:val="24"/>
                <w:szCs w:val="24"/>
              </w:rPr>
            </w:pPr>
            <w:r>
              <w:rPr>
                <w:rFonts w:cs="Calibri"/>
                <w:b/>
                <w:bCs/>
                <w:sz w:val="24"/>
                <w:szCs w:val="24"/>
              </w:rPr>
              <w:t>Fișa măsurii din SDL</w:t>
            </w:r>
          </w:p>
        </w:tc>
        <w:tc>
          <w:tcPr>
            <w:tcW w:w="838" w:type="dxa"/>
            <w:shd w:val="clear" w:color="auto" w:fill="auto"/>
          </w:tcPr>
          <w:p w14:paraId="2A1B59C6" w14:textId="77777777" w:rsidR="00A409BD" w:rsidRDefault="00A409BD">
            <w:pPr>
              <w:pStyle w:val="BodyText3"/>
              <w:jc w:val="center"/>
              <w:rPr>
                <w:rFonts w:ascii="Calibri" w:hAnsi="Calibri" w:cs="Calibri"/>
                <w:sz w:val="24"/>
                <w:szCs w:val="24"/>
              </w:rPr>
            </w:pPr>
          </w:p>
        </w:tc>
        <w:tc>
          <w:tcPr>
            <w:tcW w:w="839" w:type="dxa"/>
          </w:tcPr>
          <w:p w14:paraId="764FD24C" w14:textId="77777777" w:rsidR="00A409BD" w:rsidRDefault="00A409BD">
            <w:pPr>
              <w:pStyle w:val="BodyText3"/>
              <w:jc w:val="center"/>
              <w:rPr>
                <w:rFonts w:ascii="Calibri" w:hAnsi="Calibri" w:cs="Calibri"/>
                <w:sz w:val="24"/>
                <w:szCs w:val="24"/>
              </w:rPr>
            </w:pPr>
          </w:p>
        </w:tc>
        <w:tc>
          <w:tcPr>
            <w:tcW w:w="1833" w:type="dxa"/>
          </w:tcPr>
          <w:p w14:paraId="6F43B7D9" w14:textId="77777777" w:rsidR="00A409BD" w:rsidRDefault="00A409BD">
            <w:pPr>
              <w:pStyle w:val="BodyText3"/>
              <w:jc w:val="center"/>
              <w:rPr>
                <w:rFonts w:ascii="Calibri" w:hAnsi="Calibri" w:cs="Calibri"/>
                <w:b/>
                <w:sz w:val="24"/>
                <w:szCs w:val="24"/>
              </w:rPr>
            </w:pPr>
          </w:p>
        </w:tc>
      </w:tr>
      <w:tr w:rsidR="00A409BD" w14:paraId="6C0DB78D" w14:textId="77777777">
        <w:trPr>
          <w:gridAfter w:val="1"/>
          <w:wAfter w:w="40" w:type="dxa"/>
          <w:trHeight w:val="145"/>
          <w:jc w:val="center"/>
        </w:trPr>
        <w:tc>
          <w:tcPr>
            <w:tcW w:w="6835" w:type="dxa"/>
            <w:shd w:val="clear" w:color="auto" w:fill="auto"/>
          </w:tcPr>
          <w:p w14:paraId="2058E27C" w14:textId="77777777" w:rsidR="00A409BD" w:rsidRDefault="0019149A">
            <w:pPr>
              <w:jc w:val="both"/>
              <w:rPr>
                <w:rFonts w:cs="Calibri"/>
                <w:b/>
                <w:sz w:val="24"/>
                <w:szCs w:val="24"/>
              </w:rPr>
            </w:pPr>
            <w:r>
              <w:rPr>
                <w:rFonts w:cs="Calibri"/>
                <w:b/>
                <w:bCs/>
                <w:sz w:val="24"/>
                <w:szCs w:val="24"/>
                <w:lang w:eastAsia="fr-FR"/>
              </w:rPr>
              <w:t xml:space="preserve">EG3– </w:t>
            </w:r>
            <w:r>
              <w:rPr>
                <w:rFonts w:cs="Calibri"/>
                <w:b/>
                <w:sz w:val="24"/>
                <w:szCs w:val="24"/>
              </w:rPr>
              <w:t>Solicitantul trebuie să demonstreze capacitatea de a asigura co-finanțarea investiției;</w:t>
            </w:r>
          </w:p>
        </w:tc>
        <w:tc>
          <w:tcPr>
            <w:tcW w:w="838" w:type="dxa"/>
            <w:shd w:val="clear" w:color="auto" w:fill="auto"/>
            <w:vAlign w:val="center"/>
          </w:tcPr>
          <w:p w14:paraId="0CF56599" w14:textId="77777777" w:rsidR="00A409BD" w:rsidRDefault="00A409BD">
            <w:pPr>
              <w:pStyle w:val="BodyText3"/>
              <w:jc w:val="center"/>
              <w:rPr>
                <w:rFonts w:ascii="Calibri" w:hAnsi="Calibri" w:cs="Calibri"/>
                <w:sz w:val="24"/>
                <w:szCs w:val="24"/>
              </w:rPr>
            </w:pPr>
          </w:p>
          <w:p w14:paraId="3D475B0D"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839" w:type="dxa"/>
            <w:vAlign w:val="center"/>
          </w:tcPr>
          <w:p w14:paraId="757CCB99" w14:textId="77777777" w:rsidR="00A409BD" w:rsidRDefault="00A409BD">
            <w:pPr>
              <w:pStyle w:val="BodyText3"/>
              <w:jc w:val="center"/>
              <w:rPr>
                <w:rFonts w:ascii="Calibri" w:hAnsi="Calibri" w:cs="Calibri"/>
                <w:sz w:val="24"/>
                <w:szCs w:val="24"/>
              </w:rPr>
            </w:pPr>
          </w:p>
          <w:p w14:paraId="4F9BB088"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tc>
        <w:tc>
          <w:tcPr>
            <w:tcW w:w="1833" w:type="dxa"/>
          </w:tcPr>
          <w:p w14:paraId="22D0264D" w14:textId="77777777" w:rsidR="00A409BD" w:rsidRDefault="00A409BD">
            <w:pPr>
              <w:pStyle w:val="BodyText3"/>
              <w:jc w:val="center"/>
              <w:rPr>
                <w:rFonts w:ascii="Calibri" w:hAnsi="Calibri" w:cs="Calibri"/>
                <w:sz w:val="24"/>
                <w:szCs w:val="24"/>
              </w:rPr>
            </w:pPr>
          </w:p>
          <w:p w14:paraId="265A2A19"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r>
      <w:tr w:rsidR="00A409BD" w14:paraId="556A360E" w14:textId="77777777">
        <w:trPr>
          <w:gridAfter w:val="1"/>
          <w:wAfter w:w="40" w:type="dxa"/>
          <w:trHeight w:val="110"/>
          <w:jc w:val="center"/>
        </w:trPr>
        <w:tc>
          <w:tcPr>
            <w:tcW w:w="6835" w:type="dxa"/>
            <w:shd w:val="clear" w:color="auto" w:fill="auto"/>
          </w:tcPr>
          <w:p w14:paraId="65479E72" w14:textId="77777777" w:rsidR="00A409BD" w:rsidRDefault="0019149A">
            <w:pPr>
              <w:jc w:val="both"/>
              <w:rPr>
                <w:rFonts w:cs="Calibri"/>
                <w:sz w:val="24"/>
                <w:szCs w:val="24"/>
              </w:rPr>
            </w:pPr>
            <w:r>
              <w:rPr>
                <w:rFonts w:cs="Calibri"/>
                <w:b/>
                <w:sz w:val="24"/>
                <w:szCs w:val="24"/>
              </w:rPr>
              <w:t>Declaratia pe propria raspundere nr. 18 din Sectiunea F din cuprinsul Cererii de Finanțare</w:t>
            </w:r>
          </w:p>
        </w:tc>
        <w:tc>
          <w:tcPr>
            <w:tcW w:w="838" w:type="dxa"/>
            <w:shd w:val="clear" w:color="auto" w:fill="auto"/>
          </w:tcPr>
          <w:p w14:paraId="07966FEE" w14:textId="77777777" w:rsidR="00A409BD" w:rsidRDefault="00A409BD">
            <w:pPr>
              <w:pStyle w:val="BodyText3"/>
              <w:jc w:val="center"/>
              <w:rPr>
                <w:rFonts w:ascii="Calibri" w:hAnsi="Calibri" w:cs="Calibri"/>
                <w:sz w:val="24"/>
                <w:szCs w:val="24"/>
              </w:rPr>
            </w:pPr>
          </w:p>
        </w:tc>
        <w:tc>
          <w:tcPr>
            <w:tcW w:w="839" w:type="dxa"/>
          </w:tcPr>
          <w:p w14:paraId="3150C23F" w14:textId="77777777" w:rsidR="00A409BD" w:rsidRDefault="00A409BD">
            <w:pPr>
              <w:pStyle w:val="BodyText3"/>
              <w:jc w:val="center"/>
              <w:rPr>
                <w:rFonts w:ascii="Calibri" w:hAnsi="Calibri" w:cs="Calibri"/>
                <w:sz w:val="24"/>
                <w:szCs w:val="24"/>
              </w:rPr>
            </w:pPr>
          </w:p>
        </w:tc>
        <w:tc>
          <w:tcPr>
            <w:tcW w:w="1833" w:type="dxa"/>
          </w:tcPr>
          <w:p w14:paraId="0238BAFD" w14:textId="77777777" w:rsidR="00A409BD" w:rsidRDefault="00A409BD">
            <w:pPr>
              <w:pStyle w:val="BodyText3"/>
              <w:jc w:val="center"/>
              <w:rPr>
                <w:rFonts w:ascii="Calibri" w:hAnsi="Calibri" w:cs="Calibri"/>
                <w:b/>
                <w:sz w:val="24"/>
                <w:szCs w:val="24"/>
              </w:rPr>
            </w:pPr>
          </w:p>
        </w:tc>
      </w:tr>
      <w:tr w:rsidR="00A409BD" w14:paraId="08D1B5B9" w14:textId="77777777">
        <w:trPr>
          <w:gridAfter w:val="1"/>
          <w:wAfter w:w="40" w:type="dxa"/>
          <w:trHeight w:val="53"/>
          <w:jc w:val="center"/>
        </w:trPr>
        <w:tc>
          <w:tcPr>
            <w:tcW w:w="6835" w:type="dxa"/>
            <w:shd w:val="clear" w:color="auto" w:fill="auto"/>
          </w:tcPr>
          <w:p w14:paraId="66A88F21" w14:textId="77777777" w:rsidR="00A409BD" w:rsidRDefault="0019149A">
            <w:pPr>
              <w:jc w:val="both"/>
              <w:rPr>
                <w:rFonts w:cs="Calibri"/>
                <w:b/>
                <w:sz w:val="24"/>
                <w:szCs w:val="24"/>
              </w:rPr>
            </w:pPr>
            <w:r>
              <w:rPr>
                <w:rFonts w:cs="Calibri"/>
                <w:b/>
                <w:bCs/>
                <w:sz w:val="24"/>
                <w:szCs w:val="24"/>
                <w:lang w:eastAsia="fr-FR"/>
              </w:rPr>
              <w:lastRenderedPageBreak/>
              <w:t xml:space="preserve">EG4 </w:t>
            </w:r>
            <w:r>
              <w:rPr>
                <w:rFonts w:cs="Calibri"/>
                <w:sz w:val="24"/>
                <w:szCs w:val="24"/>
              </w:rPr>
              <w:t xml:space="preserve">– </w:t>
            </w:r>
            <w:r>
              <w:rPr>
                <w:rFonts w:cs="Calibri"/>
                <w:b/>
                <w:sz w:val="24"/>
                <w:szCs w:val="24"/>
              </w:rPr>
              <w:t>Viabilitatea economică a investiției trebuie să fie demonstrată pe baza prezentării unei documentații tehnico-economice;</w:t>
            </w:r>
          </w:p>
        </w:tc>
        <w:tc>
          <w:tcPr>
            <w:tcW w:w="838" w:type="dxa"/>
            <w:shd w:val="clear" w:color="auto" w:fill="auto"/>
            <w:vAlign w:val="center"/>
          </w:tcPr>
          <w:p w14:paraId="6B87BFE0"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51D8DAE0" w14:textId="77777777" w:rsidR="00A409BD" w:rsidRDefault="00A409BD">
            <w:pPr>
              <w:pStyle w:val="BodyText3"/>
              <w:jc w:val="center"/>
              <w:rPr>
                <w:rFonts w:ascii="Calibri" w:hAnsi="Calibri" w:cs="Calibri"/>
                <w:b/>
                <w:sz w:val="24"/>
                <w:szCs w:val="24"/>
              </w:rPr>
            </w:pPr>
          </w:p>
        </w:tc>
        <w:tc>
          <w:tcPr>
            <w:tcW w:w="839" w:type="dxa"/>
            <w:vAlign w:val="center"/>
          </w:tcPr>
          <w:p w14:paraId="0751AFCD"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63D1F894" w14:textId="77777777" w:rsidR="00A409BD" w:rsidRDefault="00A409BD">
            <w:pPr>
              <w:pStyle w:val="BodyText3"/>
              <w:jc w:val="center"/>
              <w:rPr>
                <w:rFonts w:ascii="Calibri" w:hAnsi="Calibri" w:cs="Calibri"/>
                <w:b/>
                <w:sz w:val="24"/>
                <w:szCs w:val="24"/>
              </w:rPr>
            </w:pPr>
          </w:p>
        </w:tc>
        <w:tc>
          <w:tcPr>
            <w:tcW w:w="1833" w:type="dxa"/>
          </w:tcPr>
          <w:p w14:paraId="093A2CF2" w14:textId="77777777" w:rsidR="00A409BD" w:rsidRDefault="00A409BD">
            <w:pPr>
              <w:pStyle w:val="BodyText3"/>
              <w:jc w:val="center"/>
              <w:rPr>
                <w:rFonts w:ascii="Calibri" w:hAnsi="Calibri" w:cs="Calibri"/>
                <w:sz w:val="24"/>
                <w:szCs w:val="24"/>
              </w:rPr>
            </w:pPr>
          </w:p>
          <w:p w14:paraId="17DAF7F7"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46676D1C" w14:textId="77777777" w:rsidR="00A409BD" w:rsidRDefault="00A409BD">
            <w:pPr>
              <w:pStyle w:val="BodyText3"/>
              <w:jc w:val="center"/>
              <w:rPr>
                <w:rFonts w:ascii="Calibri" w:hAnsi="Calibri" w:cs="Calibri"/>
                <w:b/>
                <w:sz w:val="24"/>
                <w:szCs w:val="24"/>
              </w:rPr>
            </w:pPr>
          </w:p>
        </w:tc>
      </w:tr>
      <w:tr w:rsidR="00A409BD" w14:paraId="24364582" w14:textId="77777777">
        <w:trPr>
          <w:gridAfter w:val="1"/>
          <w:wAfter w:w="40" w:type="dxa"/>
          <w:trHeight w:val="53"/>
          <w:jc w:val="center"/>
        </w:trPr>
        <w:tc>
          <w:tcPr>
            <w:tcW w:w="6835" w:type="dxa"/>
            <w:shd w:val="clear" w:color="auto" w:fill="auto"/>
          </w:tcPr>
          <w:p w14:paraId="703538EB" w14:textId="77777777" w:rsidR="00A409BD" w:rsidRDefault="0019149A">
            <w:pPr>
              <w:spacing w:after="0"/>
              <w:rPr>
                <w:rFonts w:cs="Calibri"/>
                <w:sz w:val="24"/>
                <w:szCs w:val="24"/>
              </w:rPr>
            </w:pPr>
            <w:r>
              <w:rPr>
                <w:rFonts w:cs="Calibri"/>
                <w:b/>
                <w:bCs/>
                <w:sz w:val="24"/>
                <w:szCs w:val="24"/>
              </w:rPr>
              <w:t>Doc.1</w:t>
            </w:r>
            <w:r>
              <w:rPr>
                <w:rFonts w:cs="Calibri"/>
                <w:sz w:val="24"/>
                <w:szCs w:val="24"/>
              </w:rPr>
              <w:t xml:space="preserve">- Studiul de fezabilitate </w:t>
            </w:r>
          </w:p>
          <w:p w14:paraId="44D590D9" w14:textId="77777777" w:rsidR="00A409BD" w:rsidRDefault="0019149A">
            <w:pPr>
              <w:spacing w:after="0"/>
              <w:rPr>
                <w:rFonts w:cs="Calibri"/>
                <w:sz w:val="24"/>
                <w:szCs w:val="24"/>
              </w:rPr>
            </w:pPr>
            <w:r>
              <w:rPr>
                <w:rFonts w:cs="Calibri"/>
                <w:b/>
                <w:bCs/>
                <w:sz w:val="24"/>
                <w:szCs w:val="24"/>
              </w:rPr>
              <w:t xml:space="preserve">Doc 2 </w:t>
            </w:r>
            <w:r>
              <w:rPr>
                <w:rFonts w:cs="Calibri"/>
                <w:sz w:val="24"/>
                <w:szCs w:val="24"/>
              </w:rPr>
              <w:t>- Situatii financiare</w:t>
            </w:r>
          </w:p>
          <w:p w14:paraId="5022A9E0" w14:textId="77777777" w:rsidR="00A409BD" w:rsidRDefault="0019149A">
            <w:pPr>
              <w:spacing w:after="0"/>
              <w:rPr>
                <w:rFonts w:cs="Calibri"/>
                <w:sz w:val="24"/>
                <w:szCs w:val="24"/>
              </w:rPr>
            </w:pPr>
            <w:r>
              <w:rPr>
                <w:rFonts w:cs="Calibri"/>
                <w:b/>
                <w:sz w:val="24"/>
                <w:szCs w:val="24"/>
              </w:rPr>
              <w:t>Matricea de verificare</w:t>
            </w:r>
            <w:r>
              <w:rPr>
                <w:rFonts w:cs="Calibri"/>
                <w:sz w:val="24"/>
                <w:szCs w:val="24"/>
              </w:rPr>
              <w:t xml:space="preserve"> a viabilitatii economico-financiare a proiectului;</w:t>
            </w:r>
          </w:p>
        </w:tc>
        <w:tc>
          <w:tcPr>
            <w:tcW w:w="838" w:type="dxa"/>
            <w:shd w:val="clear" w:color="auto" w:fill="auto"/>
          </w:tcPr>
          <w:p w14:paraId="5CDBD66E" w14:textId="77777777" w:rsidR="00A409BD" w:rsidRDefault="00A409BD">
            <w:pPr>
              <w:pStyle w:val="BodyText3"/>
              <w:rPr>
                <w:rFonts w:ascii="Calibri" w:hAnsi="Calibri" w:cs="Calibri"/>
                <w:sz w:val="24"/>
                <w:szCs w:val="24"/>
              </w:rPr>
            </w:pPr>
          </w:p>
        </w:tc>
        <w:tc>
          <w:tcPr>
            <w:tcW w:w="839" w:type="dxa"/>
          </w:tcPr>
          <w:p w14:paraId="78BE34EA" w14:textId="77777777" w:rsidR="00A409BD" w:rsidRDefault="00A409BD">
            <w:pPr>
              <w:pStyle w:val="BodyText3"/>
              <w:rPr>
                <w:rFonts w:ascii="Calibri" w:hAnsi="Calibri" w:cs="Calibri"/>
                <w:sz w:val="24"/>
                <w:szCs w:val="24"/>
              </w:rPr>
            </w:pPr>
          </w:p>
        </w:tc>
        <w:tc>
          <w:tcPr>
            <w:tcW w:w="1833" w:type="dxa"/>
          </w:tcPr>
          <w:p w14:paraId="3400F7FC" w14:textId="77777777" w:rsidR="00A409BD" w:rsidRDefault="00A409BD">
            <w:pPr>
              <w:pStyle w:val="BodyText3"/>
              <w:rPr>
                <w:rFonts w:ascii="Calibri" w:hAnsi="Calibri" w:cs="Calibri"/>
                <w:b/>
                <w:sz w:val="24"/>
                <w:szCs w:val="24"/>
              </w:rPr>
            </w:pPr>
          </w:p>
        </w:tc>
      </w:tr>
      <w:tr w:rsidR="00A409BD" w14:paraId="4AC4ADA2" w14:textId="77777777">
        <w:trPr>
          <w:gridAfter w:val="1"/>
          <w:wAfter w:w="40" w:type="dxa"/>
          <w:trHeight w:val="340"/>
          <w:jc w:val="center"/>
        </w:trPr>
        <w:tc>
          <w:tcPr>
            <w:tcW w:w="6835" w:type="dxa"/>
            <w:shd w:val="clear" w:color="auto" w:fill="auto"/>
          </w:tcPr>
          <w:p w14:paraId="5115403A" w14:textId="77777777" w:rsidR="00A409BD" w:rsidRDefault="0019149A">
            <w:pPr>
              <w:jc w:val="both"/>
              <w:rPr>
                <w:rFonts w:cs="Calibri"/>
                <w:b/>
                <w:sz w:val="24"/>
                <w:szCs w:val="24"/>
              </w:rPr>
            </w:pPr>
            <w:r>
              <w:rPr>
                <w:rFonts w:cs="Calibri"/>
                <w:b/>
                <w:bCs/>
                <w:sz w:val="24"/>
                <w:szCs w:val="24"/>
                <w:lang w:eastAsia="fr-FR"/>
              </w:rPr>
              <w:t>EG5</w:t>
            </w:r>
            <w:r>
              <w:rPr>
                <w:rFonts w:cs="Calibri"/>
                <w:sz w:val="24"/>
                <w:szCs w:val="24"/>
              </w:rPr>
              <w:t xml:space="preserve"> - </w:t>
            </w:r>
            <w:r>
              <w:rPr>
                <w:rFonts w:cs="Calibri"/>
                <w:b/>
                <w:sz w:val="24"/>
                <w:szCs w:val="24"/>
              </w:rPr>
              <w:t>Întreprinderea nu trebuie să fie în dificultate în conformitate cu Liniile directoare privind ajutorul de stat pentru salvarea şi restructurarea întreprinderilor în dificultate;</w:t>
            </w:r>
          </w:p>
        </w:tc>
        <w:tc>
          <w:tcPr>
            <w:tcW w:w="838" w:type="dxa"/>
            <w:shd w:val="clear" w:color="auto" w:fill="auto"/>
            <w:vAlign w:val="center"/>
          </w:tcPr>
          <w:p w14:paraId="374DCD28"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3EC45A70" w14:textId="77777777" w:rsidR="00A409BD" w:rsidRDefault="00A409BD">
            <w:pPr>
              <w:pStyle w:val="BodyText3"/>
              <w:jc w:val="center"/>
              <w:rPr>
                <w:rFonts w:ascii="Calibri" w:hAnsi="Calibri" w:cs="Calibri"/>
                <w:sz w:val="24"/>
                <w:szCs w:val="24"/>
              </w:rPr>
            </w:pPr>
          </w:p>
        </w:tc>
        <w:tc>
          <w:tcPr>
            <w:tcW w:w="839" w:type="dxa"/>
            <w:vAlign w:val="center"/>
          </w:tcPr>
          <w:p w14:paraId="0DCE4B8A"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3E34A03C" w14:textId="77777777" w:rsidR="00A409BD" w:rsidRDefault="00A409BD">
            <w:pPr>
              <w:pStyle w:val="BodyText3"/>
              <w:jc w:val="center"/>
              <w:rPr>
                <w:rFonts w:ascii="Calibri" w:hAnsi="Calibri" w:cs="Calibri"/>
                <w:sz w:val="24"/>
                <w:szCs w:val="24"/>
              </w:rPr>
            </w:pPr>
          </w:p>
        </w:tc>
        <w:tc>
          <w:tcPr>
            <w:tcW w:w="1833" w:type="dxa"/>
            <w:vAlign w:val="center"/>
          </w:tcPr>
          <w:p w14:paraId="03F3F2FF" w14:textId="77777777" w:rsidR="00A409BD" w:rsidRDefault="0019149A">
            <w:pPr>
              <w:pStyle w:val="BodyText3"/>
              <w:jc w:val="center"/>
              <w:rPr>
                <w:rFonts w:ascii="Calibri" w:hAnsi="Calibri" w:cs="Calibri"/>
                <w:sz w:val="24"/>
                <w:szCs w:val="24"/>
              </w:rPr>
            </w:pPr>
            <w:r>
              <w:rPr>
                <w:rFonts w:ascii="Calibri" w:hAnsi="Calibri" w:cs="Calibri"/>
                <w:sz w:val="24"/>
                <w:szCs w:val="24"/>
              </w:rPr>
              <w:sym w:font="Wingdings" w:char="F06F"/>
            </w:r>
          </w:p>
          <w:p w14:paraId="40BDC1E8" w14:textId="77777777" w:rsidR="00A409BD" w:rsidRDefault="00A409BD">
            <w:pPr>
              <w:pStyle w:val="BodyText3"/>
              <w:jc w:val="center"/>
              <w:rPr>
                <w:rFonts w:ascii="Calibri" w:hAnsi="Calibri" w:cs="Calibri"/>
                <w:b/>
                <w:sz w:val="24"/>
                <w:szCs w:val="24"/>
              </w:rPr>
            </w:pPr>
          </w:p>
        </w:tc>
      </w:tr>
      <w:tr w:rsidR="00A409BD" w14:paraId="7B39A95C" w14:textId="77777777">
        <w:trPr>
          <w:gridAfter w:val="1"/>
          <w:wAfter w:w="40" w:type="dxa"/>
          <w:trHeight w:val="53"/>
          <w:jc w:val="center"/>
        </w:trPr>
        <w:tc>
          <w:tcPr>
            <w:tcW w:w="6835" w:type="dxa"/>
            <w:shd w:val="clear" w:color="auto" w:fill="auto"/>
          </w:tcPr>
          <w:p w14:paraId="7645FD36" w14:textId="77777777" w:rsidR="00A409BD" w:rsidRDefault="0019149A">
            <w:pPr>
              <w:spacing w:after="0"/>
              <w:jc w:val="both"/>
              <w:rPr>
                <w:rFonts w:cs="Calibri"/>
                <w:sz w:val="24"/>
                <w:szCs w:val="24"/>
              </w:rPr>
            </w:pPr>
            <w:r>
              <w:rPr>
                <w:rFonts w:cs="Calibri"/>
                <w:b/>
                <w:bCs/>
                <w:sz w:val="24"/>
                <w:szCs w:val="24"/>
              </w:rPr>
              <w:t>Doc. 2.-</w:t>
            </w:r>
            <w:r>
              <w:rPr>
                <w:rFonts w:cs="Calibri"/>
                <w:bCs/>
                <w:sz w:val="24"/>
                <w:szCs w:val="24"/>
              </w:rPr>
              <w:t xml:space="preserve"> </w:t>
            </w:r>
            <w:r>
              <w:rPr>
                <w:rFonts w:cs="Calibri"/>
                <w:sz w:val="24"/>
                <w:szCs w:val="24"/>
              </w:rPr>
              <w:t>Situaţiile financiare</w:t>
            </w:r>
            <w:r>
              <w:rPr>
                <w:rFonts w:cs="Calibri"/>
                <w:bCs/>
                <w:sz w:val="24"/>
                <w:szCs w:val="24"/>
              </w:rPr>
              <w:t xml:space="preserve"> </w:t>
            </w:r>
            <w:r>
              <w:rPr>
                <w:rFonts w:cs="Calibri"/>
                <w:sz w:val="24"/>
                <w:szCs w:val="24"/>
              </w:rPr>
              <w:t xml:space="preserve">pentru anii </w:t>
            </w:r>
            <w:r>
              <w:rPr>
                <w:rFonts w:cs="Calibri"/>
                <w:b/>
                <w:sz w:val="24"/>
                <w:szCs w:val="24"/>
              </w:rPr>
              <w:t>n, n-1 si n-2,</w:t>
            </w:r>
            <w:r>
              <w:rPr>
                <w:rFonts w:cs="Calibri"/>
                <w:sz w:val="24"/>
                <w:szCs w:val="24"/>
              </w:rPr>
              <w:t xml:space="preserve"> unde n este anul anterior depunerii cererii de finantare;</w:t>
            </w:r>
          </w:p>
          <w:p w14:paraId="760FE6E4" w14:textId="77777777" w:rsidR="00A409BD" w:rsidRDefault="0019149A">
            <w:pPr>
              <w:spacing w:after="0"/>
              <w:jc w:val="both"/>
              <w:rPr>
                <w:rFonts w:cs="Calibri"/>
                <w:bCs/>
                <w:sz w:val="24"/>
                <w:szCs w:val="24"/>
              </w:rPr>
            </w:pPr>
            <w:r>
              <w:rPr>
                <w:rFonts w:cs="Calibri"/>
                <w:b/>
                <w:sz w:val="24"/>
                <w:szCs w:val="24"/>
              </w:rPr>
              <w:t>D</w:t>
            </w:r>
            <w:r w:rsidR="00B61007">
              <w:rPr>
                <w:rFonts w:cs="Calibri"/>
                <w:b/>
                <w:bCs/>
                <w:sz w:val="24"/>
                <w:szCs w:val="24"/>
              </w:rPr>
              <w:t>oc. 17</w:t>
            </w:r>
            <w:r>
              <w:rPr>
                <w:rFonts w:cs="Calibri"/>
                <w:sz w:val="24"/>
                <w:szCs w:val="24"/>
              </w:rPr>
              <w:t xml:space="preserve"> - </w:t>
            </w:r>
            <w:r>
              <w:rPr>
                <w:rFonts w:cs="Calibri"/>
                <w:bCs/>
                <w:sz w:val="24"/>
                <w:szCs w:val="24"/>
              </w:rPr>
              <w:t xml:space="preserve">Declaraţie pe propria răspundere cu privire la neîncadrarea în categoria "firme în dificultate" </w:t>
            </w:r>
          </w:p>
          <w:p w14:paraId="5B19B6C8" w14:textId="77777777" w:rsidR="00A409BD" w:rsidRDefault="0019149A">
            <w:pPr>
              <w:pStyle w:val="BodyText3"/>
              <w:jc w:val="both"/>
              <w:rPr>
                <w:rFonts w:ascii="Calibri" w:hAnsi="Calibri"/>
                <w:sz w:val="24"/>
                <w:szCs w:val="24"/>
              </w:rPr>
            </w:pPr>
            <w:r>
              <w:rPr>
                <w:rFonts w:ascii="Calibri" w:hAnsi="Calibri" w:cs="Calibri"/>
                <w:sz w:val="24"/>
                <w:szCs w:val="24"/>
              </w:rPr>
              <w:t>Baza de date a serviciului online RECOM  a  ONRC</w:t>
            </w:r>
          </w:p>
        </w:tc>
        <w:tc>
          <w:tcPr>
            <w:tcW w:w="838" w:type="dxa"/>
            <w:shd w:val="clear" w:color="auto" w:fill="auto"/>
          </w:tcPr>
          <w:p w14:paraId="0485FD89" w14:textId="77777777" w:rsidR="00A409BD" w:rsidRDefault="00A409BD">
            <w:pPr>
              <w:pStyle w:val="BodyText3"/>
              <w:jc w:val="center"/>
              <w:rPr>
                <w:rFonts w:ascii="Calibri" w:hAnsi="Calibri" w:cs="Calibri"/>
                <w:sz w:val="24"/>
                <w:szCs w:val="24"/>
              </w:rPr>
            </w:pPr>
          </w:p>
        </w:tc>
        <w:tc>
          <w:tcPr>
            <w:tcW w:w="839" w:type="dxa"/>
          </w:tcPr>
          <w:p w14:paraId="235C334F" w14:textId="77777777" w:rsidR="00A409BD" w:rsidRDefault="00A409BD">
            <w:pPr>
              <w:pStyle w:val="BodyText3"/>
              <w:jc w:val="center"/>
              <w:rPr>
                <w:rFonts w:ascii="Calibri" w:hAnsi="Calibri" w:cs="Calibri"/>
                <w:sz w:val="24"/>
                <w:szCs w:val="24"/>
              </w:rPr>
            </w:pPr>
          </w:p>
        </w:tc>
        <w:tc>
          <w:tcPr>
            <w:tcW w:w="1833" w:type="dxa"/>
          </w:tcPr>
          <w:p w14:paraId="23291C91" w14:textId="77777777" w:rsidR="00A409BD" w:rsidRDefault="00A409BD">
            <w:pPr>
              <w:pStyle w:val="BodyText3"/>
              <w:jc w:val="center"/>
              <w:rPr>
                <w:rFonts w:ascii="Calibri" w:hAnsi="Calibri" w:cs="Calibri"/>
                <w:b/>
                <w:sz w:val="24"/>
                <w:szCs w:val="24"/>
              </w:rPr>
            </w:pPr>
          </w:p>
        </w:tc>
      </w:tr>
      <w:tr w:rsidR="00811A58" w14:paraId="63FF55F7" w14:textId="77777777">
        <w:trPr>
          <w:gridAfter w:val="1"/>
          <w:wAfter w:w="40" w:type="dxa"/>
          <w:trHeight w:val="53"/>
          <w:jc w:val="center"/>
        </w:trPr>
        <w:tc>
          <w:tcPr>
            <w:tcW w:w="6835" w:type="dxa"/>
            <w:shd w:val="clear" w:color="auto" w:fill="auto"/>
          </w:tcPr>
          <w:p w14:paraId="33DCB991" w14:textId="03486C1E" w:rsidR="00811A58" w:rsidRPr="00811A58" w:rsidRDefault="00811A58" w:rsidP="00811A58">
            <w:pPr>
              <w:rPr>
                <w:rFonts w:cs="Calibri"/>
                <w:b/>
                <w:bCs/>
                <w:sz w:val="24"/>
                <w:szCs w:val="24"/>
              </w:rPr>
            </w:pPr>
            <w:bookmarkStart w:id="1" w:name="_Hlk142470863"/>
            <w:r>
              <w:rPr>
                <w:rFonts w:cs="Calibri"/>
                <w:b/>
                <w:bCs/>
                <w:sz w:val="24"/>
                <w:szCs w:val="24"/>
              </w:rPr>
              <w:t xml:space="preserve">EG6 - </w:t>
            </w:r>
            <w:r w:rsidRPr="00811A58">
              <w:rPr>
                <w:rFonts w:cs="Calibri"/>
                <w:b/>
                <w:bCs/>
                <w:sz w:val="24"/>
                <w:szCs w:val="24"/>
              </w:rPr>
              <w:t>Sediul social și punctul /punctele de lucru trebuie sa fie situate in teritoriul GAL Constanța Sud, iar activitatea va fi desfășurată în teritoriul GAL Constanța Sud.</w:t>
            </w:r>
          </w:p>
          <w:bookmarkEnd w:id="1"/>
          <w:p w14:paraId="4815003C" w14:textId="35C7B044" w:rsidR="00811A58" w:rsidRDefault="00811A58">
            <w:pPr>
              <w:spacing w:after="0"/>
              <w:jc w:val="both"/>
              <w:rPr>
                <w:rFonts w:cs="Calibri"/>
                <w:b/>
                <w:bCs/>
                <w:sz w:val="24"/>
                <w:szCs w:val="24"/>
              </w:rPr>
            </w:pPr>
          </w:p>
        </w:tc>
        <w:tc>
          <w:tcPr>
            <w:tcW w:w="838" w:type="dxa"/>
            <w:shd w:val="clear" w:color="auto" w:fill="auto"/>
          </w:tcPr>
          <w:p w14:paraId="42B64132" w14:textId="77777777" w:rsidR="00811A58" w:rsidRPr="00811A58" w:rsidRDefault="00811A58" w:rsidP="00811A58">
            <w:pPr>
              <w:spacing w:after="120" w:line="240" w:lineRule="auto"/>
              <w:jc w:val="center"/>
              <w:rPr>
                <w:rFonts w:eastAsia="Times New Roman" w:cs="Calibri"/>
                <w:sz w:val="24"/>
                <w:szCs w:val="24"/>
              </w:rPr>
            </w:pPr>
            <w:r w:rsidRPr="00811A58">
              <w:rPr>
                <w:rFonts w:eastAsia="Times New Roman" w:cs="Calibri"/>
                <w:sz w:val="24"/>
                <w:szCs w:val="24"/>
              </w:rPr>
              <w:sym w:font="Wingdings" w:char="F06F"/>
            </w:r>
          </w:p>
          <w:p w14:paraId="68B6E20C" w14:textId="77777777" w:rsidR="00811A58" w:rsidRDefault="00811A58">
            <w:pPr>
              <w:pStyle w:val="BodyText3"/>
              <w:jc w:val="center"/>
              <w:rPr>
                <w:rFonts w:ascii="Calibri" w:hAnsi="Calibri" w:cs="Calibri"/>
                <w:sz w:val="24"/>
                <w:szCs w:val="24"/>
              </w:rPr>
            </w:pPr>
          </w:p>
        </w:tc>
        <w:tc>
          <w:tcPr>
            <w:tcW w:w="839" w:type="dxa"/>
          </w:tcPr>
          <w:p w14:paraId="0043DEC3" w14:textId="77777777" w:rsidR="00811A58" w:rsidRPr="00811A58" w:rsidRDefault="00811A58" w:rsidP="00811A58">
            <w:pPr>
              <w:spacing w:after="120" w:line="240" w:lineRule="auto"/>
              <w:jc w:val="center"/>
              <w:rPr>
                <w:rFonts w:eastAsia="Times New Roman" w:cs="Calibri"/>
                <w:sz w:val="24"/>
                <w:szCs w:val="24"/>
              </w:rPr>
            </w:pPr>
            <w:r w:rsidRPr="00811A58">
              <w:rPr>
                <w:rFonts w:eastAsia="Times New Roman" w:cs="Calibri"/>
                <w:sz w:val="24"/>
                <w:szCs w:val="24"/>
              </w:rPr>
              <w:sym w:font="Wingdings" w:char="F06F"/>
            </w:r>
          </w:p>
          <w:p w14:paraId="4B0AE7E9" w14:textId="77777777" w:rsidR="00811A58" w:rsidRDefault="00811A58">
            <w:pPr>
              <w:pStyle w:val="BodyText3"/>
              <w:jc w:val="center"/>
              <w:rPr>
                <w:rFonts w:ascii="Calibri" w:hAnsi="Calibri" w:cs="Calibri"/>
                <w:sz w:val="24"/>
                <w:szCs w:val="24"/>
              </w:rPr>
            </w:pPr>
          </w:p>
        </w:tc>
        <w:tc>
          <w:tcPr>
            <w:tcW w:w="1833" w:type="dxa"/>
          </w:tcPr>
          <w:p w14:paraId="19998AD1" w14:textId="77777777" w:rsidR="00811A58" w:rsidRPr="00811A58" w:rsidRDefault="00811A58" w:rsidP="00811A58">
            <w:pPr>
              <w:spacing w:after="120" w:line="240" w:lineRule="auto"/>
              <w:jc w:val="center"/>
              <w:rPr>
                <w:rFonts w:eastAsia="Times New Roman" w:cs="Calibri"/>
                <w:sz w:val="24"/>
                <w:szCs w:val="24"/>
              </w:rPr>
            </w:pPr>
            <w:r w:rsidRPr="00811A58">
              <w:rPr>
                <w:rFonts w:eastAsia="Times New Roman" w:cs="Calibri"/>
                <w:sz w:val="24"/>
                <w:szCs w:val="24"/>
              </w:rPr>
              <w:sym w:font="Wingdings" w:char="F06F"/>
            </w:r>
          </w:p>
          <w:p w14:paraId="7C6FB1A7" w14:textId="77777777" w:rsidR="00811A58" w:rsidRDefault="00811A58">
            <w:pPr>
              <w:pStyle w:val="BodyText3"/>
              <w:jc w:val="center"/>
              <w:rPr>
                <w:rFonts w:ascii="Calibri" w:hAnsi="Calibri" w:cs="Calibri"/>
                <w:b/>
                <w:sz w:val="24"/>
                <w:szCs w:val="24"/>
              </w:rPr>
            </w:pPr>
          </w:p>
        </w:tc>
      </w:tr>
      <w:tr w:rsidR="00811A58" w14:paraId="32292FC3" w14:textId="77777777">
        <w:trPr>
          <w:gridAfter w:val="1"/>
          <w:wAfter w:w="40" w:type="dxa"/>
          <w:trHeight w:val="53"/>
          <w:jc w:val="center"/>
        </w:trPr>
        <w:tc>
          <w:tcPr>
            <w:tcW w:w="6835" w:type="dxa"/>
            <w:shd w:val="clear" w:color="auto" w:fill="auto"/>
          </w:tcPr>
          <w:p w14:paraId="0D16D6B2" w14:textId="77777777" w:rsidR="00811A58" w:rsidRPr="00811A58" w:rsidRDefault="00811A58" w:rsidP="00811A58">
            <w:pPr>
              <w:rPr>
                <w:rFonts w:cs="Calibri"/>
                <w:b/>
                <w:bCs/>
                <w:sz w:val="24"/>
                <w:szCs w:val="24"/>
              </w:rPr>
            </w:pPr>
            <w:r w:rsidRPr="00811A58">
              <w:rPr>
                <w:rFonts w:cs="Calibri"/>
                <w:b/>
                <w:bCs/>
                <w:sz w:val="24"/>
                <w:szCs w:val="24"/>
              </w:rPr>
              <w:t>Cererea de Finanțare – Secțiunea B1</w:t>
            </w:r>
          </w:p>
          <w:p w14:paraId="40372243" w14:textId="77777777" w:rsidR="00811A58" w:rsidRPr="00811A58" w:rsidRDefault="00811A58" w:rsidP="00811A58">
            <w:pPr>
              <w:rPr>
                <w:rFonts w:cs="Calibri"/>
                <w:b/>
                <w:bCs/>
                <w:sz w:val="24"/>
                <w:szCs w:val="24"/>
              </w:rPr>
            </w:pPr>
            <w:r w:rsidRPr="00811A58">
              <w:rPr>
                <w:rFonts w:cs="Calibri"/>
                <w:b/>
                <w:bCs/>
                <w:sz w:val="24"/>
                <w:szCs w:val="24"/>
              </w:rPr>
              <w:t>Doc.6 Documente care atesta forma de organizare a solicitantului./6.1 Hotarare judecatoreasca/6.2 Act constitutiv</w:t>
            </w:r>
          </w:p>
          <w:p w14:paraId="1E2A35A4" w14:textId="77777777" w:rsidR="00811A58" w:rsidRPr="00811A58" w:rsidRDefault="00811A58" w:rsidP="00811A58">
            <w:pPr>
              <w:rPr>
                <w:rFonts w:cs="Calibri"/>
                <w:b/>
                <w:bCs/>
                <w:sz w:val="24"/>
                <w:szCs w:val="24"/>
              </w:rPr>
            </w:pPr>
            <w:r w:rsidRPr="00811A58">
              <w:rPr>
                <w:rFonts w:cs="Calibri"/>
                <w:b/>
                <w:bCs/>
                <w:sz w:val="24"/>
                <w:szCs w:val="24"/>
              </w:rPr>
              <w:t>Baza de date a serviciul online RECOM  a ONRC.</w:t>
            </w:r>
          </w:p>
          <w:p w14:paraId="68FDA2B1" w14:textId="54588B20" w:rsidR="00811A58" w:rsidRDefault="00811A58" w:rsidP="00811A58">
            <w:pPr>
              <w:rPr>
                <w:rFonts w:cs="Calibri"/>
                <w:b/>
                <w:bCs/>
                <w:sz w:val="24"/>
                <w:szCs w:val="24"/>
              </w:rPr>
            </w:pPr>
            <w:r w:rsidRPr="00811A58">
              <w:rPr>
                <w:rFonts w:cs="Calibri"/>
                <w:b/>
                <w:bCs/>
                <w:sz w:val="24"/>
                <w:szCs w:val="24"/>
              </w:rPr>
              <w:t>Declaratii partea F a Cererii de Finantare</w:t>
            </w:r>
          </w:p>
        </w:tc>
        <w:tc>
          <w:tcPr>
            <w:tcW w:w="838" w:type="dxa"/>
            <w:shd w:val="clear" w:color="auto" w:fill="auto"/>
          </w:tcPr>
          <w:p w14:paraId="65574680" w14:textId="77777777" w:rsidR="00811A58" w:rsidRPr="00811A58" w:rsidRDefault="00811A58" w:rsidP="00811A58">
            <w:pPr>
              <w:spacing w:after="120" w:line="240" w:lineRule="auto"/>
              <w:jc w:val="center"/>
              <w:rPr>
                <w:rFonts w:eastAsia="Times New Roman" w:cs="Calibri"/>
                <w:sz w:val="24"/>
                <w:szCs w:val="24"/>
              </w:rPr>
            </w:pPr>
          </w:p>
        </w:tc>
        <w:tc>
          <w:tcPr>
            <w:tcW w:w="839" w:type="dxa"/>
          </w:tcPr>
          <w:p w14:paraId="60389369" w14:textId="77777777" w:rsidR="00811A58" w:rsidRPr="00811A58" w:rsidRDefault="00811A58" w:rsidP="00811A58">
            <w:pPr>
              <w:spacing w:after="120" w:line="240" w:lineRule="auto"/>
              <w:jc w:val="center"/>
              <w:rPr>
                <w:rFonts w:eastAsia="Times New Roman" w:cs="Calibri"/>
                <w:sz w:val="24"/>
                <w:szCs w:val="24"/>
              </w:rPr>
            </w:pPr>
          </w:p>
        </w:tc>
        <w:tc>
          <w:tcPr>
            <w:tcW w:w="1833" w:type="dxa"/>
          </w:tcPr>
          <w:p w14:paraId="757C0719" w14:textId="77777777" w:rsidR="00811A58" w:rsidRPr="00811A58" w:rsidRDefault="00811A58" w:rsidP="00811A58">
            <w:pPr>
              <w:spacing w:after="120" w:line="240" w:lineRule="auto"/>
              <w:jc w:val="center"/>
              <w:rPr>
                <w:rFonts w:eastAsia="Times New Roman" w:cs="Calibri"/>
                <w:sz w:val="24"/>
                <w:szCs w:val="24"/>
              </w:rPr>
            </w:pPr>
          </w:p>
        </w:tc>
      </w:tr>
    </w:tbl>
    <w:p w14:paraId="6E232196" w14:textId="77777777" w:rsidR="00A409BD" w:rsidRDefault="00A409BD">
      <w:pPr>
        <w:pStyle w:val="BodyText3"/>
        <w:ind w:right="-1009"/>
        <w:jc w:val="both"/>
        <w:rPr>
          <w:rFonts w:ascii="Calibri" w:hAnsi="Calibri" w:cs="Calibri"/>
          <w:sz w:val="24"/>
          <w:szCs w:val="24"/>
          <w:u w:val="single"/>
        </w:rPr>
        <w:sectPr w:rsidR="00A409BD">
          <w:pgSz w:w="12240" w:h="15840"/>
          <w:pgMar w:top="1440" w:right="1440" w:bottom="1440" w:left="1440" w:header="720" w:footer="720" w:gutter="0"/>
          <w:cols w:space="720"/>
          <w:docGrid w:linePitch="360"/>
        </w:sectPr>
      </w:pPr>
    </w:p>
    <w:tbl>
      <w:tblPr>
        <w:tblW w:w="150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5"/>
      </w:tblGrid>
      <w:tr w:rsidR="00A409BD" w14:paraId="31DAFD5E" w14:textId="77777777">
        <w:trPr>
          <w:trHeight w:val="710"/>
        </w:trPr>
        <w:tc>
          <w:tcPr>
            <w:tcW w:w="15095" w:type="dxa"/>
            <w:tcBorders>
              <w:top w:val="nil"/>
              <w:left w:val="nil"/>
              <w:bottom w:val="nil"/>
              <w:right w:val="nil"/>
            </w:tcBorders>
            <w:shd w:val="clear" w:color="auto" w:fill="auto"/>
          </w:tcPr>
          <w:p w14:paraId="54CC5860" w14:textId="77777777" w:rsidR="00A409BD" w:rsidRDefault="00A409BD">
            <w:pPr>
              <w:rPr>
                <w:b/>
              </w:rPr>
            </w:pPr>
          </w:p>
          <w:p w14:paraId="3E672F78" w14:textId="77777777" w:rsidR="00A409BD" w:rsidRDefault="0019149A">
            <w:pPr>
              <w:ind w:hanging="120"/>
              <w:rPr>
                <w:b/>
              </w:rPr>
            </w:pPr>
            <w:r>
              <w:rPr>
                <w:b/>
              </w:rPr>
              <w:t>3. Buget indicativ (intensitate a sprijinului ........%) euro conform HG 28/ 2008</w:t>
            </w:r>
          </w:p>
          <w:p w14:paraId="1794EB35" w14:textId="77777777" w:rsidR="00A409BD" w:rsidRDefault="0019149A">
            <w:pPr>
              <w:ind w:left="5760"/>
              <w:rPr>
                <w:lang w:val="pt-BR"/>
              </w:rPr>
            </w:pPr>
            <w:r>
              <w:rPr>
                <w:lang w:val="pt-BR"/>
              </w:rPr>
              <w:t>S-a utilizat cursul de schimb              1 Euro = …………………..LEI</w:t>
            </w:r>
          </w:p>
          <w:p w14:paraId="47101736" w14:textId="77777777" w:rsidR="00A409BD" w:rsidRDefault="0019149A">
            <w:pPr>
              <w:ind w:left="6120"/>
              <w:rPr>
                <w:lang w:val="pt-BR"/>
              </w:rPr>
            </w:pPr>
            <w:r>
              <w:rPr>
                <w:lang w:val="pt-BR"/>
              </w:rPr>
              <w:t>din data de:____/_____/__________</w:t>
            </w:r>
          </w:p>
          <w:p w14:paraId="4F574CFB" w14:textId="77777777" w:rsidR="00A409BD" w:rsidRDefault="00A409BD">
            <w:pPr>
              <w:jc w:val="right"/>
            </w:pPr>
          </w:p>
          <w:tbl>
            <w:tblPr>
              <w:tblW w:w="13824" w:type="dxa"/>
              <w:tblLayout w:type="fixed"/>
              <w:tblLook w:val="04A0" w:firstRow="1" w:lastRow="0" w:firstColumn="1" w:lastColumn="0" w:noHBand="0" w:noVBand="1"/>
            </w:tblPr>
            <w:tblGrid>
              <w:gridCol w:w="7059"/>
              <w:gridCol w:w="1048"/>
              <w:gridCol w:w="1045"/>
              <w:gridCol w:w="1048"/>
              <w:gridCol w:w="1111"/>
              <w:gridCol w:w="1111"/>
              <w:gridCol w:w="1402"/>
            </w:tblGrid>
            <w:tr w:rsidR="00A409BD" w14:paraId="75E2B0DF" w14:textId="77777777">
              <w:trPr>
                <w:trHeight w:val="300"/>
              </w:trPr>
              <w:tc>
                <w:tcPr>
                  <w:tcW w:w="7059" w:type="dxa"/>
                  <w:tcBorders>
                    <w:top w:val="single" w:sz="8" w:space="0" w:color="008080"/>
                    <w:left w:val="single" w:sz="8" w:space="0" w:color="008080"/>
                    <w:bottom w:val="single" w:sz="4" w:space="0" w:color="008080"/>
                    <w:right w:val="nil"/>
                  </w:tcBorders>
                  <w:shd w:val="clear" w:color="auto" w:fill="auto"/>
                  <w:vAlign w:val="bottom"/>
                </w:tcPr>
                <w:p w14:paraId="63311545" w14:textId="77777777" w:rsidR="00A409BD" w:rsidRDefault="0019149A">
                  <w:pPr>
                    <w:rPr>
                      <w:b/>
                      <w:bCs/>
                      <w:lang w:val="it-IT"/>
                    </w:rPr>
                  </w:pPr>
                  <w:r>
                    <w:rPr>
                      <w:b/>
                      <w:bCs/>
                      <w:lang w:val="it-IT"/>
                    </w:rPr>
                    <w:t xml:space="preserve">  Buget Indicativ al Proiectului (Valori fără TVA ) </w:t>
                  </w:r>
                </w:p>
              </w:tc>
              <w:tc>
                <w:tcPr>
                  <w:tcW w:w="2093" w:type="dxa"/>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6D09DAF8" w14:textId="77777777" w:rsidR="00A409BD" w:rsidRDefault="0019149A">
                  <w:pPr>
                    <w:jc w:val="center"/>
                    <w:rPr>
                      <w:b/>
                      <w:bCs/>
                      <w:lang w:val="it-IT"/>
                    </w:rPr>
                  </w:pPr>
                  <w:r>
                    <w:rPr>
                      <w:b/>
                      <w:bCs/>
                      <w:lang w:val="it-IT"/>
                    </w:rPr>
                    <w:t>Cheltuieli conform Cererii de finanţare</w:t>
                  </w:r>
                </w:p>
              </w:tc>
              <w:tc>
                <w:tcPr>
                  <w:tcW w:w="4672" w:type="dxa"/>
                  <w:gridSpan w:val="4"/>
                  <w:tcBorders>
                    <w:top w:val="single" w:sz="8" w:space="0" w:color="008080"/>
                    <w:left w:val="nil"/>
                    <w:bottom w:val="single" w:sz="8" w:space="0" w:color="008080"/>
                    <w:right w:val="single" w:sz="8" w:space="0" w:color="008080"/>
                  </w:tcBorders>
                  <w:shd w:val="clear" w:color="auto" w:fill="auto"/>
                  <w:vAlign w:val="center"/>
                </w:tcPr>
                <w:p w14:paraId="2E22534E" w14:textId="77777777" w:rsidR="00A409BD" w:rsidRDefault="0019149A">
                  <w:pPr>
                    <w:ind w:right="-108"/>
                    <w:jc w:val="center"/>
                    <w:rPr>
                      <w:b/>
                      <w:bCs/>
                      <w:lang w:val="it-IT"/>
                    </w:rPr>
                  </w:pPr>
                  <w:r>
                    <w:rPr>
                      <w:b/>
                      <w:bCs/>
                      <w:lang w:val="it-IT"/>
                    </w:rPr>
                    <w:t xml:space="preserve">Verificare </w:t>
                  </w:r>
                  <w:r>
                    <w:rPr>
                      <w:b/>
                    </w:rPr>
                    <w:t>OJFIR/</w:t>
                  </w:r>
                  <w:r>
                    <w:rPr>
                      <w:b/>
                      <w:bCs/>
                      <w:lang w:val="it-IT"/>
                    </w:rPr>
                    <w:t>CRFIR/AFIR-verificare prin sondaj</w:t>
                  </w:r>
                </w:p>
              </w:tc>
            </w:tr>
            <w:tr w:rsidR="00A409BD" w14:paraId="38EC9C72" w14:textId="77777777">
              <w:trPr>
                <w:trHeight w:val="315"/>
              </w:trPr>
              <w:tc>
                <w:tcPr>
                  <w:tcW w:w="7059" w:type="dxa"/>
                  <w:tcBorders>
                    <w:top w:val="nil"/>
                    <w:left w:val="single" w:sz="8" w:space="0" w:color="008080"/>
                    <w:bottom w:val="single" w:sz="4" w:space="0" w:color="008080"/>
                    <w:right w:val="nil"/>
                  </w:tcBorders>
                  <w:shd w:val="clear" w:color="auto" w:fill="auto"/>
                  <w:vAlign w:val="center"/>
                </w:tcPr>
                <w:p w14:paraId="14A85D8A" w14:textId="77777777" w:rsidR="00A409BD" w:rsidRDefault="0019149A">
                  <w:pPr>
                    <w:jc w:val="center"/>
                    <w:rPr>
                      <w:b/>
                      <w:bCs/>
                    </w:rPr>
                  </w:pPr>
                  <w:r>
                    <w:rPr>
                      <w:b/>
                      <w:bCs/>
                    </w:rPr>
                    <w:t>Denumirea capitolelor de cheltuieli</w:t>
                  </w:r>
                </w:p>
              </w:tc>
              <w:tc>
                <w:tcPr>
                  <w:tcW w:w="2093"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1A193ACC" w14:textId="77777777" w:rsidR="00A409BD" w:rsidRDefault="00A409BD">
                  <w:pPr>
                    <w:rPr>
                      <w:b/>
                      <w:bCs/>
                    </w:rPr>
                  </w:pPr>
                </w:p>
              </w:tc>
              <w:tc>
                <w:tcPr>
                  <w:tcW w:w="2159"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4F15869" w14:textId="77777777" w:rsidR="00A409BD" w:rsidRDefault="0019149A">
                  <w:pPr>
                    <w:jc w:val="center"/>
                    <w:rPr>
                      <w:b/>
                      <w:bCs/>
                    </w:rPr>
                  </w:pPr>
                  <w:r>
                    <w:rPr>
                      <w:b/>
                      <w:bCs/>
                    </w:rPr>
                    <w:t>Cheltuieli conform SF (documentaţie tehnico-economică)</w:t>
                  </w:r>
                </w:p>
              </w:tc>
              <w:tc>
                <w:tcPr>
                  <w:tcW w:w="2513" w:type="dxa"/>
                  <w:gridSpan w:val="2"/>
                  <w:tcBorders>
                    <w:top w:val="single" w:sz="4" w:space="0" w:color="008080"/>
                    <w:left w:val="nil"/>
                    <w:bottom w:val="single" w:sz="4" w:space="0" w:color="008080"/>
                    <w:right w:val="single" w:sz="8" w:space="0" w:color="008080"/>
                  </w:tcBorders>
                  <w:shd w:val="clear" w:color="auto" w:fill="auto"/>
                  <w:vAlign w:val="center"/>
                </w:tcPr>
                <w:p w14:paraId="49D985BE" w14:textId="77777777" w:rsidR="00A409BD" w:rsidRDefault="0019149A">
                  <w:pPr>
                    <w:jc w:val="center"/>
                    <w:rPr>
                      <w:b/>
                      <w:bCs/>
                      <w:lang w:val="pt-BR"/>
                    </w:rPr>
                  </w:pPr>
                  <w:r>
                    <w:rPr>
                      <w:b/>
                      <w:bCs/>
                      <w:lang w:val="pt-BR"/>
                    </w:rPr>
                    <w:t>Diferenţe faţă de Cererea de finanţare</w:t>
                  </w:r>
                </w:p>
              </w:tc>
            </w:tr>
            <w:tr w:rsidR="00A409BD" w14:paraId="34086C6E" w14:textId="77777777">
              <w:trPr>
                <w:trHeight w:val="315"/>
              </w:trPr>
              <w:tc>
                <w:tcPr>
                  <w:tcW w:w="7059" w:type="dxa"/>
                  <w:tcBorders>
                    <w:top w:val="nil"/>
                    <w:left w:val="single" w:sz="8" w:space="0" w:color="008080"/>
                    <w:bottom w:val="single" w:sz="4" w:space="0" w:color="008080"/>
                    <w:right w:val="nil"/>
                  </w:tcBorders>
                  <w:shd w:val="clear" w:color="auto" w:fill="auto"/>
                  <w:vAlign w:val="center"/>
                </w:tcPr>
                <w:p w14:paraId="683A93C2" w14:textId="77777777" w:rsidR="00A409BD" w:rsidRDefault="0019149A">
                  <w:pPr>
                    <w:jc w:val="center"/>
                    <w:rPr>
                      <w:b/>
                      <w:bCs/>
                      <w:lang w:val="pt-BR"/>
                    </w:rPr>
                  </w:pPr>
                  <w:r>
                    <w:rPr>
                      <w:b/>
                      <w:bCs/>
                      <w:lang w:val="pt-BR"/>
                    </w:rPr>
                    <w:t>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2A436B38" w14:textId="77777777" w:rsidR="00A409BD" w:rsidRDefault="0019149A">
                  <w:pPr>
                    <w:jc w:val="center"/>
                    <w:rPr>
                      <w:b/>
                      <w:bCs/>
                    </w:rPr>
                  </w:pPr>
                  <w:r>
                    <w:rPr>
                      <w:b/>
                      <w:bCs/>
                    </w:rPr>
                    <w:t>E</w:t>
                  </w:r>
                </w:p>
              </w:tc>
              <w:tc>
                <w:tcPr>
                  <w:tcW w:w="1045" w:type="dxa"/>
                  <w:tcBorders>
                    <w:top w:val="nil"/>
                    <w:left w:val="nil"/>
                    <w:bottom w:val="single" w:sz="4" w:space="0" w:color="008080"/>
                    <w:right w:val="single" w:sz="8" w:space="0" w:color="008080"/>
                  </w:tcBorders>
                  <w:shd w:val="clear" w:color="auto" w:fill="auto"/>
                  <w:vAlign w:val="center"/>
                </w:tcPr>
                <w:p w14:paraId="777512D7" w14:textId="77777777" w:rsidR="00A409BD" w:rsidRDefault="0019149A">
                  <w:pPr>
                    <w:jc w:val="center"/>
                    <w:rPr>
                      <w:b/>
                      <w:bCs/>
                    </w:rPr>
                  </w:pPr>
                  <w:r>
                    <w:rPr>
                      <w:b/>
                      <w:bCs/>
                    </w:rPr>
                    <w:t>N</w:t>
                  </w:r>
                </w:p>
              </w:tc>
              <w:tc>
                <w:tcPr>
                  <w:tcW w:w="1048" w:type="dxa"/>
                  <w:tcBorders>
                    <w:top w:val="nil"/>
                    <w:left w:val="nil"/>
                    <w:bottom w:val="single" w:sz="4" w:space="0" w:color="008080"/>
                    <w:right w:val="single" w:sz="4" w:space="0" w:color="008080"/>
                  </w:tcBorders>
                  <w:shd w:val="clear" w:color="auto" w:fill="auto"/>
                  <w:vAlign w:val="center"/>
                </w:tcPr>
                <w:p w14:paraId="6160B797" w14:textId="77777777" w:rsidR="00A409BD" w:rsidRDefault="0019149A">
                  <w:pPr>
                    <w:jc w:val="center"/>
                    <w:rPr>
                      <w:b/>
                      <w:bCs/>
                    </w:rPr>
                  </w:pPr>
                  <w:r>
                    <w:rPr>
                      <w:b/>
                      <w:bCs/>
                    </w:rPr>
                    <w:t>E</w:t>
                  </w:r>
                </w:p>
              </w:tc>
              <w:tc>
                <w:tcPr>
                  <w:tcW w:w="1111" w:type="dxa"/>
                  <w:tcBorders>
                    <w:top w:val="nil"/>
                    <w:left w:val="nil"/>
                    <w:bottom w:val="single" w:sz="4" w:space="0" w:color="008080"/>
                    <w:right w:val="single" w:sz="8" w:space="0" w:color="008080"/>
                  </w:tcBorders>
                  <w:shd w:val="clear" w:color="auto" w:fill="auto"/>
                  <w:vAlign w:val="center"/>
                </w:tcPr>
                <w:p w14:paraId="567014DD" w14:textId="77777777" w:rsidR="00A409BD" w:rsidRDefault="0019149A">
                  <w:pPr>
                    <w:jc w:val="center"/>
                    <w:rPr>
                      <w:b/>
                      <w:bCs/>
                    </w:rPr>
                  </w:pPr>
                  <w:r>
                    <w:rPr>
                      <w:b/>
                      <w:bCs/>
                    </w:rPr>
                    <w:t>N</w:t>
                  </w:r>
                </w:p>
              </w:tc>
              <w:tc>
                <w:tcPr>
                  <w:tcW w:w="1111" w:type="dxa"/>
                  <w:tcBorders>
                    <w:top w:val="nil"/>
                    <w:left w:val="nil"/>
                    <w:bottom w:val="single" w:sz="4" w:space="0" w:color="008080"/>
                    <w:right w:val="single" w:sz="4" w:space="0" w:color="008080"/>
                  </w:tcBorders>
                  <w:shd w:val="clear" w:color="auto" w:fill="auto"/>
                  <w:vAlign w:val="center"/>
                </w:tcPr>
                <w:p w14:paraId="24DD498A" w14:textId="77777777" w:rsidR="00A409BD" w:rsidRDefault="0019149A">
                  <w:pPr>
                    <w:jc w:val="center"/>
                    <w:rPr>
                      <w:b/>
                      <w:bCs/>
                    </w:rPr>
                  </w:pPr>
                  <w:r>
                    <w:rPr>
                      <w:b/>
                      <w:bCs/>
                    </w:rPr>
                    <w:t>E</w:t>
                  </w:r>
                </w:p>
              </w:tc>
              <w:tc>
                <w:tcPr>
                  <w:tcW w:w="1402" w:type="dxa"/>
                  <w:tcBorders>
                    <w:top w:val="nil"/>
                    <w:left w:val="nil"/>
                    <w:bottom w:val="single" w:sz="4" w:space="0" w:color="008080"/>
                    <w:right w:val="single" w:sz="8" w:space="0" w:color="008080"/>
                  </w:tcBorders>
                  <w:shd w:val="clear" w:color="auto" w:fill="auto"/>
                  <w:vAlign w:val="center"/>
                </w:tcPr>
                <w:p w14:paraId="585AF225" w14:textId="77777777" w:rsidR="00A409BD" w:rsidRDefault="0019149A">
                  <w:pPr>
                    <w:jc w:val="center"/>
                    <w:rPr>
                      <w:b/>
                      <w:bCs/>
                    </w:rPr>
                  </w:pPr>
                  <w:r>
                    <w:rPr>
                      <w:b/>
                      <w:bCs/>
                    </w:rPr>
                    <w:t>N</w:t>
                  </w:r>
                </w:p>
              </w:tc>
            </w:tr>
            <w:tr w:rsidR="00A409BD" w14:paraId="7DFB676D"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42347C85" w14:textId="77777777" w:rsidR="00A409BD" w:rsidRDefault="0019149A">
                  <w:pPr>
                    <w:jc w:val="center"/>
                    <w:rPr>
                      <w:b/>
                      <w:bCs/>
                    </w:rPr>
                  </w:pPr>
                  <w:r>
                    <w:rPr>
                      <w:b/>
                      <w:bCs/>
                    </w:rPr>
                    <w:t>1</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7299DBDF" w14:textId="77777777" w:rsidR="00A409BD" w:rsidRDefault="0019149A">
                  <w:pPr>
                    <w:jc w:val="center"/>
                    <w:rPr>
                      <w:b/>
                      <w:bCs/>
                    </w:rPr>
                  </w:pPr>
                  <w:r>
                    <w:rPr>
                      <w:b/>
                      <w:bCs/>
                    </w:rPr>
                    <w:t>2</w:t>
                  </w:r>
                </w:p>
              </w:tc>
              <w:tc>
                <w:tcPr>
                  <w:tcW w:w="1045" w:type="dxa"/>
                  <w:tcBorders>
                    <w:top w:val="nil"/>
                    <w:left w:val="nil"/>
                    <w:bottom w:val="single" w:sz="4" w:space="0" w:color="008080"/>
                    <w:right w:val="single" w:sz="8" w:space="0" w:color="008080"/>
                  </w:tcBorders>
                  <w:shd w:val="clear" w:color="auto" w:fill="auto"/>
                  <w:vAlign w:val="center"/>
                </w:tcPr>
                <w:p w14:paraId="1394E6E3" w14:textId="77777777" w:rsidR="00A409BD" w:rsidRDefault="0019149A">
                  <w:pPr>
                    <w:jc w:val="center"/>
                    <w:rPr>
                      <w:b/>
                      <w:bCs/>
                    </w:rPr>
                  </w:pPr>
                  <w:r>
                    <w:rPr>
                      <w:b/>
                      <w:bCs/>
                    </w:rPr>
                    <w:t>3</w:t>
                  </w:r>
                </w:p>
              </w:tc>
              <w:tc>
                <w:tcPr>
                  <w:tcW w:w="1048" w:type="dxa"/>
                  <w:tcBorders>
                    <w:top w:val="nil"/>
                    <w:left w:val="nil"/>
                    <w:bottom w:val="single" w:sz="4" w:space="0" w:color="008080"/>
                    <w:right w:val="single" w:sz="4" w:space="0" w:color="008080"/>
                  </w:tcBorders>
                  <w:shd w:val="clear" w:color="auto" w:fill="auto"/>
                  <w:vAlign w:val="center"/>
                </w:tcPr>
                <w:p w14:paraId="526A4318" w14:textId="77777777" w:rsidR="00A409BD" w:rsidRDefault="0019149A">
                  <w:pPr>
                    <w:jc w:val="center"/>
                    <w:rPr>
                      <w:b/>
                      <w:bCs/>
                    </w:rPr>
                  </w:pPr>
                  <w:r>
                    <w:rPr>
                      <w:b/>
                      <w:bCs/>
                    </w:rPr>
                    <w:t>2</w:t>
                  </w:r>
                </w:p>
              </w:tc>
              <w:tc>
                <w:tcPr>
                  <w:tcW w:w="1111" w:type="dxa"/>
                  <w:tcBorders>
                    <w:top w:val="nil"/>
                    <w:left w:val="nil"/>
                    <w:bottom w:val="single" w:sz="4" w:space="0" w:color="008080"/>
                    <w:right w:val="single" w:sz="8" w:space="0" w:color="008080"/>
                  </w:tcBorders>
                  <w:shd w:val="clear" w:color="auto" w:fill="auto"/>
                  <w:vAlign w:val="center"/>
                </w:tcPr>
                <w:p w14:paraId="519CC523" w14:textId="77777777" w:rsidR="00A409BD" w:rsidRDefault="0019149A">
                  <w:pPr>
                    <w:jc w:val="center"/>
                    <w:rPr>
                      <w:b/>
                      <w:bCs/>
                    </w:rPr>
                  </w:pPr>
                  <w:r>
                    <w:rPr>
                      <w:b/>
                      <w:bCs/>
                    </w:rPr>
                    <w:t>3</w:t>
                  </w:r>
                </w:p>
              </w:tc>
              <w:tc>
                <w:tcPr>
                  <w:tcW w:w="1111" w:type="dxa"/>
                  <w:tcBorders>
                    <w:top w:val="nil"/>
                    <w:left w:val="nil"/>
                    <w:bottom w:val="single" w:sz="4" w:space="0" w:color="008080"/>
                    <w:right w:val="single" w:sz="4" w:space="0" w:color="008080"/>
                  </w:tcBorders>
                  <w:shd w:val="clear" w:color="auto" w:fill="auto"/>
                  <w:vAlign w:val="center"/>
                </w:tcPr>
                <w:p w14:paraId="0643AC41" w14:textId="77777777" w:rsidR="00A409BD" w:rsidRDefault="0019149A">
                  <w:pPr>
                    <w:jc w:val="center"/>
                    <w:rPr>
                      <w:b/>
                      <w:bCs/>
                    </w:rPr>
                  </w:pPr>
                  <w:r>
                    <w:rPr>
                      <w:b/>
                      <w:bCs/>
                    </w:rPr>
                    <w:t>2</w:t>
                  </w:r>
                </w:p>
              </w:tc>
              <w:tc>
                <w:tcPr>
                  <w:tcW w:w="1402" w:type="dxa"/>
                  <w:tcBorders>
                    <w:top w:val="nil"/>
                    <w:left w:val="nil"/>
                    <w:bottom w:val="single" w:sz="4" w:space="0" w:color="008080"/>
                    <w:right w:val="single" w:sz="8" w:space="0" w:color="008080"/>
                  </w:tcBorders>
                  <w:shd w:val="clear" w:color="auto" w:fill="auto"/>
                  <w:vAlign w:val="center"/>
                </w:tcPr>
                <w:p w14:paraId="6D33F99A" w14:textId="77777777" w:rsidR="00A409BD" w:rsidRDefault="0019149A">
                  <w:pPr>
                    <w:jc w:val="center"/>
                    <w:rPr>
                      <w:b/>
                      <w:bCs/>
                    </w:rPr>
                  </w:pPr>
                  <w:r>
                    <w:rPr>
                      <w:b/>
                      <w:bCs/>
                    </w:rPr>
                    <w:t>3</w:t>
                  </w:r>
                </w:p>
              </w:tc>
            </w:tr>
            <w:tr w:rsidR="00A409BD" w14:paraId="20029161" w14:textId="77777777">
              <w:trPr>
                <w:trHeight w:val="336"/>
              </w:trPr>
              <w:tc>
                <w:tcPr>
                  <w:tcW w:w="7059" w:type="dxa"/>
                  <w:tcBorders>
                    <w:top w:val="nil"/>
                    <w:left w:val="single" w:sz="8" w:space="0" w:color="008080"/>
                    <w:bottom w:val="single" w:sz="4" w:space="0" w:color="008080"/>
                    <w:right w:val="nil"/>
                  </w:tcBorders>
                  <w:shd w:val="clear" w:color="auto" w:fill="auto"/>
                  <w:vAlign w:val="bottom"/>
                </w:tcPr>
                <w:p w14:paraId="30BBC2C0" w14:textId="77777777" w:rsidR="00A409BD" w:rsidRDefault="0019149A">
                  <w:pPr>
                    <w:rPr>
                      <w:b/>
                      <w:bCs/>
                    </w:rPr>
                  </w:pPr>
                  <w:r>
                    <w:rPr>
                      <w:b/>
                      <w:bCs/>
                    </w:rPr>
                    <w:t xml:space="preserve">Capitolul 1 Cheltuieli pentru obţinerea şi amenajarea terenului - total, din care: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2E2B06DC" w14:textId="77777777" w:rsidR="00A409BD" w:rsidRDefault="00A409BD">
                  <w:pPr>
                    <w:rPr>
                      <w:b/>
                      <w:bCs/>
                    </w:rPr>
                  </w:pPr>
                </w:p>
              </w:tc>
              <w:tc>
                <w:tcPr>
                  <w:tcW w:w="1045" w:type="dxa"/>
                  <w:tcBorders>
                    <w:top w:val="nil"/>
                    <w:left w:val="nil"/>
                    <w:bottom w:val="single" w:sz="4" w:space="0" w:color="008080"/>
                    <w:right w:val="single" w:sz="8" w:space="0" w:color="008080"/>
                  </w:tcBorders>
                  <w:shd w:val="clear" w:color="auto" w:fill="auto"/>
                  <w:vAlign w:val="bottom"/>
                </w:tcPr>
                <w:p w14:paraId="43B2E7DC" w14:textId="77777777" w:rsidR="00A409BD" w:rsidRDefault="00A409BD">
                  <w:pPr>
                    <w:rPr>
                      <w:b/>
                      <w:bCs/>
                    </w:rPr>
                  </w:pPr>
                </w:p>
              </w:tc>
              <w:tc>
                <w:tcPr>
                  <w:tcW w:w="1048" w:type="dxa"/>
                  <w:tcBorders>
                    <w:top w:val="nil"/>
                    <w:left w:val="nil"/>
                    <w:bottom w:val="single" w:sz="4" w:space="0" w:color="008080"/>
                    <w:right w:val="single" w:sz="4" w:space="0" w:color="008080"/>
                  </w:tcBorders>
                  <w:shd w:val="clear" w:color="auto" w:fill="auto"/>
                  <w:vAlign w:val="bottom"/>
                </w:tcPr>
                <w:p w14:paraId="4175B6C4" w14:textId="77777777" w:rsidR="00A409BD" w:rsidRDefault="00A409BD">
                  <w:pPr>
                    <w:rPr>
                      <w:b/>
                      <w:bCs/>
                    </w:rPr>
                  </w:pPr>
                </w:p>
              </w:tc>
              <w:tc>
                <w:tcPr>
                  <w:tcW w:w="1111" w:type="dxa"/>
                  <w:tcBorders>
                    <w:top w:val="nil"/>
                    <w:left w:val="nil"/>
                    <w:bottom w:val="single" w:sz="4" w:space="0" w:color="008080"/>
                    <w:right w:val="single" w:sz="8" w:space="0" w:color="008080"/>
                  </w:tcBorders>
                  <w:shd w:val="clear" w:color="auto" w:fill="auto"/>
                  <w:vAlign w:val="bottom"/>
                </w:tcPr>
                <w:p w14:paraId="5BF160DB" w14:textId="77777777" w:rsidR="00A409BD" w:rsidRDefault="00A409BD">
                  <w:pPr>
                    <w:rPr>
                      <w:b/>
                      <w:bCs/>
                    </w:rPr>
                  </w:pPr>
                </w:p>
              </w:tc>
              <w:tc>
                <w:tcPr>
                  <w:tcW w:w="1111" w:type="dxa"/>
                  <w:tcBorders>
                    <w:top w:val="nil"/>
                    <w:left w:val="nil"/>
                    <w:bottom w:val="single" w:sz="4" w:space="0" w:color="008080"/>
                    <w:right w:val="single" w:sz="4" w:space="0" w:color="008080"/>
                  </w:tcBorders>
                  <w:shd w:val="clear" w:color="auto" w:fill="auto"/>
                  <w:vAlign w:val="bottom"/>
                </w:tcPr>
                <w:p w14:paraId="561DA1BA" w14:textId="77777777" w:rsidR="00A409BD" w:rsidRDefault="00A409BD">
                  <w:pPr>
                    <w:jc w:val="right"/>
                    <w:rPr>
                      <w:b/>
                      <w:bCs/>
                    </w:rPr>
                  </w:pPr>
                </w:p>
              </w:tc>
              <w:tc>
                <w:tcPr>
                  <w:tcW w:w="1402" w:type="dxa"/>
                  <w:tcBorders>
                    <w:top w:val="nil"/>
                    <w:left w:val="nil"/>
                    <w:bottom w:val="single" w:sz="4" w:space="0" w:color="008080"/>
                    <w:right w:val="single" w:sz="8" w:space="0" w:color="008080"/>
                  </w:tcBorders>
                  <w:shd w:val="clear" w:color="auto" w:fill="auto"/>
                  <w:vAlign w:val="bottom"/>
                </w:tcPr>
                <w:p w14:paraId="49D23330" w14:textId="77777777" w:rsidR="00A409BD" w:rsidRDefault="00A409BD">
                  <w:pPr>
                    <w:jc w:val="right"/>
                    <w:rPr>
                      <w:b/>
                      <w:bCs/>
                    </w:rPr>
                  </w:pPr>
                </w:p>
              </w:tc>
            </w:tr>
            <w:tr w:rsidR="00A409BD" w14:paraId="0A6BC561" w14:textId="77777777">
              <w:trPr>
                <w:trHeight w:val="74"/>
              </w:trPr>
              <w:tc>
                <w:tcPr>
                  <w:tcW w:w="7059" w:type="dxa"/>
                  <w:tcBorders>
                    <w:top w:val="nil"/>
                    <w:left w:val="single" w:sz="8" w:space="0" w:color="008080"/>
                    <w:bottom w:val="single" w:sz="4" w:space="0" w:color="008080"/>
                    <w:right w:val="nil"/>
                  </w:tcBorders>
                  <w:shd w:val="clear" w:color="auto" w:fill="auto"/>
                  <w:vAlign w:val="center"/>
                </w:tcPr>
                <w:p w14:paraId="1D900105" w14:textId="77777777" w:rsidR="00A409BD" w:rsidRDefault="0019149A">
                  <w:pPr>
                    <w:rPr>
                      <w:lang w:val="fr-FR"/>
                    </w:rPr>
                  </w:pPr>
                  <w:r>
                    <w:rPr>
                      <w:lang w:val="fr-FR"/>
                    </w:rPr>
                    <w:t xml:space="preserve">1.1Cheltuieli </w:t>
                  </w:r>
                  <w:proofErr w:type="spellStart"/>
                  <w:r>
                    <w:rPr>
                      <w:lang w:val="fr-FR"/>
                    </w:rPr>
                    <w:t>pentru</w:t>
                  </w:r>
                  <w:proofErr w:type="spellEnd"/>
                  <w:r>
                    <w:rPr>
                      <w:lang w:val="fr-FR"/>
                    </w:rPr>
                    <w:t xml:space="preserve"> </w:t>
                  </w:r>
                  <w:proofErr w:type="spellStart"/>
                  <w:proofErr w:type="gramStart"/>
                  <w:r>
                    <w:rPr>
                      <w:lang w:val="fr-FR"/>
                    </w:rPr>
                    <w:t>obţinerea</w:t>
                  </w:r>
                  <w:proofErr w:type="spellEnd"/>
                  <w:r>
                    <w:rPr>
                      <w:lang w:val="fr-FR"/>
                    </w:rPr>
                    <w:t xml:space="preserve">  </w:t>
                  </w:r>
                  <w:proofErr w:type="spellStart"/>
                  <w:r>
                    <w:rPr>
                      <w:lang w:val="fr-FR"/>
                    </w:rPr>
                    <w:t>terenului</w:t>
                  </w:r>
                  <w:proofErr w:type="spellEnd"/>
                  <w:proofErr w:type="gramEnd"/>
                  <w:r>
                    <w:rPr>
                      <w:lang w:val="fr-FR"/>
                    </w:rPr>
                    <w:t xml:space="preserve"> </w:t>
                  </w:r>
                  <w:r>
                    <w:rPr>
                      <w:b/>
                      <w:lang w:val="fr-FR"/>
                    </w:rPr>
                    <w:t>(N)</w:t>
                  </w:r>
                </w:p>
              </w:tc>
              <w:tc>
                <w:tcPr>
                  <w:tcW w:w="1048" w:type="dxa"/>
                  <w:tcBorders>
                    <w:top w:val="single" w:sz="4" w:space="0" w:color="008080"/>
                    <w:left w:val="single" w:sz="8" w:space="0" w:color="008080"/>
                    <w:bottom w:val="single" w:sz="4" w:space="0" w:color="008080"/>
                    <w:right w:val="single" w:sz="4" w:space="0" w:color="008080"/>
                  </w:tcBorders>
                  <w:shd w:val="clear" w:color="auto" w:fill="auto"/>
                  <w:vAlign w:val="bottom"/>
                </w:tcPr>
                <w:p w14:paraId="3883DAEF" w14:textId="77777777" w:rsidR="00A409BD" w:rsidRDefault="00A409BD">
                  <w:pPr>
                    <w:rPr>
                      <w:lang w:val="fr-FR"/>
                    </w:rPr>
                  </w:pPr>
                </w:p>
              </w:tc>
              <w:tc>
                <w:tcPr>
                  <w:tcW w:w="1045" w:type="dxa"/>
                  <w:tcBorders>
                    <w:top w:val="nil"/>
                    <w:left w:val="nil"/>
                    <w:bottom w:val="single" w:sz="4" w:space="0" w:color="008080"/>
                    <w:right w:val="single" w:sz="8" w:space="0" w:color="008080"/>
                  </w:tcBorders>
                  <w:shd w:val="clear" w:color="auto" w:fill="auto"/>
                  <w:vAlign w:val="bottom"/>
                </w:tcPr>
                <w:p w14:paraId="3572CC8E" w14:textId="77777777" w:rsidR="00A409BD" w:rsidRDefault="00A409BD">
                  <w:pPr>
                    <w:jc w:val="right"/>
                    <w:rPr>
                      <w:lang w:val="fr-FR"/>
                    </w:rPr>
                  </w:pPr>
                </w:p>
              </w:tc>
              <w:tc>
                <w:tcPr>
                  <w:tcW w:w="1048" w:type="dxa"/>
                  <w:tcBorders>
                    <w:top w:val="nil"/>
                    <w:left w:val="nil"/>
                    <w:bottom w:val="single" w:sz="4" w:space="0" w:color="008080"/>
                    <w:right w:val="single" w:sz="4" w:space="0" w:color="008080"/>
                  </w:tcBorders>
                  <w:shd w:val="clear" w:color="auto" w:fill="auto"/>
                  <w:vAlign w:val="bottom"/>
                </w:tcPr>
                <w:p w14:paraId="101E333D" w14:textId="77777777" w:rsidR="00A409BD" w:rsidRDefault="00A409BD">
                  <w:pPr>
                    <w:rPr>
                      <w:lang w:val="fr-FR"/>
                    </w:rPr>
                  </w:pPr>
                </w:p>
              </w:tc>
              <w:tc>
                <w:tcPr>
                  <w:tcW w:w="1111" w:type="dxa"/>
                  <w:tcBorders>
                    <w:top w:val="nil"/>
                    <w:left w:val="nil"/>
                    <w:bottom w:val="single" w:sz="4" w:space="0" w:color="008080"/>
                    <w:right w:val="single" w:sz="8" w:space="0" w:color="008080"/>
                  </w:tcBorders>
                  <w:shd w:val="clear" w:color="auto" w:fill="auto"/>
                  <w:vAlign w:val="bottom"/>
                </w:tcPr>
                <w:p w14:paraId="71A061DB" w14:textId="77777777" w:rsidR="00A409BD" w:rsidRDefault="00A409BD">
                  <w:pPr>
                    <w:jc w:val="right"/>
                    <w:rPr>
                      <w:lang w:val="fr-FR"/>
                    </w:rPr>
                  </w:pPr>
                </w:p>
              </w:tc>
              <w:tc>
                <w:tcPr>
                  <w:tcW w:w="1111" w:type="dxa"/>
                  <w:tcBorders>
                    <w:top w:val="nil"/>
                    <w:left w:val="nil"/>
                    <w:bottom w:val="single" w:sz="4" w:space="0" w:color="008080"/>
                    <w:right w:val="single" w:sz="4" w:space="0" w:color="008080"/>
                  </w:tcBorders>
                  <w:shd w:val="clear" w:color="auto" w:fill="auto"/>
                  <w:vAlign w:val="bottom"/>
                </w:tcPr>
                <w:p w14:paraId="30D6FF54" w14:textId="77777777" w:rsidR="00A409BD" w:rsidRDefault="00A409BD">
                  <w:pPr>
                    <w:rPr>
                      <w:lang w:val="fr-FR"/>
                    </w:rPr>
                  </w:pPr>
                </w:p>
              </w:tc>
              <w:tc>
                <w:tcPr>
                  <w:tcW w:w="1402" w:type="dxa"/>
                  <w:tcBorders>
                    <w:top w:val="nil"/>
                    <w:left w:val="nil"/>
                    <w:bottom w:val="single" w:sz="4" w:space="0" w:color="008080"/>
                    <w:right w:val="single" w:sz="8" w:space="0" w:color="008080"/>
                  </w:tcBorders>
                  <w:shd w:val="clear" w:color="auto" w:fill="auto"/>
                  <w:vAlign w:val="bottom"/>
                </w:tcPr>
                <w:p w14:paraId="430DFB3A" w14:textId="77777777" w:rsidR="00A409BD" w:rsidRDefault="00A409BD">
                  <w:pPr>
                    <w:jc w:val="right"/>
                    <w:rPr>
                      <w:lang w:val="fr-FR"/>
                    </w:rPr>
                  </w:pPr>
                </w:p>
              </w:tc>
            </w:tr>
            <w:tr w:rsidR="00A409BD" w14:paraId="377408EB"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637FBD87" w14:textId="77777777" w:rsidR="00A409BD" w:rsidRDefault="0019149A">
                  <w:pPr>
                    <w:rPr>
                      <w:lang w:val="it-IT"/>
                    </w:rPr>
                  </w:pPr>
                  <w:r>
                    <w:rPr>
                      <w:lang w:val="it-IT"/>
                    </w:rPr>
                    <w:t xml:space="preserve">1.2 Cheltuieli pentru amenajarea terenului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3696D316" w14:textId="77777777" w:rsidR="00A409BD" w:rsidRDefault="00A409BD">
                  <w:pPr>
                    <w:jc w:val="right"/>
                    <w:rPr>
                      <w:lang w:val="it-IT"/>
                    </w:rPr>
                  </w:pPr>
                </w:p>
              </w:tc>
              <w:tc>
                <w:tcPr>
                  <w:tcW w:w="1045" w:type="dxa"/>
                  <w:tcBorders>
                    <w:top w:val="nil"/>
                    <w:left w:val="nil"/>
                    <w:bottom w:val="single" w:sz="4" w:space="0" w:color="008080"/>
                    <w:right w:val="single" w:sz="8" w:space="0" w:color="008080"/>
                  </w:tcBorders>
                  <w:shd w:val="clear" w:color="auto" w:fill="auto"/>
                  <w:vAlign w:val="bottom"/>
                </w:tcPr>
                <w:p w14:paraId="532CD42C" w14:textId="77777777" w:rsidR="00A409BD" w:rsidRDefault="00A409BD">
                  <w:pPr>
                    <w:jc w:val="right"/>
                    <w:rPr>
                      <w:lang w:val="it-IT"/>
                    </w:rPr>
                  </w:pPr>
                </w:p>
              </w:tc>
              <w:tc>
                <w:tcPr>
                  <w:tcW w:w="1048" w:type="dxa"/>
                  <w:tcBorders>
                    <w:top w:val="nil"/>
                    <w:left w:val="nil"/>
                    <w:bottom w:val="single" w:sz="4" w:space="0" w:color="008080"/>
                    <w:right w:val="single" w:sz="4" w:space="0" w:color="008080"/>
                  </w:tcBorders>
                  <w:shd w:val="clear" w:color="auto" w:fill="auto"/>
                  <w:vAlign w:val="bottom"/>
                </w:tcPr>
                <w:p w14:paraId="79D48C60" w14:textId="77777777" w:rsidR="00A409BD" w:rsidRDefault="00A409BD">
                  <w:pPr>
                    <w:jc w:val="right"/>
                    <w:rPr>
                      <w:lang w:val="it-IT"/>
                    </w:rPr>
                  </w:pPr>
                </w:p>
              </w:tc>
              <w:tc>
                <w:tcPr>
                  <w:tcW w:w="1111" w:type="dxa"/>
                  <w:tcBorders>
                    <w:top w:val="nil"/>
                    <w:left w:val="nil"/>
                    <w:bottom w:val="single" w:sz="4" w:space="0" w:color="008080"/>
                    <w:right w:val="single" w:sz="8" w:space="0" w:color="008080"/>
                  </w:tcBorders>
                  <w:shd w:val="clear" w:color="auto" w:fill="auto"/>
                  <w:vAlign w:val="bottom"/>
                </w:tcPr>
                <w:p w14:paraId="6A1A2A65" w14:textId="77777777" w:rsidR="00A409BD" w:rsidRDefault="00A409BD">
                  <w:pPr>
                    <w:jc w:val="right"/>
                    <w:rPr>
                      <w:lang w:val="it-IT"/>
                    </w:rPr>
                  </w:pPr>
                </w:p>
              </w:tc>
              <w:tc>
                <w:tcPr>
                  <w:tcW w:w="1111" w:type="dxa"/>
                  <w:tcBorders>
                    <w:top w:val="nil"/>
                    <w:left w:val="nil"/>
                    <w:bottom w:val="single" w:sz="4" w:space="0" w:color="008080"/>
                    <w:right w:val="single" w:sz="4" w:space="0" w:color="008080"/>
                  </w:tcBorders>
                  <w:shd w:val="clear" w:color="auto" w:fill="auto"/>
                  <w:vAlign w:val="bottom"/>
                </w:tcPr>
                <w:p w14:paraId="08D957B6" w14:textId="77777777" w:rsidR="00A409BD" w:rsidRDefault="00A409BD">
                  <w:pPr>
                    <w:jc w:val="right"/>
                    <w:rPr>
                      <w:lang w:val="it-IT"/>
                    </w:rPr>
                  </w:pPr>
                </w:p>
              </w:tc>
              <w:tc>
                <w:tcPr>
                  <w:tcW w:w="1402" w:type="dxa"/>
                  <w:tcBorders>
                    <w:top w:val="nil"/>
                    <w:left w:val="nil"/>
                    <w:bottom w:val="single" w:sz="4" w:space="0" w:color="008080"/>
                    <w:right w:val="single" w:sz="8" w:space="0" w:color="008080"/>
                  </w:tcBorders>
                  <w:shd w:val="clear" w:color="auto" w:fill="auto"/>
                  <w:vAlign w:val="bottom"/>
                </w:tcPr>
                <w:p w14:paraId="15068DA1" w14:textId="77777777" w:rsidR="00A409BD" w:rsidRDefault="00A409BD">
                  <w:pPr>
                    <w:jc w:val="right"/>
                    <w:rPr>
                      <w:lang w:val="it-IT"/>
                    </w:rPr>
                  </w:pPr>
                </w:p>
              </w:tc>
            </w:tr>
            <w:tr w:rsidR="00A409BD" w14:paraId="36EA877B"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7986F862" w14:textId="77777777" w:rsidR="00A409BD" w:rsidRDefault="0019149A">
                  <w:r>
                    <w:t xml:space="preserve">1.3 Cheltuieli cu amenajări pentru  protecţia mediului şi aducerea la starea iniţială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49F3BFB6" w14:textId="77777777" w:rsidR="00A409BD" w:rsidRDefault="00A409BD">
                  <w:pPr>
                    <w:jc w:val="right"/>
                  </w:pPr>
                </w:p>
              </w:tc>
              <w:tc>
                <w:tcPr>
                  <w:tcW w:w="1045" w:type="dxa"/>
                  <w:tcBorders>
                    <w:top w:val="nil"/>
                    <w:left w:val="nil"/>
                    <w:bottom w:val="single" w:sz="4" w:space="0" w:color="008080"/>
                    <w:right w:val="single" w:sz="8" w:space="0" w:color="008080"/>
                  </w:tcBorders>
                  <w:shd w:val="clear" w:color="auto" w:fill="auto"/>
                  <w:vAlign w:val="bottom"/>
                </w:tcPr>
                <w:p w14:paraId="270E898D" w14:textId="77777777" w:rsidR="00A409BD" w:rsidRDefault="00A409BD">
                  <w:pPr>
                    <w:jc w:val="right"/>
                  </w:pPr>
                </w:p>
              </w:tc>
              <w:tc>
                <w:tcPr>
                  <w:tcW w:w="1048" w:type="dxa"/>
                  <w:tcBorders>
                    <w:top w:val="nil"/>
                    <w:left w:val="nil"/>
                    <w:bottom w:val="single" w:sz="4" w:space="0" w:color="008080"/>
                    <w:right w:val="single" w:sz="4" w:space="0" w:color="008080"/>
                  </w:tcBorders>
                  <w:shd w:val="clear" w:color="auto" w:fill="auto"/>
                  <w:vAlign w:val="bottom"/>
                </w:tcPr>
                <w:p w14:paraId="73BFB74B" w14:textId="77777777" w:rsidR="00A409BD" w:rsidRDefault="00A409BD">
                  <w:pPr>
                    <w:jc w:val="right"/>
                  </w:pPr>
                </w:p>
              </w:tc>
              <w:tc>
                <w:tcPr>
                  <w:tcW w:w="1111" w:type="dxa"/>
                  <w:tcBorders>
                    <w:top w:val="nil"/>
                    <w:left w:val="nil"/>
                    <w:bottom w:val="single" w:sz="4" w:space="0" w:color="008080"/>
                    <w:right w:val="single" w:sz="8" w:space="0" w:color="008080"/>
                  </w:tcBorders>
                  <w:shd w:val="clear" w:color="auto" w:fill="auto"/>
                  <w:vAlign w:val="bottom"/>
                </w:tcPr>
                <w:p w14:paraId="1CE7A69E" w14:textId="77777777" w:rsidR="00A409BD" w:rsidRDefault="00A409BD">
                  <w:pPr>
                    <w:jc w:val="right"/>
                  </w:pPr>
                </w:p>
              </w:tc>
              <w:tc>
                <w:tcPr>
                  <w:tcW w:w="1111" w:type="dxa"/>
                  <w:tcBorders>
                    <w:top w:val="nil"/>
                    <w:left w:val="nil"/>
                    <w:bottom w:val="single" w:sz="4" w:space="0" w:color="008080"/>
                    <w:right w:val="single" w:sz="4" w:space="0" w:color="008080"/>
                  </w:tcBorders>
                  <w:shd w:val="clear" w:color="auto" w:fill="auto"/>
                  <w:vAlign w:val="bottom"/>
                </w:tcPr>
                <w:p w14:paraId="7DEFC44D" w14:textId="77777777" w:rsidR="00A409BD" w:rsidRDefault="00A409BD">
                  <w:pPr>
                    <w:jc w:val="right"/>
                  </w:pPr>
                </w:p>
              </w:tc>
              <w:tc>
                <w:tcPr>
                  <w:tcW w:w="1402" w:type="dxa"/>
                  <w:tcBorders>
                    <w:top w:val="nil"/>
                    <w:left w:val="nil"/>
                    <w:bottom w:val="single" w:sz="4" w:space="0" w:color="008080"/>
                    <w:right w:val="single" w:sz="8" w:space="0" w:color="008080"/>
                  </w:tcBorders>
                  <w:shd w:val="clear" w:color="auto" w:fill="auto"/>
                  <w:vAlign w:val="bottom"/>
                </w:tcPr>
                <w:p w14:paraId="724AB40F" w14:textId="77777777" w:rsidR="00A409BD" w:rsidRDefault="00A409BD">
                  <w:pPr>
                    <w:jc w:val="right"/>
                  </w:pPr>
                </w:p>
              </w:tc>
            </w:tr>
            <w:tr w:rsidR="00A409BD" w14:paraId="125DC165" w14:textId="77777777">
              <w:trPr>
                <w:trHeight w:val="450"/>
              </w:trPr>
              <w:tc>
                <w:tcPr>
                  <w:tcW w:w="7059" w:type="dxa"/>
                  <w:tcBorders>
                    <w:top w:val="nil"/>
                    <w:left w:val="single" w:sz="8" w:space="0" w:color="008080"/>
                    <w:bottom w:val="single" w:sz="4" w:space="0" w:color="008080"/>
                    <w:right w:val="nil"/>
                  </w:tcBorders>
                  <w:shd w:val="clear" w:color="auto" w:fill="auto"/>
                  <w:vAlign w:val="center"/>
                </w:tcPr>
                <w:p w14:paraId="5E5C400A" w14:textId="77777777" w:rsidR="00A409BD" w:rsidRDefault="0019149A">
                  <w:pPr>
                    <w:rPr>
                      <w:b/>
                      <w:bCs/>
                      <w:lang w:val="it-IT"/>
                    </w:rPr>
                  </w:pPr>
                  <w:r>
                    <w:rPr>
                      <w:b/>
                      <w:bCs/>
                      <w:lang w:val="it-IT"/>
                    </w:rPr>
                    <w:t xml:space="preserve">Capitolul 2 Cheltuieli pentru asigurarea utilitaţilor necesare obiectivului - total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1411AEFB" w14:textId="77777777" w:rsidR="00A409BD" w:rsidRDefault="00A409BD">
                  <w:pPr>
                    <w:rPr>
                      <w:b/>
                      <w:bCs/>
                      <w:lang w:val="it-IT"/>
                    </w:rPr>
                  </w:pPr>
                </w:p>
              </w:tc>
              <w:tc>
                <w:tcPr>
                  <w:tcW w:w="1045" w:type="dxa"/>
                  <w:tcBorders>
                    <w:top w:val="nil"/>
                    <w:left w:val="nil"/>
                    <w:bottom w:val="single" w:sz="4" w:space="0" w:color="008080"/>
                    <w:right w:val="single" w:sz="8" w:space="0" w:color="008080"/>
                  </w:tcBorders>
                  <w:shd w:val="clear" w:color="auto" w:fill="auto"/>
                  <w:vAlign w:val="center"/>
                </w:tcPr>
                <w:p w14:paraId="05728384" w14:textId="77777777" w:rsidR="00A409BD" w:rsidRDefault="00A409BD">
                  <w:pPr>
                    <w:rPr>
                      <w:b/>
                      <w:bCs/>
                      <w:lang w:val="it-IT"/>
                    </w:rPr>
                  </w:pPr>
                </w:p>
              </w:tc>
              <w:tc>
                <w:tcPr>
                  <w:tcW w:w="1048" w:type="dxa"/>
                  <w:tcBorders>
                    <w:top w:val="nil"/>
                    <w:left w:val="nil"/>
                    <w:bottom w:val="single" w:sz="4" w:space="0" w:color="008080"/>
                    <w:right w:val="single" w:sz="4" w:space="0" w:color="008080"/>
                  </w:tcBorders>
                  <w:shd w:val="clear" w:color="auto" w:fill="auto"/>
                  <w:vAlign w:val="center"/>
                </w:tcPr>
                <w:p w14:paraId="152C1880" w14:textId="77777777" w:rsidR="00A409BD" w:rsidRDefault="00A409BD">
                  <w:pPr>
                    <w:rPr>
                      <w:b/>
                      <w:bCs/>
                      <w:lang w:val="it-IT"/>
                    </w:rPr>
                  </w:pPr>
                </w:p>
              </w:tc>
              <w:tc>
                <w:tcPr>
                  <w:tcW w:w="1111" w:type="dxa"/>
                  <w:tcBorders>
                    <w:top w:val="nil"/>
                    <w:left w:val="nil"/>
                    <w:bottom w:val="single" w:sz="4" w:space="0" w:color="008080"/>
                    <w:right w:val="single" w:sz="8" w:space="0" w:color="008080"/>
                  </w:tcBorders>
                  <w:shd w:val="clear" w:color="auto" w:fill="auto"/>
                  <w:vAlign w:val="center"/>
                </w:tcPr>
                <w:p w14:paraId="57B4AD28" w14:textId="77777777" w:rsidR="00A409BD" w:rsidRDefault="00A409BD">
                  <w:pPr>
                    <w:rPr>
                      <w:b/>
                      <w:bCs/>
                      <w:lang w:val="it-IT"/>
                    </w:rPr>
                  </w:pPr>
                </w:p>
              </w:tc>
              <w:tc>
                <w:tcPr>
                  <w:tcW w:w="1111" w:type="dxa"/>
                  <w:tcBorders>
                    <w:top w:val="nil"/>
                    <w:left w:val="nil"/>
                    <w:bottom w:val="single" w:sz="4" w:space="0" w:color="008080"/>
                    <w:right w:val="single" w:sz="4" w:space="0" w:color="008080"/>
                  </w:tcBorders>
                  <w:shd w:val="clear" w:color="auto" w:fill="auto"/>
                  <w:vAlign w:val="center"/>
                </w:tcPr>
                <w:p w14:paraId="4963BC62" w14:textId="77777777" w:rsidR="00A409BD" w:rsidRDefault="00A409BD">
                  <w:pPr>
                    <w:rPr>
                      <w:b/>
                      <w:bCs/>
                      <w:lang w:val="it-IT"/>
                    </w:rPr>
                  </w:pPr>
                </w:p>
              </w:tc>
              <w:tc>
                <w:tcPr>
                  <w:tcW w:w="1402" w:type="dxa"/>
                  <w:tcBorders>
                    <w:top w:val="nil"/>
                    <w:left w:val="nil"/>
                    <w:bottom w:val="single" w:sz="4" w:space="0" w:color="008080"/>
                    <w:right w:val="single" w:sz="8" w:space="0" w:color="008080"/>
                  </w:tcBorders>
                  <w:shd w:val="clear" w:color="auto" w:fill="auto"/>
                  <w:vAlign w:val="center"/>
                </w:tcPr>
                <w:p w14:paraId="123EE82D" w14:textId="77777777" w:rsidR="00A409BD" w:rsidRDefault="00A409BD">
                  <w:pPr>
                    <w:rPr>
                      <w:b/>
                      <w:bCs/>
                      <w:lang w:val="it-IT"/>
                    </w:rPr>
                  </w:pPr>
                </w:p>
              </w:tc>
            </w:tr>
            <w:tr w:rsidR="00A409BD" w14:paraId="53C853B4" w14:textId="77777777">
              <w:trPr>
                <w:trHeight w:val="266"/>
              </w:trPr>
              <w:tc>
                <w:tcPr>
                  <w:tcW w:w="7059" w:type="dxa"/>
                  <w:tcBorders>
                    <w:top w:val="nil"/>
                    <w:left w:val="single" w:sz="8" w:space="0" w:color="008080"/>
                    <w:bottom w:val="single" w:sz="4" w:space="0" w:color="008080"/>
                    <w:right w:val="nil"/>
                  </w:tcBorders>
                  <w:shd w:val="clear" w:color="auto" w:fill="auto"/>
                </w:tcPr>
                <w:p w14:paraId="31D0F843" w14:textId="77777777" w:rsidR="00A409BD" w:rsidRDefault="0019149A">
                  <w:pPr>
                    <w:rPr>
                      <w:bCs/>
                      <w:lang w:val="it-IT"/>
                    </w:rPr>
                  </w:pPr>
                  <w:r>
                    <w:rPr>
                      <w:bCs/>
                      <w:lang w:val="it-IT"/>
                    </w:rPr>
                    <w:lastRenderedPageBreak/>
                    <w:t xml:space="preserve"> 2.1. Cheltuieli pentru asigurarea utilităţilor necesare obiectivului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38D10180" w14:textId="77777777" w:rsidR="00A409BD" w:rsidRDefault="00A409BD">
                  <w:pPr>
                    <w:jc w:val="right"/>
                    <w:rPr>
                      <w:b/>
                      <w:bCs/>
                      <w:lang w:val="it-IT"/>
                    </w:rPr>
                  </w:pPr>
                </w:p>
              </w:tc>
              <w:tc>
                <w:tcPr>
                  <w:tcW w:w="1045" w:type="dxa"/>
                  <w:tcBorders>
                    <w:top w:val="nil"/>
                    <w:left w:val="nil"/>
                    <w:bottom w:val="single" w:sz="4" w:space="0" w:color="008080"/>
                    <w:right w:val="single" w:sz="8" w:space="0" w:color="008080"/>
                  </w:tcBorders>
                  <w:shd w:val="clear" w:color="auto" w:fill="auto"/>
                  <w:vAlign w:val="bottom"/>
                </w:tcPr>
                <w:p w14:paraId="45335933" w14:textId="77777777" w:rsidR="00A409BD" w:rsidRDefault="00A409BD">
                  <w:pPr>
                    <w:jc w:val="right"/>
                    <w:rPr>
                      <w:b/>
                      <w:bCs/>
                      <w:lang w:val="it-IT"/>
                    </w:rPr>
                  </w:pPr>
                </w:p>
              </w:tc>
              <w:tc>
                <w:tcPr>
                  <w:tcW w:w="1048" w:type="dxa"/>
                  <w:tcBorders>
                    <w:top w:val="nil"/>
                    <w:left w:val="nil"/>
                    <w:bottom w:val="single" w:sz="4" w:space="0" w:color="008080"/>
                    <w:right w:val="single" w:sz="4" w:space="0" w:color="008080"/>
                  </w:tcBorders>
                  <w:shd w:val="clear" w:color="auto" w:fill="auto"/>
                  <w:vAlign w:val="bottom"/>
                </w:tcPr>
                <w:p w14:paraId="5DF1E13A" w14:textId="77777777" w:rsidR="00A409BD" w:rsidRDefault="00A409BD">
                  <w:pPr>
                    <w:jc w:val="right"/>
                    <w:rPr>
                      <w:b/>
                      <w:bCs/>
                      <w:lang w:val="it-IT"/>
                    </w:rPr>
                  </w:pPr>
                </w:p>
              </w:tc>
              <w:tc>
                <w:tcPr>
                  <w:tcW w:w="1111" w:type="dxa"/>
                  <w:tcBorders>
                    <w:top w:val="nil"/>
                    <w:left w:val="nil"/>
                    <w:bottom w:val="single" w:sz="4" w:space="0" w:color="008080"/>
                    <w:right w:val="single" w:sz="8" w:space="0" w:color="008080"/>
                  </w:tcBorders>
                  <w:shd w:val="clear" w:color="auto" w:fill="auto"/>
                  <w:vAlign w:val="bottom"/>
                </w:tcPr>
                <w:p w14:paraId="235A56E6" w14:textId="77777777" w:rsidR="00A409BD" w:rsidRDefault="00A409BD">
                  <w:pPr>
                    <w:jc w:val="right"/>
                    <w:rPr>
                      <w:b/>
                      <w:bCs/>
                      <w:lang w:val="it-IT"/>
                    </w:rPr>
                  </w:pPr>
                </w:p>
              </w:tc>
              <w:tc>
                <w:tcPr>
                  <w:tcW w:w="1111" w:type="dxa"/>
                  <w:tcBorders>
                    <w:top w:val="nil"/>
                    <w:left w:val="nil"/>
                    <w:bottom w:val="single" w:sz="4" w:space="0" w:color="008080"/>
                    <w:right w:val="single" w:sz="4" w:space="0" w:color="008080"/>
                  </w:tcBorders>
                  <w:shd w:val="clear" w:color="auto" w:fill="auto"/>
                  <w:vAlign w:val="bottom"/>
                </w:tcPr>
                <w:p w14:paraId="5BC46D73" w14:textId="77777777" w:rsidR="00A409BD" w:rsidRDefault="00A409BD">
                  <w:pPr>
                    <w:jc w:val="right"/>
                    <w:rPr>
                      <w:b/>
                      <w:bCs/>
                      <w:lang w:val="it-IT"/>
                    </w:rPr>
                  </w:pPr>
                </w:p>
              </w:tc>
              <w:tc>
                <w:tcPr>
                  <w:tcW w:w="1402" w:type="dxa"/>
                  <w:tcBorders>
                    <w:top w:val="nil"/>
                    <w:left w:val="nil"/>
                    <w:bottom w:val="single" w:sz="4" w:space="0" w:color="008080"/>
                    <w:right w:val="single" w:sz="8" w:space="0" w:color="008080"/>
                  </w:tcBorders>
                  <w:shd w:val="clear" w:color="auto" w:fill="auto"/>
                  <w:vAlign w:val="bottom"/>
                </w:tcPr>
                <w:p w14:paraId="19A7C1F3" w14:textId="77777777" w:rsidR="00A409BD" w:rsidRDefault="00A409BD">
                  <w:pPr>
                    <w:jc w:val="right"/>
                    <w:rPr>
                      <w:b/>
                      <w:bCs/>
                      <w:lang w:val="it-IT"/>
                    </w:rPr>
                  </w:pPr>
                </w:p>
              </w:tc>
            </w:tr>
            <w:tr w:rsidR="00A409BD" w14:paraId="141B51DA"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474004B8" w14:textId="77777777" w:rsidR="00A409BD" w:rsidRDefault="0019149A">
                  <w:pPr>
                    <w:rPr>
                      <w:b/>
                      <w:bCs/>
                    </w:rPr>
                  </w:pPr>
                  <w:r>
                    <w:rPr>
                      <w:b/>
                      <w:bCs/>
                    </w:rPr>
                    <w:t xml:space="preserve">Capitolul 3 Cheltuieli pentru proiectare şi asistenţă tehnică - total, din care: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7E01E8FF" w14:textId="77777777" w:rsidR="00A409BD" w:rsidRDefault="00A409BD">
                  <w:pPr>
                    <w:jc w:val="right"/>
                    <w:rPr>
                      <w:b/>
                      <w:bCs/>
                    </w:rPr>
                  </w:pPr>
                </w:p>
              </w:tc>
              <w:tc>
                <w:tcPr>
                  <w:tcW w:w="1045" w:type="dxa"/>
                  <w:tcBorders>
                    <w:top w:val="nil"/>
                    <w:left w:val="nil"/>
                    <w:bottom w:val="single" w:sz="4" w:space="0" w:color="008080"/>
                    <w:right w:val="single" w:sz="8" w:space="0" w:color="008080"/>
                  </w:tcBorders>
                  <w:shd w:val="clear" w:color="auto" w:fill="auto"/>
                  <w:vAlign w:val="bottom"/>
                </w:tcPr>
                <w:p w14:paraId="2A547CE4" w14:textId="77777777" w:rsidR="00A409BD" w:rsidRDefault="00A409BD">
                  <w:pPr>
                    <w:rPr>
                      <w:b/>
                      <w:bCs/>
                    </w:rPr>
                  </w:pPr>
                </w:p>
              </w:tc>
              <w:tc>
                <w:tcPr>
                  <w:tcW w:w="1048" w:type="dxa"/>
                  <w:tcBorders>
                    <w:top w:val="nil"/>
                    <w:left w:val="nil"/>
                    <w:bottom w:val="single" w:sz="4" w:space="0" w:color="008080"/>
                    <w:right w:val="single" w:sz="4" w:space="0" w:color="008080"/>
                  </w:tcBorders>
                  <w:shd w:val="clear" w:color="auto" w:fill="auto"/>
                  <w:vAlign w:val="center"/>
                </w:tcPr>
                <w:p w14:paraId="06481338" w14:textId="77777777" w:rsidR="00A409BD" w:rsidRDefault="00A409BD">
                  <w:pPr>
                    <w:jc w:val="right"/>
                    <w:rPr>
                      <w:b/>
                      <w:bCs/>
                    </w:rPr>
                  </w:pPr>
                </w:p>
              </w:tc>
              <w:tc>
                <w:tcPr>
                  <w:tcW w:w="1111" w:type="dxa"/>
                  <w:tcBorders>
                    <w:top w:val="nil"/>
                    <w:left w:val="nil"/>
                    <w:bottom w:val="single" w:sz="4" w:space="0" w:color="008080"/>
                    <w:right w:val="single" w:sz="8" w:space="0" w:color="008080"/>
                  </w:tcBorders>
                  <w:shd w:val="clear" w:color="auto" w:fill="auto"/>
                  <w:vAlign w:val="bottom"/>
                </w:tcPr>
                <w:p w14:paraId="1615FD66" w14:textId="77777777" w:rsidR="00A409BD" w:rsidRDefault="00A409BD">
                  <w:pPr>
                    <w:rPr>
                      <w:b/>
                      <w:bCs/>
                    </w:rPr>
                  </w:pPr>
                </w:p>
              </w:tc>
              <w:tc>
                <w:tcPr>
                  <w:tcW w:w="1111" w:type="dxa"/>
                  <w:tcBorders>
                    <w:top w:val="nil"/>
                    <w:left w:val="nil"/>
                    <w:bottom w:val="single" w:sz="4" w:space="0" w:color="008080"/>
                    <w:right w:val="single" w:sz="4" w:space="0" w:color="008080"/>
                  </w:tcBorders>
                  <w:shd w:val="clear" w:color="auto" w:fill="auto"/>
                  <w:vAlign w:val="bottom"/>
                </w:tcPr>
                <w:p w14:paraId="64A6F26B" w14:textId="77777777" w:rsidR="00A409BD" w:rsidRDefault="00A409BD">
                  <w:pPr>
                    <w:jc w:val="right"/>
                    <w:rPr>
                      <w:b/>
                      <w:bCs/>
                    </w:rPr>
                  </w:pPr>
                </w:p>
              </w:tc>
              <w:tc>
                <w:tcPr>
                  <w:tcW w:w="1402" w:type="dxa"/>
                  <w:tcBorders>
                    <w:top w:val="nil"/>
                    <w:left w:val="nil"/>
                    <w:bottom w:val="single" w:sz="4" w:space="0" w:color="008080"/>
                    <w:right w:val="single" w:sz="8" w:space="0" w:color="008080"/>
                  </w:tcBorders>
                  <w:shd w:val="clear" w:color="auto" w:fill="auto"/>
                  <w:vAlign w:val="bottom"/>
                </w:tcPr>
                <w:p w14:paraId="73AECDD5" w14:textId="77777777" w:rsidR="00A409BD" w:rsidRDefault="00A409BD">
                  <w:pPr>
                    <w:jc w:val="right"/>
                    <w:rPr>
                      <w:b/>
                      <w:bCs/>
                    </w:rPr>
                  </w:pPr>
                </w:p>
              </w:tc>
            </w:tr>
            <w:tr w:rsidR="00A409BD" w14:paraId="218D6B7D"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771FDA34" w14:textId="77777777" w:rsidR="00A409BD" w:rsidRDefault="0019149A">
                  <w:pPr>
                    <w:rPr>
                      <w:bCs/>
                    </w:rPr>
                  </w:pPr>
                  <w:r>
                    <w:rPr>
                      <w:bCs/>
                    </w:rPr>
                    <w:t>3.1 Studii de teren</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1C02FE12" w14:textId="77777777" w:rsidR="00A409BD" w:rsidRDefault="00A409BD">
                  <w:pPr>
                    <w:jc w:val="right"/>
                    <w:rPr>
                      <w:b/>
                      <w:bCs/>
                    </w:rPr>
                  </w:pPr>
                </w:p>
              </w:tc>
              <w:tc>
                <w:tcPr>
                  <w:tcW w:w="1045" w:type="dxa"/>
                  <w:tcBorders>
                    <w:top w:val="nil"/>
                    <w:left w:val="nil"/>
                    <w:bottom w:val="single" w:sz="4" w:space="0" w:color="008080"/>
                    <w:right w:val="single" w:sz="8" w:space="0" w:color="008080"/>
                  </w:tcBorders>
                  <w:shd w:val="clear" w:color="auto" w:fill="auto"/>
                  <w:vAlign w:val="bottom"/>
                </w:tcPr>
                <w:p w14:paraId="39D9B1B6" w14:textId="77777777" w:rsidR="00A409BD" w:rsidRDefault="00A409BD">
                  <w:pPr>
                    <w:rPr>
                      <w:b/>
                      <w:bCs/>
                    </w:rPr>
                  </w:pPr>
                </w:p>
              </w:tc>
              <w:tc>
                <w:tcPr>
                  <w:tcW w:w="1048" w:type="dxa"/>
                  <w:tcBorders>
                    <w:top w:val="nil"/>
                    <w:left w:val="nil"/>
                    <w:bottom w:val="single" w:sz="4" w:space="0" w:color="008080"/>
                    <w:right w:val="single" w:sz="4" w:space="0" w:color="008080"/>
                  </w:tcBorders>
                  <w:shd w:val="clear" w:color="auto" w:fill="auto"/>
                  <w:vAlign w:val="center"/>
                </w:tcPr>
                <w:p w14:paraId="6F835D4B" w14:textId="77777777" w:rsidR="00A409BD" w:rsidRDefault="00A409BD">
                  <w:pPr>
                    <w:jc w:val="right"/>
                    <w:rPr>
                      <w:b/>
                      <w:bCs/>
                    </w:rPr>
                  </w:pPr>
                </w:p>
              </w:tc>
              <w:tc>
                <w:tcPr>
                  <w:tcW w:w="1111" w:type="dxa"/>
                  <w:tcBorders>
                    <w:top w:val="nil"/>
                    <w:left w:val="nil"/>
                    <w:bottom w:val="single" w:sz="4" w:space="0" w:color="008080"/>
                    <w:right w:val="single" w:sz="8" w:space="0" w:color="008080"/>
                  </w:tcBorders>
                  <w:shd w:val="clear" w:color="auto" w:fill="auto"/>
                  <w:vAlign w:val="bottom"/>
                </w:tcPr>
                <w:p w14:paraId="1D9EFFB5" w14:textId="77777777" w:rsidR="00A409BD" w:rsidRDefault="00A409BD">
                  <w:pPr>
                    <w:rPr>
                      <w:b/>
                      <w:bCs/>
                    </w:rPr>
                  </w:pPr>
                </w:p>
              </w:tc>
              <w:tc>
                <w:tcPr>
                  <w:tcW w:w="1111" w:type="dxa"/>
                  <w:tcBorders>
                    <w:top w:val="nil"/>
                    <w:left w:val="nil"/>
                    <w:bottom w:val="single" w:sz="4" w:space="0" w:color="008080"/>
                    <w:right w:val="single" w:sz="4" w:space="0" w:color="008080"/>
                  </w:tcBorders>
                  <w:shd w:val="clear" w:color="auto" w:fill="auto"/>
                  <w:vAlign w:val="bottom"/>
                </w:tcPr>
                <w:p w14:paraId="77C48729" w14:textId="77777777" w:rsidR="00A409BD" w:rsidRDefault="00A409BD">
                  <w:pPr>
                    <w:jc w:val="right"/>
                    <w:rPr>
                      <w:b/>
                      <w:bCs/>
                    </w:rPr>
                  </w:pPr>
                </w:p>
              </w:tc>
              <w:tc>
                <w:tcPr>
                  <w:tcW w:w="1402" w:type="dxa"/>
                  <w:tcBorders>
                    <w:top w:val="nil"/>
                    <w:left w:val="nil"/>
                    <w:bottom w:val="single" w:sz="4" w:space="0" w:color="008080"/>
                    <w:right w:val="single" w:sz="8" w:space="0" w:color="008080"/>
                  </w:tcBorders>
                  <w:shd w:val="clear" w:color="auto" w:fill="auto"/>
                  <w:vAlign w:val="bottom"/>
                </w:tcPr>
                <w:p w14:paraId="498229E1" w14:textId="77777777" w:rsidR="00A409BD" w:rsidRDefault="00A409BD">
                  <w:pPr>
                    <w:jc w:val="right"/>
                    <w:rPr>
                      <w:b/>
                      <w:bCs/>
                    </w:rPr>
                  </w:pPr>
                </w:p>
              </w:tc>
            </w:tr>
            <w:tr w:rsidR="00A409BD" w14:paraId="73CE5D6C" w14:textId="77777777">
              <w:trPr>
                <w:trHeight w:val="251"/>
              </w:trPr>
              <w:tc>
                <w:tcPr>
                  <w:tcW w:w="7059" w:type="dxa"/>
                  <w:tcBorders>
                    <w:top w:val="nil"/>
                    <w:left w:val="single" w:sz="8" w:space="0" w:color="008080"/>
                    <w:bottom w:val="single" w:sz="4" w:space="0" w:color="008080"/>
                    <w:right w:val="nil"/>
                  </w:tcBorders>
                  <w:shd w:val="clear" w:color="auto" w:fill="auto"/>
                  <w:vAlign w:val="center"/>
                </w:tcPr>
                <w:p w14:paraId="49617094" w14:textId="77777777" w:rsidR="00A409BD" w:rsidRDefault="0019149A">
                  <w:pPr>
                    <w:rPr>
                      <w:lang w:val="it-IT"/>
                    </w:rPr>
                  </w:pPr>
                  <w:r>
                    <w:rPr>
                      <w:lang w:val="it-IT"/>
                    </w:rPr>
                    <w:t xml:space="preserve">3.2 Obţinere de avize, acorduri şi autorizaţii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3A28B342" w14:textId="77777777" w:rsidR="00A409BD" w:rsidRDefault="00A409BD">
                  <w:pPr>
                    <w:jc w:val="right"/>
                    <w:rPr>
                      <w:lang w:val="it-IT"/>
                    </w:rPr>
                  </w:pPr>
                </w:p>
              </w:tc>
              <w:tc>
                <w:tcPr>
                  <w:tcW w:w="1045" w:type="dxa"/>
                  <w:tcBorders>
                    <w:top w:val="nil"/>
                    <w:left w:val="nil"/>
                    <w:bottom w:val="single" w:sz="4" w:space="0" w:color="008080"/>
                    <w:right w:val="single" w:sz="8" w:space="0" w:color="008080"/>
                  </w:tcBorders>
                  <w:shd w:val="clear" w:color="auto" w:fill="auto"/>
                  <w:vAlign w:val="center"/>
                </w:tcPr>
                <w:p w14:paraId="4671CE7B" w14:textId="77777777" w:rsidR="00A409BD" w:rsidRDefault="00A409BD">
                  <w:pPr>
                    <w:jc w:val="right"/>
                    <w:rPr>
                      <w:lang w:val="it-IT"/>
                    </w:rPr>
                  </w:pPr>
                </w:p>
              </w:tc>
              <w:tc>
                <w:tcPr>
                  <w:tcW w:w="1048" w:type="dxa"/>
                  <w:tcBorders>
                    <w:top w:val="nil"/>
                    <w:left w:val="nil"/>
                    <w:bottom w:val="single" w:sz="4" w:space="0" w:color="008080"/>
                    <w:right w:val="single" w:sz="4" w:space="0" w:color="008080"/>
                  </w:tcBorders>
                  <w:shd w:val="clear" w:color="auto" w:fill="auto"/>
                  <w:vAlign w:val="center"/>
                </w:tcPr>
                <w:p w14:paraId="170B26EB" w14:textId="77777777" w:rsidR="00A409BD" w:rsidRDefault="00A409BD">
                  <w:pPr>
                    <w:jc w:val="right"/>
                    <w:rPr>
                      <w:lang w:val="it-IT"/>
                    </w:rPr>
                  </w:pPr>
                </w:p>
              </w:tc>
              <w:tc>
                <w:tcPr>
                  <w:tcW w:w="1111" w:type="dxa"/>
                  <w:tcBorders>
                    <w:top w:val="nil"/>
                    <w:left w:val="nil"/>
                    <w:bottom w:val="single" w:sz="4" w:space="0" w:color="008080"/>
                    <w:right w:val="single" w:sz="8" w:space="0" w:color="008080"/>
                  </w:tcBorders>
                  <w:shd w:val="clear" w:color="auto" w:fill="auto"/>
                  <w:vAlign w:val="center"/>
                </w:tcPr>
                <w:p w14:paraId="21E0BDDF" w14:textId="77777777" w:rsidR="00A409BD" w:rsidRDefault="00A409BD">
                  <w:pPr>
                    <w:jc w:val="right"/>
                    <w:rPr>
                      <w:lang w:val="it-IT"/>
                    </w:rPr>
                  </w:pPr>
                </w:p>
              </w:tc>
              <w:tc>
                <w:tcPr>
                  <w:tcW w:w="1111" w:type="dxa"/>
                  <w:tcBorders>
                    <w:top w:val="nil"/>
                    <w:left w:val="nil"/>
                    <w:bottom w:val="single" w:sz="4" w:space="0" w:color="008080"/>
                    <w:right w:val="single" w:sz="4" w:space="0" w:color="008080"/>
                  </w:tcBorders>
                  <w:shd w:val="clear" w:color="auto" w:fill="auto"/>
                  <w:vAlign w:val="bottom"/>
                </w:tcPr>
                <w:p w14:paraId="45E0C5D7" w14:textId="77777777" w:rsidR="00A409BD" w:rsidRDefault="00A409BD">
                  <w:pPr>
                    <w:jc w:val="right"/>
                    <w:rPr>
                      <w:lang w:val="it-IT"/>
                    </w:rPr>
                  </w:pPr>
                </w:p>
              </w:tc>
              <w:tc>
                <w:tcPr>
                  <w:tcW w:w="1402" w:type="dxa"/>
                  <w:tcBorders>
                    <w:top w:val="nil"/>
                    <w:left w:val="nil"/>
                    <w:bottom w:val="single" w:sz="4" w:space="0" w:color="008080"/>
                    <w:right w:val="single" w:sz="8" w:space="0" w:color="008080"/>
                  </w:tcBorders>
                  <w:shd w:val="clear" w:color="auto" w:fill="auto"/>
                  <w:vAlign w:val="bottom"/>
                </w:tcPr>
                <w:p w14:paraId="5B129AED" w14:textId="77777777" w:rsidR="00A409BD" w:rsidRDefault="00A409BD">
                  <w:pPr>
                    <w:jc w:val="right"/>
                    <w:rPr>
                      <w:lang w:val="it-IT"/>
                    </w:rPr>
                  </w:pPr>
                </w:p>
              </w:tc>
            </w:tr>
            <w:tr w:rsidR="00A409BD" w14:paraId="556A4D04" w14:textId="77777777">
              <w:trPr>
                <w:trHeight w:val="398"/>
              </w:trPr>
              <w:tc>
                <w:tcPr>
                  <w:tcW w:w="7059" w:type="dxa"/>
                  <w:tcBorders>
                    <w:top w:val="nil"/>
                    <w:left w:val="single" w:sz="8" w:space="0" w:color="008080"/>
                    <w:bottom w:val="single" w:sz="4" w:space="0" w:color="008080"/>
                    <w:right w:val="nil"/>
                  </w:tcBorders>
                  <w:shd w:val="clear" w:color="auto" w:fill="auto"/>
                  <w:vAlign w:val="center"/>
                </w:tcPr>
                <w:p w14:paraId="4EE2E495" w14:textId="77777777" w:rsidR="00A409BD" w:rsidRDefault="0019149A">
                  <w:r>
                    <w:t>3.3 Proiectare şi inginerie</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7167F4C7" w14:textId="77777777" w:rsidR="00A409BD" w:rsidRDefault="00A409BD">
                  <w:pPr>
                    <w:jc w:val="right"/>
                  </w:pPr>
                </w:p>
              </w:tc>
              <w:tc>
                <w:tcPr>
                  <w:tcW w:w="1045" w:type="dxa"/>
                  <w:tcBorders>
                    <w:top w:val="nil"/>
                    <w:left w:val="nil"/>
                    <w:bottom w:val="single" w:sz="4" w:space="0" w:color="008080"/>
                    <w:right w:val="single" w:sz="8" w:space="0" w:color="008080"/>
                  </w:tcBorders>
                  <w:shd w:val="clear" w:color="auto" w:fill="auto"/>
                  <w:vAlign w:val="center"/>
                </w:tcPr>
                <w:p w14:paraId="3C266F87" w14:textId="77777777" w:rsidR="00A409BD" w:rsidRDefault="00A409BD">
                  <w:pPr>
                    <w:jc w:val="right"/>
                  </w:pPr>
                </w:p>
              </w:tc>
              <w:tc>
                <w:tcPr>
                  <w:tcW w:w="1048" w:type="dxa"/>
                  <w:tcBorders>
                    <w:top w:val="nil"/>
                    <w:left w:val="nil"/>
                    <w:bottom w:val="single" w:sz="4" w:space="0" w:color="008080"/>
                    <w:right w:val="single" w:sz="4" w:space="0" w:color="008080"/>
                  </w:tcBorders>
                  <w:shd w:val="clear" w:color="auto" w:fill="auto"/>
                  <w:vAlign w:val="center"/>
                </w:tcPr>
                <w:p w14:paraId="299163FD" w14:textId="77777777" w:rsidR="00A409BD" w:rsidRDefault="00A409BD">
                  <w:pPr>
                    <w:jc w:val="right"/>
                  </w:pPr>
                </w:p>
              </w:tc>
              <w:tc>
                <w:tcPr>
                  <w:tcW w:w="1111" w:type="dxa"/>
                  <w:tcBorders>
                    <w:top w:val="nil"/>
                    <w:left w:val="nil"/>
                    <w:bottom w:val="single" w:sz="4" w:space="0" w:color="008080"/>
                    <w:right w:val="single" w:sz="8" w:space="0" w:color="008080"/>
                  </w:tcBorders>
                  <w:shd w:val="clear" w:color="auto" w:fill="auto"/>
                  <w:vAlign w:val="center"/>
                </w:tcPr>
                <w:p w14:paraId="49B5A180" w14:textId="77777777" w:rsidR="00A409BD" w:rsidRDefault="00A409BD">
                  <w:pPr>
                    <w:jc w:val="right"/>
                  </w:pPr>
                </w:p>
              </w:tc>
              <w:tc>
                <w:tcPr>
                  <w:tcW w:w="1111" w:type="dxa"/>
                  <w:tcBorders>
                    <w:top w:val="nil"/>
                    <w:left w:val="nil"/>
                    <w:bottom w:val="single" w:sz="4" w:space="0" w:color="008080"/>
                    <w:right w:val="single" w:sz="4" w:space="0" w:color="008080"/>
                  </w:tcBorders>
                  <w:shd w:val="clear" w:color="auto" w:fill="auto"/>
                  <w:vAlign w:val="bottom"/>
                </w:tcPr>
                <w:p w14:paraId="58017501" w14:textId="77777777" w:rsidR="00A409BD" w:rsidRDefault="00A409BD">
                  <w:pPr>
                    <w:jc w:val="right"/>
                  </w:pPr>
                </w:p>
              </w:tc>
              <w:tc>
                <w:tcPr>
                  <w:tcW w:w="1402" w:type="dxa"/>
                  <w:tcBorders>
                    <w:top w:val="nil"/>
                    <w:left w:val="nil"/>
                    <w:bottom w:val="single" w:sz="4" w:space="0" w:color="008080"/>
                    <w:right w:val="single" w:sz="8" w:space="0" w:color="008080"/>
                  </w:tcBorders>
                  <w:shd w:val="clear" w:color="auto" w:fill="auto"/>
                  <w:vAlign w:val="bottom"/>
                </w:tcPr>
                <w:p w14:paraId="4AF28878" w14:textId="77777777" w:rsidR="00A409BD" w:rsidRDefault="00A409BD">
                  <w:pPr>
                    <w:jc w:val="right"/>
                  </w:pPr>
                </w:p>
              </w:tc>
            </w:tr>
            <w:tr w:rsidR="00A409BD" w14:paraId="61C2C52E"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6A198218" w14:textId="77777777" w:rsidR="00A409BD" w:rsidRDefault="0019149A">
                  <w:pPr>
                    <w:rPr>
                      <w:lang w:val="pt-BR"/>
                    </w:rPr>
                  </w:pPr>
                  <w:r>
                    <w:rPr>
                      <w:lang w:val="pt-BR"/>
                    </w:rPr>
                    <w:t xml:space="preserve">3.4 Organizarea procedurilor de achiziţie </w:t>
                  </w:r>
                  <w:r>
                    <w:rPr>
                      <w:b/>
                      <w:bCs/>
                      <w:lang w:val="pt-BR"/>
                    </w:rPr>
                    <w:t>(N</w:t>
                  </w:r>
                  <w:r>
                    <w:rPr>
                      <w:lang w:val="pt-BR"/>
                    </w:rPr>
                    <w:t>)</w:t>
                  </w:r>
                </w:p>
              </w:tc>
              <w:tc>
                <w:tcPr>
                  <w:tcW w:w="1048" w:type="dxa"/>
                  <w:tcBorders>
                    <w:top w:val="single" w:sz="4" w:space="0" w:color="008080"/>
                    <w:left w:val="single" w:sz="8" w:space="0" w:color="008080"/>
                    <w:bottom w:val="single" w:sz="4" w:space="0" w:color="008080"/>
                    <w:right w:val="single" w:sz="4" w:space="0" w:color="008080"/>
                  </w:tcBorders>
                  <w:shd w:val="clear" w:color="auto" w:fill="339966"/>
                  <w:vAlign w:val="bottom"/>
                </w:tcPr>
                <w:p w14:paraId="6FA0C548" w14:textId="77777777" w:rsidR="00A409BD" w:rsidRDefault="00A409BD">
                  <w:pPr>
                    <w:rPr>
                      <w:lang w:val="pt-BR"/>
                    </w:rPr>
                  </w:pPr>
                </w:p>
              </w:tc>
              <w:tc>
                <w:tcPr>
                  <w:tcW w:w="1045" w:type="dxa"/>
                  <w:tcBorders>
                    <w:top w:val="nil"/>
                    <w:left w:val="nil"/>
                    <w:bottom w:val="single" w:sz="4" w:space="0" w:color="008080"/>
                    <w:right w:val="single" w:sz="8" w:space="0" w:color="008080"/>
                  </w:tcBorders>
                  <w:shd w:val="clear" w:color="auto" w:fill="auto"/>
                  <w:vAlign w:val="center"/>
                </w:tcPr>
                <w:p w14:paraId="05BD50F3" w14:textId="77777777" w:rsidR="00A409BD" w:rsidRDefault="00A409BD">
                  <w:pPr>
                    <w:jc w:val="right"/>
                    <w:rPr>
                      <w:lang w:val="pt-BR"/>
                    </w:rPr>
                  </w:pPr>
                </w:p>
              </w:tc>
              <w:tc>
                <w:tcPr>
                  <w:tcW w:w="1048" w:type="dxa"/>
                  <w:tcBorders>
                    <w:top w:val="single" w:sz="4" w:space="0" w:color="008080"/>
                    <w:left w:val="nil"/>
                    <w:bottom w:val="single" w:sz="4" w:space="0" w:color="008080"/>
                    <w:right w:val="single" w:sz="4" w:space="0" w:color="008080"/>
                  </w:tcBorders>
                  <w:shd w:val="clear" w:color="auto" w:fill="339966"/>
                  <w:vAlign w:val="bottom"/>
                </w:tcPr>
                <w:p w14:paraId="4AD71C12" w14:textId="77777777" w:rsidR="00A409BD" w:rsidRDefault="00A409BD">
                  <w:pPr>
                    <w:rPr>
                      <w:lang w:val="pt-BR"/>
                    </w:rPr>
                  </w:pPr>
                </w:p>
              </w:tc>
              <w:tc>
                <w:tcPr>
                  <w:tcW w:w="1111" w:type="dxa"/>
                  <w:tcBorders>
                    <w:top w:val="nil"/>
                    <w:left w:val="nil"/>
                    <w:bottom w:val="single" w:sz="4" w:space="0" w:color="008080"/>
                    <w:right w:val="single" w:sz="8" w:space="0" w:color="008080"/>
                  </w:tcBorders>
                  <w:shd w:val="clear" w:color="auto" w:fill="auto"/>
                  <w:vAlign w:val="center"/>
                </w:tcPr>
                <w:p w14:paraId="395CB54F" w14:textId="77777777" w:rsidR="00A409BD" w:rsidRDefault="00A409BD">
                  <w:pPr>
                    <w:jc w:val="right"/>
                    <w:rPr>
                      <w:lang w:val="pt-BR"/>
                    </w:rPr>
                  </w:pPr>
                </w:p>
              </w:tc>
              <w:tc>
                <w:tcPr>
                  <w:tcW w:w="1111" w:type="dxa"/>
                  <w:tcBorders>
                    <w:top w:val="single" w:sz="4" w:space="0" w:color="008080"/>
                    <w:left w:val="nil"/>
                    <w:bottom w:val="single" w:sz="4" w:space="0" w:color="008080"/>
                    <w:right w:val="single" w:sz="4" w:space="0" w:color="008080"/>
                  </w:tcBorders>
                  <w:shd w:val="clear" w:color="auto" w:fill="339966"/>
                  <w:vAlign w:val="bottom"/>
                </w:tcPr>
                <w:p w14:paraId="34A45837" w14:textId="77777777" w:rsidR="00A409BD" w:rsidRDefault="00A409BD">
                  <w:pPr>
                    <w:rPr>
                      <w:lang w:val="pt-BR"/>
                    </w:rPr>
                  </w:pPr>
                </w:p>
              </w:tc>
              <w:tc>
                <w:tcPr>
                  <w:tcW w:w="1402" w:type="dxa"/>
                  <w:tcBorders>
                    <w:top w:val="nil"/>
                    <w:left w:val="nil"/>
                    <w:bottom w:val="single" w:sz="4" w:space="0" w:color="008080"/>
                    <w:right w:val="single" w:sz="8" w:space="0" w:color="008080"/>
                  </w:tcBorders>
                  <w:shd w:val="clear" w:color="auto" w:fill="auto"/>
                  <w:vAlign w:val="bottom"/>
                </w:tcPr>
                <w:p w14:paraId="1FD8F885" w14:textId="77777777" w:rsidR="00A409BD" w:rsidRDefault="00A409BD">
                  <w:pPr>
                    <w:jc w:val="right"/>
                    <w:rPr>
                      <w:lang w:val="pt-BR"/>
                    </w:rPr>
                  </w:pPr>
                </w:p>
              </w:tc>
            </w:tr>
            <w:tr w:rsidR="00A409BD" w14:paraId="5D4CA690"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08135EC4" w14:textId="77777777" w:rsidR="00A409BD" w:rsidRDefault="0019149A">
                  <w:r>
                    <w:t>3.5 Consultanţă</w:t>
                  </w:r>
                </w:p>
              </w:tc>
              <w:tc>
                <w:tcPr>
                  <w:tcW w:w="1048" w:type="dxa"/>
                  <w:tcBorders>
                    <w:top w:val="single" w:sz="4" w:space="0" w:color="008080"/>
                    <w:left w:val="single" w:sz="8" w:space="0" w:color="008080"/>
                    <w:bottom w:val="single" w:sz="4" w:space="0" w:color="008080"/>
                    <w:right w:val="single" w:sz="4" w:space="0" w:color="008080"/>
                  </w:tcBorders>
                  <w:shd w:val="clear" w:color="auto" w:fill="auto"/>
                  <w:vAlign w:val="bottom"/>
                </w:tcPr>
                <w:p w14:paraId="6A272BA4" w14:textId="77777777" w:rsidR="00A409BD" w:rsidRDefault="00A409BD"/>
              </w:tc>
              <w:tc>
                <w:tcPr>
                  <w:tcW w:w="1045" w:type="dxa"/>
                  <w:tcBorders>
                    <w:top w:val="nil"/>
                    <w:left w:val="nil"/>
                    <w:bottom w:val="single" w:sz="4" w:space="0" w:color="008080"/>
                    <w:right w:val="single" w:sz="8" w:space="0" w:color="008080"/>
                  </w:tcBorders>
                  <w:shd w:val="clear" w:color="auto" w:fill="auto"/>
                  <w:vAlign w:val="center"/>
                </w:tcPr>
                <w:p w14:paraId="7BC21362" w14:textId="77777777" w:rsidR="00A409BD" w:rsidRDefault="00A409BD">
                  <w:pPr>
                    <w:jc w:val="right"/>
                  </w:pPr>
                </w:p>
              </w:tc>
              <w:tc>
                <w:tcPr>
                  <w:tcW w:w="1048" w:type="dxa"/>
                  <w:tcBorders>
                    <w:top w:val="single" w:sz="4" w:space="0" w:color="008080"/>
                    <w:left w:val="nil"/>
                    <w:bottom w:val="single" w:sz="4" w:space="0" w:color="008080"/>
                    <w:right w:val="single" w:sz="4" w:space="0" w:color="008080"/>
                  </w:tcBorders>
                  <w:shd w:val="clear" w:color="auto" w:fill="auto"/>
                  <w:vAlign w:val="bottom"/>
                </w:tcPr>
                <w:p w14:paraId="5F6E8A84" w14:textId="77777777" w:rsidR="00A409BD" w:rsidRDefault="00A409BD"/>
              </w:tc>
              <w:tc>
                <w:tcPr>
                  <w:tcW w:w="1111" w:type="dxa"/>
                  <w:tcBorders>
                    <w:top w:val="nil"/>
                    <w:left w:val="nil"/>
                    <w:bottom w:val="single" w:sz="4" w:space="0" w:color="008080"/>
                    <w:right w:val="single" w:sz="8" w:space="0" w:color="008080"/>
                  </w:tcBorders>
                  <w:shd w:val="clear" w:color="auto" w:fill="auto"/>
                  <w:vAlign w:val="center"/>
                </w:tcPr>
                <w:p w14:paraId="2EC4C3CB" w14:textId="77777777" w:rsidR="00A409BD" w:rsidRDefault="00A409BD">
                  <w:pPr>
                    <w:jc w:val="right"/>
                  </w:pPr>
                </w:p>
              </w:tc>
              <w:tc>
                <w:tcPr>
                  <w:tcW w:w="1111" w:type="dxa"/>
                  <w:tcBorders>
                    <w:top w:val="single" w:sz="4" w:space="0" w:color="008080"/>
                    <w:left w:val="nil"/>
                    <w:bottom w:val="single" w:sz="4" w:space="0" w:color="008080"/>
                    <w:right w:val="single" w:sz="4" w:space="0" w:color="008080"/>
                  </w:tcBorders>
                  <w:shd w:val="clear" w:color="auto" w:fill="auto"/>
                  <w:vAlign w:val="bottom"/>
                </w:tcPr>
                <w:p w14:paraId="4D98146B" w14:textId="77777777" w:rsidR="00A409BD" w:rsidRDefault="00A409BD"/>
              </w:tc>
              <w:tc>
                <w:tcPr>
                  <w:tcW w:w="1402" w:type="dxa"/>
                  <w:tcBorders>
                    <w:top w:val="nil"/>
                    <w:left w:val="nil"/>
                    <w:bottom w:val="single" w:sz="4" w:space="0" w:color="008080"/>
                    <w:right w:val="single" w:sz="8" w:space="0" w:color="008080"/>
                  </w:tcBorders>
                  <w:shd w:val="clear" w:color="auto" w:fill="auto"/>
                  <w:vAlign w:val="bottom"/>
                </w:tcPr>
                <w:p w14:paraId="5E542642" w14:textId="77777777" w:rsidR="00A409BD" w:rsidRDefault="00A409BD">
                  <w:pPr>
                    <w:jc w:val="right"/>
                  </w:pPr>
                </w:p>
              </w:tc>
            </w:tr>
            <w:tr w:rsidR="00A409BD" w14:paraId="155C80B2"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609ED46D" w14:textId="77777777" w:rsidR="00A409BD" w:rsidRDefault="0019149A">
                  <w:r>
                    <w:t>3.6 Asistenţă tehnică</w:t>
                  </w:r>
                </w:p>
              </w:tc>
              <w:tc>
                <w:tcPr>
                  <w:tcW w:w="1048" w:type="dxa"/>
                  <w:tcBorders>
                    <w:top w:val="single" w:sz="4" w:space="0" w:color="008080"/>
                    <w:left w:val="single" w:sz="8" w:space="0" w:color="008080"/>
                    <w:bottom w:val="single" w:sz="4" w:space="0" w:color="008080"/>
                    <w:right w:val="single" w:sz="4" w:space="0" w:color="008080"/>
                  </w:tcBorders>
                  <w:shd w:val="clear" w:color="auto" w:fill="auto"/>
                  <w:vAlign w:val="bottom"/>
                </w:tcPr>
                <w:p w14:paraId="48484BF0" w14:textId="77777777" w:rsidR="00A409BD" w:rsidRDefault="00A409BD"/>
              </w:tc>
              <w:tc>
                <w:tcPr>
                  <w:tcW w:w="1045" w:type="dxa"/>
                  <w:tcBorders>
                    <w:top w:val="nil"/>
                    <w:left w:val="nil"/>
                    <w:bottom w:val="single" w:sz="4" w:space="0" w:color="008080"/>
                    <w:right w:val="single" w:sz="8" w:space="0" w:color="008080"/>
                  </w:tcBorders>
                  <w:shd w:val="clear" w:color="auto" w:fill="auto"/>
                  <w:vAlign w:val="center"/>
                </w:tcPr>
                <w:p w14:paraId="18961713" w14:textId="77777777" w:rsidR="00A409BD" w:rsidRDefault="00A409BD">
                  <w:pPr>
                    <w:jc w:val="right"/>
                  </w:pPr>
                </w:p>
              </w:tc>
              <w:tc>
                <w:tcPr>
                  <w:tcW w:w="1048" w:type="dxa"/>
                  <w:tcBorders>
                    <w:top w:val="single" w:sz="4" w:space="0" w:color="008080"/>
                    <w:left w:val="nil"/>
                    <w:bottom w:val="single" w:sz="4" w:space="0" w:color="008080"/>
                    <w:right w:val="single" w:sz="4" w:space="0" w:color="008080"/>
                  </w:tcBorders>
                  <w:shd w:val="clear" w:color="auto" w:fill="auto"/>
                  <w:vAlign w:val="bottom"/>
                </w:tcPr>
                <w:p w14:paraId="50FFE20F" w14:textId="77777777" w:rsidR="00A409BD" w:rsidRDefault="00A409BD"/>
              </w:tc>
              <w:tc>
                <w:tcPr>
                  <w:tcW w:w="1111" w:type="dxa"/>
                  <w:tcBorders>
                    <w:top w:val="nil"/>
                    <w:left w:val="nil"/>
                    <w:bottom w:val="single" w:sz="4" w:space="0" w:color="008080"/>
                    <w:right w:val="single" w:sz="8" w:space="0" w:color="008080"/>
                  </w:tcBorders>
                  <w:shd w:val="clear" w:color="auto" w:fill="auto"/>
                  <w:vAlign w:val="center"/>
                </w:tcPr>
                <w:p w14:paraId="03902F19" w14:textId="77777777" w:rsidR="00A409BD" w:rsidRDefault="00A409BD">
                  <w:pPr>
                    <w:jc w:val="right"/>
                  </w:pPr>
                </w:p>
              </w:tc>
              <w:tc>
                <w:tcPr>
                  <w:tcW w:w="1111" w:type="dxa"/>
                  <w:tcBorders>
                    <w:top w:val="single" w:sz="4" w:space="0" w:color="008080"/>
                    <w:left w:val="nil"/>
                    <w:bottom w:val="single" w:sz="4" w:space="0" w:color="008080"/>
                    <w:right w:val="single" w:sz="4" w:space="0" w:color="008080"/>
                  </w:tcBorders>
                  <w:shd w:val="clear" w:color="auto" w:fill="auto"/>
                  <w:vAlign w:val="bottom"/>
                </w:tcPr>
                <w:p w14:paraId="4D6B76CC" w14:textId="77777777" w:rsidR="00A409BD" w:rsidRDefault="00A409BD"/>
              </w:tc>
              <w:tc>
                <w:tcPr>
                  <w:tcW w:w="1402" w:type="dxa"/>
                  <w:tcBorders>
                    <w:top w:val="nil"/>
                    <w:left w:val="nil"/>
                    <w:bottom w:val="single" w:sz="4" w:space="0" w:color="008080"/>
                    <w:right w:val="single" w:sz="8" w:space="0" w:color="008080"/>
                  </w:tcBorders>
                  <w:shd w:val="clear" w:color="auto" w:fill="auto"/>
                  <w:vAlign w:val="bottom"/>
                </w:tcPr>
                <w:p w14:paraId="2EB94A1A" w14:textId="77777777" w:rsidR="00A409BD" w:rsidRDefault="00A409BD">
                  <w:pPr>
                    <w:jc w:val="right"/>
                  </w:pPr>
                </w:p>
              </w:tc>
            </w:tr>
            <w:tr w:rsidR="00A409BD" w14:paraId="08E85148"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18C1D773" w14:textId="77777777" w:rsidR="00A409BD" w:rsidRDefault="0019149A">
                  <w:pPr>
                    <w:rPr>
                      <w:b/>
                      <w:bCs/>
                      <w:lang w:val="it-IT"/>
                    </w:rPr>
                  </w:pPr>
                  <w:r>
                    <w:rPr>
                      <w:b/>
                      <w:bCs/>
                      <w:lang w:val="it-IT"/>
                    </w:rPr>
                    <w:t xml:space="preserve">Capitolul 4 Cheltuieli pentru investiţia de bază - total, din care: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5F7325C0" w14:textId="77777777" w:rsidR="00A409BD" w:rsidRDefault="00A409BD">
                  <w:pPr>
                    <w:jc w:val="right"/>
                    <w:rPr>
                      <w:b/>
                      <w:bCs/>
                      <w:lang w:val="it-IT"/>
                    </w:rPr>
                  </w:pPr>
                </w:p>
              </w:tc>
              <w:tc>
                <w:tcPr>
                  <w:tcW w:w="1045" w:type="dxa"/>
                  <w:tcBorders>
                    <w:top w:val="nil"/>
                    <w:left w:val="nil"/>
                    <w:bottom w:val="single" w:sz="4" w:space="0" w:color="008080"/>
                    <w:right w:val="single" w:sz="8" w:space="0" w:color="008080"/>
                  </w:tcBorders>
                  <w:shd w:val="clear" w:color="auto" w:fill="auto"/>
                  <w:vAlign w:val="center"/>
                </w:tcPr>
                <w:p w14:paraId="5F7C21D2" w14:textId="77777777" w:rsidR="00A409BD" w:rsidRDefault="00A409BD">
                  <w:pPr>
                    <w:jc w:val="right"/>
                    <w:rPr>
                      <w:b/>
                      <w:bCs/>
                      <w:lang w:val="it-IT"/>
                    </w:rPr>
                  </w:pPr>
                </w:p>
              </w:tc>
              <w:tc>
                <w:tcPr>
                  <w:tcW w:w="1048" w:type="dxa"/>
                  <w:tcBorders>
                    <w:top w:val="nil"/>
                    <w:left w:val="nil"/>
                    <w:bottom w:val="single" w:sz="4" w:space="0" w:color="008080"/>
                    <w:right w:val="single" w:sz="4" w:space="0" w:color="008080"/>
                  </w:tcBorders>
                  <w:shd w:val="clear" w:color="auto" w:fill="auto"/>
                  <w:vAlign w:val="center"/>
                </w:tcPr>
                <w:p w14:paraId="382A64C8" w14:textId="77777777" w:rsidR="00A409BD" w:rsidRDefault="00A409BD">
                  <w:pPr>
                    <w:jc w:val="right"/>
                    <w:rPr>
                      <w:b/>
                      <w:bCs/>
                      <w:lang w:val="it-IT"/>
                    </w:rPr>
                  </w:pPr>
                </w:p>
              </w:tc>
              <w:tc>
                <w:tcPr>
                  <w:tcW w:w="1111" w:type="dxa"/>
                  <w:tcBorders>
                    <w:top w:val="nil"/>
                    <w:left w:val="nil"/>
                    <w:bottom w:val="single" w:sz="4" w:space="0" w:color="008080"/>
                    <w:right w:val="single" w:sz="8" w:space="0" w:color="008080"/>
                  </w:tcBorders>
                  <w:shd w:val="clear" w:color="auto" w:fill="auto"/>
                  <w:vAlign w:val="center"/>
                </w:tcPr>
                <w:p w14:paraId="4D693149" w14:textId="77777777" w:rsidR="00A409BD" w:rsidRDefault="00A409BD">
                  <w:pPr>
                    <w:jc w:val="right"/>
                    <w:rPr>
                      <w:b/>
                      <w:bCs/>
                      <w:lang w:val="it-IT"/>
                    </w:rPr>
                  </w:pPr>
                </w:p>
              </w:tc>
              <w:tc>
                <w:tcPr>
                  <w:tcW w:w="1111" w:type="dxa"/>
                  <w:tcBorders>
                    <w:top w:val="nil"/>
                    <w:left w:val="nil"/>
                    <w:bottom w:val="single" w:sz="4" w:space="0" w:color="008080"/>
                    <w:right w:val="single" w:sz="4" w:space="0" w:color="008080"/>
                  </w:tcBorders>
                  <w:shd w:val="clear" w:color="auto" w:fill="auto"/>
                  <w:vAlign w:val="bottom"/>
                </w:tcPr>
                <w:p w14:paraId="5794952F" w14:textId="77777777" w:rsidR="00A409BD" w:rsidRDefault="00A409BD">
                  <w:pPr>
                    <w:jc w:val="right"/>
                    <w:rPr>
                      <w:b/>
                      <w:bCs/>
                      <w:lang w:val="it-IT"/>
                    </w:rPr>
                  </w:pPr>
                </w:p>
              </w:tc>
              <w:tc>
                <w:tcPr>
                  <w:tcW w:w="1402" w:type="dxa"/>
                  <w:tcBorders>
                    <w:top w:val="nil"/>
                    <w:left w:val="nil"/>
                    <w:bottom w:val="single" w:sz="4" w:space="0" w:color="008080"/>
                    <w:right w:val="single" w:sz="8" w:space="0" w:color="008080"/>
                  </w:tcBorders>
                  <w:shd w:val="clear" w:color="auto" w:fill="auto"/>
                  <w:vAlign w:val="bottom"/>
                </w:tcPr>
                <w:p w14:paraId="7A2C19D7" w14:textId="77777777" w:rsidR="00A409BD" w:rsidRDefault="00A409BD">
                  <w:pPr>
                    <w:jc w:val="right"/>
                    <w:rPr>
                      <w:b/>
                      <w:bCs/>
                      <w:lang w:val="it-IT"/>
                    </w:rPr>
                  </w:pPr>
                </w:p>
              </w:tc>
            </w:tr>
            <w:tr w:rsidR="00A409BD" w14:paraId="74570848"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5382FA84" w14:textId="77777777" w:rsidR="00A409BD" w:rsidRDefault="0019149A">
                  <w:pPr>
                    <w:rPr>
                      <w:b/>
                      <w:bCs/>
                      <w:lang w:val="it-IT"/>
                    </w:rPr>
                  </w:pPr>
                  <w:r>
                    <w:rPr>
                      <w:b/>
                      <w:bCs/>
                      <w:lang w:val="it-IT"/>
                    </w:rPr>
                    <w:t>A Construcţii şi lucrări de intervenţii – total, din care:</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62D17F1B" w14:textId="77777777" w:rsidR="00A409BD" w:rsidRDefault="00A409BD">
                  <w:pPr>
                    <w:jc w:val="right"/>
                    <w:rPr>
                      <w:b/>
                      <w:bCs/>
                      <w:lang w:val="it-IT"/>
                    </w:rPr>
                  </w:pPr>
                </w:p>
              </w:tc>
              <w:tc>
                <w:tcPr>
                  <w:tcW w:w="1045" w:type="dxa"/>
                  <w:tcBorders>
                    <w:top w:val="nil"/>
                    <w:left w:val="nil"/>
                    <w:bottom w:val="single" w:sz="4" w:space="0" w:color="008080"/>
                    <w:right w:val="single" w:sz="8" w:space="0" w:color="008080"/>
                  </w:tcBorders>
                  <w:shd w:val="clear" w:color="auto" w:fill="auto"/>
                  <w:vAlign w:val="center"/>
                </w:tcPr>
                <w:p w14:paraId="1A0610E4" w14:textId="77777777" w:rsidR="00A409BD" w:rsidRDefault="00A409BD">
                  <w:pPr>
                    <w:jc w:val="right"/>
                    <w:rPr>
                      <w:b/>
                      <w:bCs/>
                      <w:lang w:val="it-IT"/>
                    </w:rPr>
                  </w:pPr>
                </w:p>
              </w:tc>
              <w:tc>
                <w:tcPr>
                  <w:tcW w:w="1048" w:type="dxa"/>
                  <w:tcBorders>
                    <w:top w:val="nil"/>
                    <w:left w:val="nil"/>
                    <w:bottom w:val="single" w:sz="4" w:space="0" w:color="008080"/>
                    <w:right w:val="single" w:sz="4" w:space="0" w:color="008080"/>
                  </w:tcBorders>
                  <w:shd w:val="clear" w:color="auto" w:fill="auto"/>
                  <w:vAlign w:val="center"/>
                </w:tcPr>
                <w:p w14:paraId="75C2CBBF" w14:textId="77777777" w:rsidR="00A409BD" w:rsidRDefault="00A409BD">
                  <w:pPr>
                    <w:jc w:val="right"/>
                    <w:rPr>
                      <w:b/>
                      <w:bCs/>
                      <w:lang w:val="it-IT"/>
                    </w:rPr>
                  </w:pPr>
                </w:p>
              </w:tc>
              <w:tc>
                <w:tcPr>
                  <w:tcW w:w="1111" w:type="dxa"/>
                  <w:tcBorders>
                    <w:top w:val="nil"/>
                    <w:left w:val="nil"/>
                    <w:bottom w:val="single" w:sz="4" w:space="0" w:color="008080"/>
                    <w:right w:val="single" w:sz="8" w:space="0" w:color="008080"/>
                  </w:tcBorders>
                  <w:shd w:val="clear" w:color="auto" w:fill="auto"/>
                  <w:vAlign w:val="center"/>
                </w:tcPr>
                <w:p w14:paraId="4D0F652F" w14:textId="77777777" w:rsidR="00A409BD" w:rsidRDefault="00A409BD">
                  <w:pPr>
                    <w:jc w:val="right"/>
                    <w:rPr>
                      <w:b/>
                      <w:bCs/>
                      <w:lang w:val="it-IT"/>
                    </w:rPr>
                  </w:pPr>
                </w:p>
              </w:tc>
              <w:tc>
                <w:tcPr>
                  <w:tcW w:w="1111" w:type="dxa"/>
                  <w:tcBorders>
                    <w:top w:val="nil"/>
                    <w:left w:val="nil"/>
                    <w:bottom w:val="single" w:sz="4" w:space="0" w:color="008080"/>
                    <w:right w:val="single" w:sz="4" w:space="0" w:color="008080"/>
                  </w:tcBorders>
                  <w:shd w:val="clear" w:color="auto" w:fill="auto"/>
                  <w:vAlign w:val="bottom"/>
                </w:tcPr>
                <w:p w14:paraId="62A98D38" w14:textId="77777777" w:rsidR="00A409BD" w:rsidRDefault="00A409BD">
                  <w:pPr>
                    <w:jc w:val="right"/>
                    <w:rPr>
                      <w:b/>
                      <w:bCs/>
                      <w:lang w:val="it-IT"/>
                    </w:rPr>
                  </w:pPr>
                </w:p>
              </w:tc>
              <w:tc>
                <w:tcPr>
                  <w:tcW w:w="1402" w:type="dxa"/>
                  <w:tcBorders>
                    <w:top w:val="nil"/>
                    <w:left w:val="nil"/>
                    <w:bottom w:val="single" w:sz="4" w:space="0" w:color="008080"/>
                    <w:right w:val="single" w:sz="8" w:space="0" w:color="008080"/>
                  </w:tcBorders>
                  <w:shd w:val="clear" w:color="auto" w:fill="auto"/>
                  <w:vAlign w:val="bottom"/>
                </w:tcPr>
                <w:p w14:paraId="1D9B92AF" w14:textId="77777777" w:rsidR="00A409BD" w:rsidRDefault="00A409BD">
                  <w:pPr>
                    <w:jc w:val="right"/>
                    <w:rPr>
                      <w:b/>
                      <w:bCs/>
                      <w:lang w:val="it-IT"/>
                    </w:rPr>
                  </w:pPr>
                </w:p>
              </w:tc>
            </w:tr>
            <w:tr w:rsidR="00A409BD" w14:paraId="532A9140" w14:textId="77777777">
              <w:trPr>
                <w:trHeight w:val="255"/>
              </w:trPr>
              <w:tc>
                <w:tcPr>
                  <w:tcW w:w="7059" w:type="dxa"/>
                  <w:tcBorders>
                    <w:top w:val="nil"/>
                    <w:left w:val="single" w:sz="8" w:space="0" w:color="008080"/>
                    <w:bottom w:val="single" w:sz="4" w:space="0" w:color="auto"/>
                    <w:right w:val="nil"/>
                  </w:tcBorders>
                  <w:shd w:val="clear" w:color="auto" w:fill="auto"/>
                  <w:vAlign w:val="center"/>
                </w:tcPr>
                <w:p w14:paraId="49E5A1A6" w14:textId="77777777" w:rsidR="00A409BD" w:rsidRDefault="0019149A">
                  <w:r>
                    <w:t>4.1 Construcţii şi instalaţii</w:t>
                  </w:r>
                </w:p>
              </w:tc>
              <w:tc>
                <w:tcPr>
                  <w:tcW w:w="1048" w:type="dxa"/>
                  <w:tcBorders>
                    <w:top w:val="nil"/>
                    <w:left w:val="single" w:sz="8" w:space="0" w:color="008080"/>
                    <w:bottom w:val="single" w:sz="4" w:space="0" w:color="auto"/>
                    <w:right w:val="single" w:sz="4" w:space="0" w:color="008080"/>
                  </w:tcBorders>
                  <w:shd w:val="clear" w:color="auto" w:fill="auto"/>
                  <w:vAlign w:val="center"/>
                </w:tcPr>
                <w:p w14:paraId="097741F0" w14:textId="77777777" w:rsidR="00A409BD" w:rsidRDefault="00A409BD">
                  <w:pPr>
                    <w:jc w:val="right"/>
                  </w:pPr>
                </w:p>
              </w:tc>
              <w:tc>
                <w:tcPr>
                  <w:tcW w:w="1045" w:type="dxa"/>
                  <w:tcBorders>
                    <w:top w:val="nil"/>
                    <w:left w:val="nil"/>
                    <w:bottom w:val="single" w:sz="4" w:space="0" w:color="auto"/>
                    <w:right w:val="single" w:sz="8" w:space="0" w:color="008080"/>
                  </w:tcBorders>
                  <w:shd w:val="clear" w:color="auto" w:fill="auto"/>
                  <w:vAlign w:val="center"/>
                </w:tcPr>
                <w:p w14:paraId="3F29457E" w14:textId="77777777" w:rsidR="00A409BD" w:rsidRDefault="00A409BD">
                  <w:pPr>
                    <w:jc w:val="right"/>
                  </w:pPr>
                </w:p>
              </w:tc>
              <w:tc>
                <w:tcPr>
                  <w:tcW w:w="1048" w:type="dxa"/>
                  <w:tcBorders>
                    <w:top w:val="nil"/>
                    <w:left w:val="nil"/>
                    <w:bottom w:val="single" w:sz="4" w:space="0" w:color="auto"/>
                    <w:right w:val="single" w:sz="4" w:space="0" w:color="008080"/>
                  </w:tcBorders>
                  <w:shd w:val="clear" w:color="auto" w:fill="auto"/>
                  <w:vAlign w:val="center"/>
                </w:tcPr>
                <w:p w14:paraId="2D5BBA2E" w14:textId="77777777" w:rsidR="00A409BD" w:rsidRDefault="00A409BD">
                  <w:pPr>
                    <w:jc w:val="right"/>
                  </w:pPr>
                </w:p>
              </w:tc>
              <w:tc>
                <w:tcPr>
                  <w:tcW w:w="1111" w:type="dxa"/>
                  <w:tcBorders>
                    <w:top w:val="nil"/>
                    <w:left w:val="nil"/>
                    <w:bottom w:val="single" w:sz="4" w:space="0" w:color="auto"/>
                    <w:right w:val="single" w:sz="8" w:space="0" w:color="008080"/>
                  </w:tcBorders>
                  <w:shd w:val="clear" w:color="auto" w:fill="auto"/>
                  <w:vAlign w:val="center"/>
                </w:tcPr>
                <w:p w14:paraId="33025486" w14:textId="77777777" w:rsidR="00A409BD" w:rsidRDefault="00A409BD">
                  <w:pPr>
                    <w:jc w:val="right"/>
                  </w:pPr>
                </w:p>
              </w:tc>
              <w:tc>
                <w:tcPr>
                  <w:tcW w:w="1111" w:type="dxa"/>
                  <w:tcBorders>
                    <w:top w:val="nil"/>
                    <w:left w:val="nil"/>
                    <w:bottom w:val="single" w:sz="4" w:space="0" w:color="auto"/>
                    <w:right w:val="single" w:sz="4" w:space="0" w:color="008080"/>
                  </w:tcBorders>
                  <w:shd w:val="clear" w:color="auto" w:fill="auto"/>
                  <w:vAlign w:val="bottom"/>
                </w:tcPr>
                <w:p w14:paraId="7B715C09" w14:textId="77777777" w:rsidR="00A409BD" w:rsidRDefault="00A409BD">
                  <w:pPr>
                    <w:jc w:val="right"/>
                  </w:pPr>
                </w:p>
              </w:tc>
              <w:tc>
                <w:tcPr>
                  <w:tcW w:w="1402" w:type="dxa"/>
                  <w:tcBorders>
                    <w:top w:val="nil"/>
                    <w:left w:val="nil"/>
                    <w:bottom w:val="single" w:sz="4" w:space="0" w:color="auto"/>
                    <w:right w:val="single" w:sz="8" w:space="0" w:color="008080"/>
                  </w:tcBorders>
                  <w:shd w:val="clear" w:color="auto" w:fill="auto"/>
                  <w:vAlign w:val="bottom"/>
                </w:tcPr>
                <w:p w14:paraId="46E4D0C9" w14:textId="77777777" w:rsidR="00A409BD" w:rsidRDefault="00A409BD">
                  <w:pPr>
                    <w:jc w:val="right"/>
                  </w:pPr>
                </w:p>
              </w:tc>
            </w:tr>
            <w:tr w:rsidR="00A409BD" w14:paraId="00650025" w14:textId="77777777">
              <w:trPr>
                <w:trHeight w:val="255"/>
              </w:trPr>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2313231C" w14:textId="77777777" w:rsidR="00A409BD" w:rsidRDefault="0019149A">
                  <w:r>
                    <w:t xml:space="preserve">4.2 Montaj utilaj tehnologic </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36C15D" w14:textId="77777777" w:rsidR="00A409BD" w:rsidRDefault="00A409BD">
                  <w:pPr>
                    <w:jc w:val="right"/>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FA4DE9B" w14:textId="77777777" w:rsidR="00A409BD" w:rsidRDefault="00A409BD">
                  <w:pPr>
                    <w:jc w:val="right"/>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FCC7A3" w14:textId="77777777" w:rsidR="00A409BD" w:rsidRDefault="00A409BD">
                  <w:pPr>
                    <w:jc w:val="right"/>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6837E33" w14:textId="77777777" w:rsidR="00A409BD" w:rsidRDefault="00A409BD">
                  <w:pPr>
                    <w:jc w:val="right"/>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14:paraId="1D8D3708" w14:textId="77777777" w:rsidR="00A409BD" w:rsidRDefault="00A409BD">
                  <w:pPr>
                    <w:jc w:val="right"/>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4D84F2D7" w14:textId="77777777" w:rsidR="00A409BD" w:rsidRDefault="00A409BD">
                  <w:pPr>
                    <w:jc w:val="right"/>
                  </w:pPr>
                </w:p>
              </w:tc>
            </w:tr>
            <w:tr w:rsidR="00A409BD" w14:paraId="6B942A89" w14:textId="77777777">
              <w:trPr>
                <w:trHeight w:val="255"/>
              </w:trPr>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3DC33D58" w14:textId="77777777" w:rsidR="00A409BD" w:rsidRDefault="0019149A">
                  <w:pPr>
                    <w:rPr>
                      <w:lang w:val="it-IT"/>
                    </w:rPr>
                  </w:pPr>
                  <w:r>
                    <w:rPr>
                      <w:lang w:val="it-IT"/>
                    </w:rPr>
                    <w:t xml:space="preserve">4.3 Utilaje şi echipamente tehnologice cu montaj </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1531C4" w14:textId="77777777" w:rsidR="00A409BD" w:rsidRDefault="00A409BD">
                  <w:pPr>
                    <w:jc w:val="right"/>
                    <w:rPr>
                      <w:lang w:val="it-IT"/>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622D111" w14:textId="77777777" w:rsidR="00A409BD" w:rsidRDefault="00A409BD">
                  <w:pPr>
                    <w:jc w:val="right"/>
                    <w:rPr>
                      <w:lang w:val="it-IT"/>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BB611A" w14:textId="77777777" w:rsidR="00A409BD" w:rsidRDefault="00A409BD">
                  <w:pPr>
                    <w:jc w:val="right"/>
                    <w:rPr>
                      <w:lang w:val="it-IT"/>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F88F9E4" w14:textId="77777777" w:rsidR="00A409BD" w:rsidRDefault="00A409BD">
                  <w:pPr>
                    <w:jc w:val="right"/>
                    <w:rPr>
                      <w:lang w:val="it-IT"/>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14:paraId="64E75254" w14:textId="77777777" w:rsidR="00A409BD" w:rsidRDefault="00A409BD">
                  <w:pPr>
                    <w:jc w:val="right"/>
                    <w:rPr>
                      <w:lang w:val="it-IT"/>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194E4AB1" w14:textId="77777777" w:rsidR="00A409BD" w:rsidRDefault="00A409BD">
                  <w:pPr>
                    <w:jc w:val="right"/>
                    <w:rPr>
                      <w:lang w:val="it-IT"/>
                    </w:rPr>
                  </w:pPr>
                </w:p>
              </w:tc>
            </w:tr>
            <w:tr w:rsidR="00A409BD" w14:paraId="0960BAE8" w14:textId="77777777">
              <w:trPr>
                <w:trHeight w:val="480"/>
              </w:trPr>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2E30B97D" w14:textId="77777777" w:rsidR="00A409BD" w:rsidRDefault="0019149A">
                  <w:pPr>
                    <w:rPr>
                      <w:lang w:val="it-IT"/>
                    </w:rPr>
                  </w:pPr>
                  <w:r>
                    <w:rPr>
                      <w:lang w:val="it-IT"/>
                    </w:rPr>
                    <w:t xml:space="preserve">4.4 Utilaje şi echipamente fără montaj, mijloace de transport noi solicitate prin proiect, alte achiziţii specifice </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48C3A8" w14:textId="77777777" w:rsidR="00A409BD" w:rsidRDefault="00A409BD">
                  <w:pPr>
                    <w:jc w:val="right"/>
                    <w:rPr>
                      <w:lang w:val="it-IT"/>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886D64D" w14:textId="77777777" w:rsidR="00A409BD" w:rsidRDefault="00A409BD">
                  <w:pPr>
                    <w:jc w:val="right"/>
                    <w:rPr>
                      <w:lang w:val="it-IT"/>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D832C0" w14:textId="77777777" w:rsidR="00A409BD" w:rsidRDefault="00A409BD">
                  <w:pPr>
                    <w:jc w:val="right"/>
                    <w:rPr>
                      <w:lang w:val="it-IT"/>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C1F9D01" w14:textId="77777777" w:rsidR="00A409BD" w:rsidRDefault="00A409BD">
                  <w:pPr>
                    <w:jc w:val="right"/>
                    <w:rPr>
                      <w:lang w:val="it-IT"/>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14:paraId="43D7247A" w14:textId="77777777" w:rsidR="00A409BD" w:rsidRDefault="00A409BD">
                  <w:pPr>
                    <w:jc w:val="right"/>
                    <w:rPr>
                      <w:lang w:val="it-IT"/>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2F9F327D" w14:textId="77777777" w:rsidR="00A409BD" w:rsidRDefault="00A409BD">
                  <w:pPr>
                    <w:jc w:val="right"/>
                    <w:rPr>
                      <w:lang w:val="it-IT"/>
                    </w:rPr>
                  </w:pPr>
                </w:p>
              </w:tc>
            </w:tr>
            <w:tr w:rsidR="00A409BD" w14:paraId="30C14B9B" w14:textId="77777777">
              <w:trPr>
                <w:trHeight w:val="255"/>
              </w:trPr>
              <w:tc>
                <w:tcPr>
                  <w:tcW w:w="7059" w:type="dxa"/>
                  <w:tcBorders>
                    <w:top w:val="single" w:sz="4" w:space="0" w:color="auto"/>
                    <w:left w:val="single" w:sz="8" w:space="0" w:color="008080"/>
                    <w:bottom w:val="single" w:sz="4" w:space="0" w:color="008080"/>
                    <w:right w:val="nil"/>
                  </w:tcBorders>
                  <w:shd w:val="clear" w:color="auto" w:fill="auto"/>
                  <w:vAlign w:val="center"/>
                </w:tcPr>
                <w:p w14:paraId="5EEF136C" w14:textId="77777777" w:rsidR="00A409BD" w:rsidRDefault="0019149A">
                  <w:r>
                    <w:t xml:space="preserve">4.5 Dotări </w:t>
                  </w:r>
                </w:p>
              </w:tc>
              <w:tc>
                <w:tcPr>
                  <w:tcW w:w="1048" w:type="dxa"/>
                  <w:tcBorders>
                    <w:top w:val="single" w:sz="4" w:space="0" w:color="auto"/>
                    <w:left w:val="single" w:sz="8" w:space="0" w:color="008080"/>
                    <w:bottom w:val="single" w:sz="4" w:space="0" w:color="008080"/>
                    <w:right w:val="single" w:sz="4" w:space="0" w:color="008080"/>
                  </w:tcBorders>
                  <w:shd w:val="clear" w:color="auto" w:fill="auto"/>
                  <w:vAlign w:val="center"/>
                </w:tcPr>
                <w:p w14:paraId="14C8F878" w14:textId="77777777" w:rsidR="00A409BD" w:rsidRDefault="00A409BD">
                  <w:pPr>
                    <w:jc w:val="right"/>
                  </w:pPr>
                </w:p>
              </w:tc>
              <w:tc>
                <w:tcPr>
                  <w:tcW w:w="1045" w:type="dxa"/>
                  <w:tcBorders>
                    <w:top w:val="single" w:sz="4" w:space="0" w:color="auto"/>
                    <w:left w:val="nil"/>
                    <w:bottom w:val="single" w:sz="4" w:space="0" w:color="008080"/>
                    <w:right w:val="single" w:sz="8" w:space="0" w:color="008080"/>
                  </w:tcBorders>
                  <w:shd w:val="clear" w:color="auto" w:fill="auto"/>
                  <w:vAlign w:val="center"/>
                </w:tcPr>
                <w:p w14:paraId="7CF0CC16" w14:textId="77777777" w:rsidR="00A409BD" w:rsidRDefault="00A409BD">
                  <w:pPr>
                    <w:jc w:val="right"/>
                  </w:pPr>
                </w:p>
              </w:tc>
              <w:tc>
                <w:tcPr>
                  <w:tcW w:w="1048" w:type="dxa"/>
                  <w:tcBorders>
                    <w:top w:val="single" w:sz="4" w:space="0" w:color="auto"/>
                    <w:left w:val="nil"/>
                    <w:bottom w:val="single" w:sz="4" w:space="0" w:color="008080"/>
                    <w:right w:val="single" w:sz="4" w:space="0" w:color="008080"/>
                  </w:tcBorders>
                  <w:shd w:val="clear" w:color="auto" w:fill="auto"/>
                  <w:vAlign w:val="center"/>
                </w:tcPr>
                <w:p w14:paraId="3CD2668C" w14:textId="77777777" w:rsidR="00A409BD" w:rsidRDefault="00A409BD">
                  <w:pPr>
                    <w:jc w:val="right"/>
                  </w:pPr>
                </w:p>
              </w:tc>
              <w:tc>
                <w:tcPr>
                  <w:tcW w:w="1111" w:type="dxa"/>
                  <w:tcBorders>
                    <w:top w:val="single" w:sz="4" w:space="0" w:color="auto"/>
                    <w:left w:val="nil"/>
                    <w:bottom w:val="single" w:sz="4" w:space="0" w:color="008080"/>
                    <w:right w:val="single" w:sz="8" w:space="0" w:color="008080"/>
                  </w:tcBorders>
                  <w:shd w:val="clear" w:color="auto" w:fill="auto"/>
                  <w:vAlign w:val="center"/>
                </w:tcPr>
                <w:p w14:paraId="6EB4DAC1" w14:textId="77777777" w:rsidR="00A409BD" w:rsidRDefault="00A409BD">
                  <w:pPr>
                    <w:jc w:val="right"/>
                  </w:pPr>
                </w:p>
              </w:tc>
              <w:tc>
                <w:tcPr>
                  <w:tcW w:w="1111" w:type="dxa"/>
                  <w:tcBorders>
                    <w:top w:val="single" w:sz="4" w:space="0" w:color="auto"/>
                    <w:left w:val="nil"/>
                    <w:bottom w:val="single" w:sz="4" w:space="0" w:color="008080"/>
                    <w:right w:val="single" w:sz="4" w:space="0" w:color="008080"/>
                  </w:tcBorders>
                  <w:shd w:val="clear" w:color="auto" w:fill="auto"/>
                  <w:vAlign w:val="bottom"/>
                </w:tcPr>
                <w:p w14:paraId="2B390C69" w14:textId="77777777" w:rsidR="00A409BD" w:rsidRDefault="00A409BD">
                  <w:pPr>
                    <w:jc w:val="right"/>
                  </w:pPr>
                </w:p>
              </w:tc>
              <w:tc>
                <w:tcPr>
                  <w:tcW w:w="1402" w:type="dxa"/>
                  <w:tcBorders>
                    <w:top w:val="single" w:sz="4" w:space="0" w:color="auto"/>
                    <w:left w:val="nil"/>
                    <w:bottom w:val="single" w:sz="4" w:space="0" w:color="008080"/>
                    <w:right w:val="single" w:sz="8" w:space="0" w:color="008080"/>
                  </w:tcBorders>
                  <w:shd w:val="clear" w:color="auto" w:fill="auto"/>
                  <w:vAlign w:val="bottom"/>
                </w:tcPr>
                <w:p w14:paraId="469DDA02" w14:textId="77777777" w:rsidR="00A409BD" w:rsidRDefault="00A409BD">
                  <w:pPr>
                    <w:jc w:val="right"/>
                  </w:pPr>
                </w:p>
              </w:tc>
            </w:tr>
            <w:tr w:rsidR="00A409BD" w14:paraId="0FE1CAE0"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027E3ABA" w14:textId="77777777" w:rsidR="00A409BD" w:rsidRDefault="0019149A">
                  <w:r>
                    <w:t>4.6 Active necorporale</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3F9F94A3" w14:textId="77777777" w:rsidR="00A409BD" w:rsidRDefault="00A409BD">
                  <w:pPr>
                    <w:jc w:val="right"/>
                  </w:pPr>
                </w:p>
              </w:tc>
              <w:tc>
                <w:tcPr>
                  <w:tcW w:w="1045" w:type="dxa"/>
                  <w:tcBorders>
                    <w:top w:val="nil"/>
                    <w:left w:val="nil"/>
                    <w:bottom w:val="single" w:sz="4" w:space="0" w:color="008080"/>
                    <w:right w:val="single" w:sz="8" w:space="0" w:color="008080"/>
                  </w:tcBorders>
                  <w:shd w:val="clear" w:color="auto" w:fill="auto"/>
                  <w:vAlign w:val="center"/>
                </w:tcPr>
                <w:p w14:paraId="68160B5B" w14:textId="77777777" w:rsidR="00A409BD" w:rsidRDefault="00A409BD">
                  <w:pPr>
                    <w:jc w:val="right"/>
                  </w:pPr>
                </w:p>
              </w:tc>
              <w:tc>
                <w:tcPr>
                  <w:tcW w:w="1048" w:type="dxa"/>
                  <w:tcBorders>
                    <w:top w:val="nil"/>
                    <w:left w:val="nil"/>
                    <w:bottom w:val="single" w:sz="4" w:space="0" w:color="008080"/>
                    <w:right w:val="single" w:sz="4" w:space="0" w:color="008080"/>
                  </w:tcBorders>
                  <w:shd w:val="clear" w:color="auto" w:fill="auto"/>
                  <w:vAlign w:val="center"/>
                </w:tcPr>
                <w:p w14:paraId="30BE803F" w14:textId="77777777" w:rsidR="00A409BD" w:rsidRDefault="00A409BD">
                  <w:pPr>
                    <w:jc w:val="right"/>
                  </w:pPr>
                </w:p>
              </w:tc>
              <w:tc>
                <w:tcPr>
                  <w:tcW w:w="1111" w:type="dxa"/>
                  <w:tcBorders>
                    <w:top w:val="nil"/>
                    <w:left w:val="nil"/>
                    <w:bottom w:val="single" w:sz="4" w:space="0" w:color="008080"/>
                    <w:right w:val="single" w:sz="8" w:space="0" w:color="008080"/>
                  </w:tcBorders>
                  <w:shd w:val="clear" w:color="auto" w:fill="auto"/>
                  <w:vAlign w:val="center"/>
                </w:tcPr>
                <w:p w14:paraId="174AB0BA" w14:textId="77777777" w:rsidR="00A409BD" w:rsidRDefault="00A409BD">
                  <w:pPr>
                    <w:jc w:val="right"/>
                  </w:pPr>
                </w:p>
              </w:tc>
              <w:tc>
                <w:tcPr>
                  <w:tcW w:w="1111" w:type="dxa"/>
                  <w:tcBorders>
                    <w:top w:val="nil"/>
                    <w:left w:val="nil"/>
                    <w:bottom w:val="single" w:sz="4" w:space="0" w:color="008080"/>
                    <w:right w:val="single" w:sz="4" w:space="0" w:color="008080"/>
                  </w:tcBorders>
                  <w:shd w:val="clear" w:color="auto" w:fill="auto"/>
                  <w:vAlign w:val="bottom"/>
                </w:tcPr>
                <w:p w14:paraId="276AA01F" w14:textId="77777777" w:rsidR="00A409BD" w:rsidRDefault="00A409BD">
                  <w:pPr>
                    <w:jc w:val="right"/>
                  </w:pPr>
                </w:p>
              </w:tc>
              <w:tc>
                <w:tcPr>
                  <w:tcW w:w="1402" w:type="dxa"/>
                  <w:tcBorders>
                    <w:top w:val="nil"/>
                    <w:left w:val="nil"/>
                    <w:bottom w:val="single" w:sz="4" w:space="0" w:color="008080"/>
                    <w:right w:val="single" w:sz="8" w:space="0" w:color="008080"/>
                  </w:tcBorders>
                  <w:shd w:val="clear" w:color="auto" w:fill="auto"/>
                  <w:vAlign w:val="bottom"/>
                </w:tcPr>
                <w:p w14:paraId="408D82DA" w14:textId="77777777" w:rsidR="00A409BD" w:rsidRDefault="00A409BD">
                  <w:pPr>
                    <w:jc w:val="right"/>
                  </w:pPr>
                </w:p>
              </w:tc>
            </w:tr>
            <w:tr w:rsidR="00A409BD" w14:paraId="71F6A557" w14:textId="77777777">
              <w:trPr>
                <w:trHeight w:val="255"/>
              </w:trPr>
              <w:tc>
                <w:tcPr>
                  <w:tcW w:w="7059" w:type="dxa"/>
                  <w:tcBorders>
                    <w:top w:val="single" w:sz="4" w:space="0" w:color="008080"/>
                    <w:left w:val="single" w:sz="8" w:space="0" w:color="008080"/>
                    <w:bottom w:val="single" w:sz="4" w:space="0" w:color="008080"/>
                    <w:right w:val="nil"/>
                  </w:tcBorders>
                  <w:shd w:val="clear" w:color="auto" w:fill="auto"/>
                  <w:vAlign w:val="bottom"/>
                </w:tcPr>
                <w:p w14:paraId="6430B982" w14:textId="77777777" w:rsidR="00A409BD" w:rsidRDefault="0019149A">
                  <w:pPr>
                    <w:rPr>
                      <w:b/>
                      <w:bCs/>
                      <w:lang w:val="it-IT"/>
                    </w:rPr>
                  </w:pPr>
                  <w:r>
                    <w:rPr>
                      <w:b/>
                      <w:bCs/>
                      <w:lang w:val="it-IT"/>
                    </w:rPr>
                    <w:lastRenderedPageBreak/>
                    <w:t xml:space="preserve">Capitolul 5 Alte cheltuieli - total, din care: </w:t>
                  </w:r>
                </w:p>
              </w:tc>
              <w:tc>
                <w:tcPr>
                  <w:tcW w:w="1048" w:type="dxa"/>
                  <w:tcBorders>
                    <w:top w:val="single" w:sz="4" w:space="0" w:color="008080"/>
                    <w:left w:val="single" w:sz="8" w:space="0" w:color="008080"/>
                    <w:bottom w:val="single" w:sz="4" w:space="0" w:color="008080"/>
                    <w:right w:val="single" w:sz="4" w:space="0" w:color="008080"/>
                  </w:tcBorders>
                  <w:shd w:val="clear" w:color="auto" w:fill="auto"/>
                  <w:vAlign w:val="center"/>
                </w:tcPr>
                <w:p w14:paraId="3C498AAA" w14:textId="77777777" w:rsidR="00A409BD" w:rsidRDefault="00A409BD">
                  <w:pPr>
                    <w:jc w:val="right"/>
                    <w:rPr>
                      <w:b/>
                      <w:bCs/>
                      <w:lang w:val="it-IT"/>
                    </w:rPr>
                  </w:pPr>
                </w:p>
              </w:tc>
              <w:tc>
                <w:tcPr>
                  <w:tcW w:w="1045" w:type="dxa"/>
                  <w:tcBorders>
                    <w:top w:val="single" w:sz="4" w:space="0" w:color="008080"/>
                    <w:left w:val="nil"/>
                    <w:bottom w:val="single" w:sz="4" w:space="0" w:color="008080"/>
                    <w:right w:val="single" w:sz="8" w:space="0" w:color="008080"/>
                  </w:tcBorders>
                  <w:shd w:val="clear" w:color="auto" w:fill="auto"/>
                  <w:vAlign w:val="center"/>
                </w:tcPr>
                <w:p w14:paraId="6C597ED0" w14:textId="77777777" w:rsidR="00A409BD" w:rsidRDefault="00A409BD">
                  <w:pPr>
                    <w:jc w:val="right"/>
                    <w:rPr>
                      <w:b/>
                      <w:bCs/>
                      <w:lang w:val="it-IT"/>
                    </w:rPr>
                  </w:pPr>
                </w:p>
              </w:tc>
              <w:tc>
                <w:tcPr>
                  <w:tcW w:w="1048" w:type="dxa"/>
                  <w:tcBorders>
                    <w:top w:val="single" w:sz="4" w:space="0" w:color="008080"/>
                    <w:left w:val="nil"/>
                    <w:bottom w:val="single" w:sz="4" w:space="0" w:color="008080"/>
                    <w:right w:val="single" w:sz="4" w:space="0" w:color="008080"/>
                  </w:tcBorders>
                  <w:shd w:val="clear" w:color="auto" w:fill="auto"/>
                  <w:vAlign w:val="center"/>
                </w:tcPr>
                <w:p w14:paraId="4062D059" w14:textId="77777777" w:rsidR="00A409BD" w:rsidRDefault="00A409BD">
                  <w:pPr>
                    <w:jc w:val="right"/>
                    <w:rPr>
                      <w:b/>
                      <w:bCs/>
                      <w:lang w:val="it-IT"/>
                    </w:rPr>
                  </w:pPr>
                </w:p>
              </w:tc>
              <w:tc>
                <w:tcPr>
                  <w:tcW w:w="1111" w:type="dxa"/>
                  <w:tcBorders>
                    <w:top w:val="single" w:sz="4" w:space="0" w:color="008080"/>
                    <w:left w:val="nil"/>
                    <w:bottom w:val="single" w:sz="4" w:space="0" w:color="008080"/>
                    <w:right w:val="single" w:sz="8" w:space="0" w:color="008080"/>
                  </w:tcBorders>
                  <w:shd w:val="clear" w:color="auto" w:fill="auto"/>
                  <w:vAlign w:val="center"/>
                </w:tcPr>
                <w:p w14:paraId="29DFB7A2" w14:textId="77777777" w:rsidR="00A409BD" w:rsidRDefault="00A409BD">
                  <w:pPr>
                    <w:jc w:val="right"/>
                    <w:rPr>
                      <w:b/>
                      <w:bCs/>
                      <w:lang w:val="it-IT"/>
                    </w:rPr>
                  </w:pPr>
                </w:p>
              </w:tc>
              <w:tc>
                <w:tcPr>
                  <w:tcW w:w="1111" w:type="dxa"/>
                  <w:tcBorders>
                    <w:top w:val="single" w:sz="4" w:space="0" w:color="008080"/>
                    <w:left w:val="nil"/>
                    <w:bottom w:val="single" w:sz="4" w:space="0" w:color="008080"/>
                    <w:right w:val="single" w:sz="4" w:space="0" w:color="008080"/>
                  </w:tcBorders>
                  <w:shd w:val="clear" w:color="auto" w:fill="auto"/>
                  <w:vAlign w:val="bottom"/>
                </w:tcPr>
                <w:p w14:paraId="06947867" w14:textId="77777777" w:rsidR="00A409BD" w:rsidRDefault="00A409BD">
                  <w:pPr>
                    <w:jc w:val="right"/>
                    <w:rPr>
                      <w:b/>
                      <w:bCs/>
                      <w:lang w:val="it-IT"/>
                    </w:rPr>
                  </w:pPr>
                </w:p>
              </w:tc>
              <w:tc>
                <w:tcPr>
                  <w:tcW w:w="1402" w:type="dxa"/>
                  <w:tcBorders>
                    <w:top w:val="single" w:sz="4" w:space="0" w:color="008080"/>
                    <w:left w:val="nil"/>
                    <w:bottom w:val="single" w:sz="4" w:space="0" w:color="008080"/>
                    <w:right w:val="single" w:sz="8" w:space="0" w:color="008080"/>
                  </w:tcBorders>
                  <w:shd w:val="clear" w:color="auto" w:fill="auto"/>
                  <w:vAlign w:val="bottom"/>
                </w:tcPr>
                <w:p w14:paraId="08DBC3E4" w14:textId="77777777" w:rsidR="00A409BD" w:rsidRDefault="00A409BD">
                  <w:pPr>
                    <w:jc w:val="right"/>
                    <w:rPr>
                      <w:b/>
                      <w:bCs/>
                      <w:lang w:val="it-IT"/>
                    </w:rPr>
                  </w:pPr>
                </w:p>
              </w:tc>
            </w:tr>
            <w:tr w:rsidR="00A409BD" w14:paraId="4FA0FB7A"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1E31FE8E" w14:textId="77777777" w:rsidR="00A409BD" w:rsidRDefault="0019149A">
                  <w:r>
                    <w:t xml:space="preserve">5.1 Organizare de şantier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7EFF627A" w14:textId="77777777" w:rsidR="00A409BD" w:rsidRDefault="00A409BD">
                  <w:pPr>
                    <w:jc w:val="right"/>
                  </w:pPr>
                </w:p>
              </w:tc>
              <w:tc>
                <w:tcPr>
                  <w:tcW w:w="1045" w:type="dxa"/>
                  <w:tcBorders>
                    <w:top w:val="nil"/>
                    <w:left w:val="nil"/>
                    <w:bottom w:val="single" w:sz="4" w:space="0" w:color="008080"/>
                    <w:right w:val="single" w:sz="8" w:space="0" w:color="008080"/>
                  </w:tcBorders>
                  <w:shd w:val="clear" w:color="auto" w:fill="auto"/>
                  <w:vAlign w:val="center"/>
                </w:tcPr>
                <w:p w14:paraId="2671DACF" w14:textId="77777777" w:rsidR="00A409BD" w:rsidRDefault="00A409BD">
                  <w:pPr>
                    <w:jc w:val="right"/>
                  </w:pPr>
                </w:p>
              </w:tc>
              <w:tc>
                <w:tcPr>
                  <w:tcW w:w="1048" w:type="dxa"/>
                  <w:tcBorders>
                    <w:top w:val="nil"/>
                    <w:left w:val="nil"/>
                    <w:bottom w:val="single" w:sz="4" w:space="0" w:color="008080"/>
                    <w:right w:val="single" w:sz="4" w:space="0" w:color="008080"/>
                  </w:tcBorders>
                  <w:shd w:val="clear" w:color="auto" w:fill="auto"/>
                  <w:vAlign w:val="center"/>
                </w:tcPr>
                <w:p w14:paraId="78E3EDAB" w14:textId="77777777" w:rsidR="00A409BD" w:rsidRDefault="00A409BD">
                  <w:pPr>
                    <w:jc w:val="right"/>
                  </w:pPr>
                </w:p>
              </w:tc>
              <w:tc>
                <w:tcPr>
                  <w:tcW w:w="1111" w:type="dxa"/>
                  <w:tcBorders>
                    <w:top w:val="nil"/>
                    <w:left w:val="nil"/>
                    <w:bottom w:val="single" w:sz="4" w:space="0" w:color="008080"/>
                    <w:right w:val="single" w:sz="8" w:space="0" w:color="008080"/>
                  </w:tcBorders>
                  <w:shd w:val="clear" w:color="auto" w:fill="auto"/>
                  <w:vAlign w:val="center"/>
                </w:tcPr>
                <w:p w14:paraId="5B21BB58" w14:textId="77777777" w:rsidR="00A409BD" w:rsidRDefault="00A409BD">
                  <w:pPr>
                    <w:jc w:val="right"/>
                  </w:pPr>
                </w:p>
              </w:tc>
              <w:tc>
                <w:tcPr>
                  <w:tcW w:w="1111" w:type="dxa"/>
                  <w:tcBorders>
                    <w:top w:val="nil"/>
                    <w:left w:val="nil"/>
                    <w:bottom w:val="single" w:sz="4" w:space="0" w:color="008080"/>
                    <w:right w:val="single" w:sz="4" w:space="0" w:color="008080"/>
                  </w:tcBorders>
                  <w:shd w:val="clear" w:color="auto" w:fill="auto"/>
                  <w:vAlign w:val="bottom"/>
                </w:tcPr>
                <w:p w14:paraId="381D137C" w14:textId="77777777" w:rsidR="00A409BD" w:rsidRDefault="00A409BD">
                  <w:pPr>
                    <w:jc w:val="right"/>
                  </w:pPr>
                </w:p>
              </w:tc>
              <w:tc>
                <w:tcPr>
                  <w:tcW w:w="1402" w:type="dxa"/>
                  <w:tcBorders>
                    <w:top w:val="nil"/>
                    <w:left w:val="nil"/>
                    <w:bottom w:val="single" w:sz="4" w:space="0" w:color="008080"/>
                    <w:right w:val="single" w:sz="8" w:space="0" w:color="008080"/>
                  </w:tcBorders>
                  <w:shd w:val="clear" w:color="auto" w:fill="auto"/>
                  <w:vAlign w:val="bottom"/>
                </w:tcPr>
                <w:p w14:paraId="4E8140D5" w14:textId="77777777" w:rsidR="00A409BD" w:rsidRDefault="00A409BD">
                  <w:pPr>
                    <w:jc w:val="right"/>
                  </w:pPr>
                </w:p>
              </w:tc>
            </w:tr>
            <w:tr w:rsidR="00A409BD" w14:paraId="67007E3C"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6DDC57D3" w14:textId="77777777" w:rsidR="00A409BD" w:rsidRDefault="0019149A">
                  <w:pPr>
                    <w:rPr>
                      <w:lang w:val="pt-BR"/>
                    </w:rPr>
                  </w:pPr>
                  <w:r>
                    <w:rPr>
                      <w:lang w:val="pt-BR"/>
                    </w:rPr>
                    <w:t xml:space="preserve">5.1.1 lucrări de construcţii </w:t>
                  </w:r>
                  <w:r>
                    <w:rPr>
                      <w:bCs/>
                      <w:lang w:val="pt-BR"/>
                    </w:rPr>
                    <w:t>ş</w:t>
                  </w:r>
                  <w:r>
                    <w:rPr>
                      <w:lang w:val="pt-BR"/>
                    </w:rPr>
                    <w:t>i instalaţii aferente organizării de şantier</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3922380F" w14:textId="77777777" w:rsidR="00A409BD" w:rsidRDefault="00A409BD">
                  <w:pPr>
                    <w:jc w:val="right"/>
                    <w:rPr>
                      <w:lang w:val="pt-BR"/>
                    </w:rPr>
                  </w:pPr>
                </w:p>
              </w:tc>
              <w:tc>
                <w:tcPr>
                  <w:tcW w:w="1045" w:type="dxa"/>
                  <w:tcBorders>
                    <w:top w:val="nil"/>
                    <w:left w:val="nil"/>
                    <w:bottom w:val="single" w:sz="4" w:space="0" w:color="008080"/>
                    <w:right w:val="single" w:sz="8" w:space="0" w:color="008080"/>
                  </w:tcBorders>
                  <w:shd w:val="clear" w:color="auto" w:fill="auto"/>
                  <w:vAlign w:val="center"/>
                </w:tcPr>
                <w:p w14:paraId="70CD5B68" w14:textId="77777777" w:rsidR="00A409BD" w:rsidRDefault="00A409BD">
                  <w:pPr>
                    <w:jc w:val="right"/>
                    <w:rPr>
                      <w:lang w:val="pt-BR"/>
                    </w:rPr>
                  </w:pPr>
                </w:p>
              </w:tc>
              <w:tc>
                <w:tcPr>
                  <w:tcW w:w="1048" w:type="dxa"/>
                  <w:tcBorders>
                    <w:top w:val="nil"/>
                    <w:left w:val="nil"/>
                    <w:bottom w:val="single" w:sz="4" w:space="0" w:color="008080"/>
                    <w:right w:val="single" w:sz="4" w:space="0" w:color="008080"/>
                  </w:tcBorders>
                  <w:shd w:val="clear" w:color="auto" w:fill="auto"/>
                  <w:vAlign w:val="center"/>
                </w:tcPr>
                <w:p w14:paraId="11389B52" w14:textId="77777777" w:rsidR="00A409BD" w:rsidRDefault="00A409BD">
                  <w:pPr>
                    <w:jc w:val="right"/>
                    <w:rPr>
                      <w:lang w:val="pt-BR"/>
                    </w:rPr>
                  </w:pPr>
                </w:p>
              </w:tc>
              <w:tc>
                <w:tcPr>
                  <w:tcW w:w="1111" w:type="dxa"/>
                  <w:tcBorders>
                    <w:top w:val="nil"/>
                    <w:left w:val="nil"/>
                    <w:bottom w:val="single" w:sz="4" w:space="0" w:color="008080"/>
                    <w:right w:val="single" w:sz="8" w:space="0" w:color="008080"/>
                  </w:tcBorders>
                  <w:shd w:val="clear" w:color="auto" w:fill="auto"/>
                  <w:vAlign w:val="center"/>
                </w:tcPr>
                <w:p w14:paraId="43AB5A0D" w14:textId="77777777" w:rsidR="00A409BD" w:rsidRDefault="00A409BD">
                  <w:pPr>
                    <w:jc w:val="right"/>
                    <w:rPr>
                      <w:lang w:val="pt-BR"/>
                    </w:rPr>
                  </w:pPr>
                </w:p>
              </w:tc>
              <w:tc>
                <w:tcPr>
                  <w:tcW w:w="1111" w:type="dxa"/>
                  <w:tcBorders>
                    <w:top w:val="nil"/>
                    <w:left w:val="nil"/>
                    <w:bottom w:val="single" w:sz="4" w:space="0" w:color="008080"/>
                    <w:right w:val="single" w:sz="4" w:space="0" w:color="008080"/>
                  </w:tcBorders>
                  <w:shd w:val="clear" w:color="auto" w:fill="auto"/>
                  <w:vAlign w:val="bottom"/>
                </w:tcPr>
                <w:p w14:paraId="1FAA8695" w14:textId="77777777" w:rsidR="00A409BD" w:rsidRDefault="00A409BD">
                  <w:pPr>
                    <w:jc w:val="right"/>
                    <w:rPr>
                      <w:lang w:val="pt-BR"/>
                    </w:rPr>
                  </w:pPr>
                </w:p>
              </w:tc>
              <w:tc>
                <w:tcPr>
                  <w:tcW w:w="1402" w:type="dxa"/>
                  <w:tcBorders>
                    <w:top w:val="nil"/>
                    <w:left w:val="nil"/>
                    <w:bottom w:val="single" w:sz="4" w:space="0" w:color="008080"/>
                    <w:right w:val="single" w:sz="8" w:space="0" w:color="008080"/>
                  </w:tcBorders>
                  <w:shd w:val="clear" w:color="auto" w:fill="auto"/>
                  <w:vAlign w:val="bottom"/>
                </w:tcPr>
                <w:p w14:paraId="6BF9BE25" w14:textId="77777777" w:rsidR="00A409BD" w:rsidRDefault="00A409BD">
                  <w:pPr>
                    <w:jc w:val="right"/>
                    <w:rPr>
                      <w:lang w:val="pt-BR"/>
                    </w:rPr>
                  </w:pPr>
                </w:p>
              </w:tc>
            </w:tr>
            <w:tr w:rsidR="00A409BD" w14:paraId="2E4AEEED"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18F7BA1D" w14:textId="77777777" w:rsidR="00A409BD" w:rsidRDefault="0019149A">
                  <w:pPr>
                    <w:rPr>
                      <w:lang w:val="it-IT"/>
                    </w:rPr>
                  </w:pPr>
                  <w:r>
                    <w:rPr>
                      <w:lang w:val="it-IT"/>
                    </w:rPr>
                    <w:t>5.1.2 cheltuieli conexe organizării şantierului</w:t>
                  </w:r>
                  <w:r>
                    <w:rPr>
                      <w:b/>
                      <w:bCs/>
                      <w:lang w:val="it-IT"/>
                    </w:rPr>
                    <w:t xml:space="preserve">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72AB96BD" w14:textId="77777777" w:rsidR="00A409BD" w:rsidRDefault="00A409BD">
                  <w:pPr>
                    <w:jc w:val="right"/>
                    <w:rPr>
                      <w:lang w:val="it-IT"/>
                    </w:rPr>
                  </w:pPr>
                </w:p>
              </w:tc>
              <w:tc>
                <w:tcPr>
                  <w:tcW w:w="1045" w:type="dxa"/>
                  <w:tcBorders>
                    <w:top w:val="nil"/>
                    <w:left w:val="nil"/>
                    <w:bottom w:val="single" w:sz="4" w:space="0" w:color="008080"/>
                    <w:right w:val="single" w:sz="8" w:space="0" w:color="008080"/>
                  </w:tcBorders>
                  <w:shd w:val="clear" w:color="auto" w:fill="auto"/>
                  <w:vAlign w:val="center"/>
                </w:tcPr>
                <w:p w14:paraId="3BC2D74F" w14:textId="77777777" w:rsidR="00A409BD" w:rsidRDefault="00A409BD">
                  <w:pPr>
                    <w:jc w:val="right"/>
                    <w:rPr>
                      <w:lang w:val="it-IT"/>
                    </w:rPr>
                  </w:pPr>
                </w:p>
              </w:tc>
              <w:tc>
                <w:tcPr>
                  <w:tcW w:w="1048" w:type="dxa"/>
                  <w:tcBorders>
                    <w:top w:val="nil"/>
                    <w:left w:val="nil"/>
                    <w:bottom w:val="single" w:sz="4" w:space="0" w:color="008080"/>
                    <w:right w:val="single" w:sz="4" w:space="0" w:color="008080"/>
                  </w:tcBorders>
                  <w:shd w:val="clear" w:color="auto" w:fill="auto"/>
                  <w:vAlign w:val="center"/>
                </w:tcPr>
                <w:p w14:paraId="3CCAB4E9" w14:textId="77777777" w:rsidR="00A409BD" w:rsidRDefault="00A409BD">
                  <w:pPr>
                    <w:jc w:val="right"/>
                    <w:rPr>
                      <w:lang w:val="it-IT"/>
                    </w:rPr>
                  </w:pPr>
                </w:p>
              </w:tc>
              <w:tc>
                <w:tcPr>
                  <w:tcW w:w="1111" w:type="dxa"/>
                  <w:tcBorders>
                    <w:top w:val="nil"/>
                    <w:left w:val="nil"/>
                    <w:bottom w:val="single" w:sz="4" w:space="0" w:color="008080"/>
                    <w:right w:val="single" w:sz="8" w:space="0" w:color="008080"/>
                  </w:tcBorders>
                  <w:shd w:val="clear" w:color="auto" w:fill="auto"/>
                  <w:vAlign w:val="center"/>
                </w:tcPr>
                <w:p w14:paraId="478B25DC" w14:textId="77777777" w:rsidR="00A409BD" w:rsidRDefault="00A409BD">
                  <w:pPr>
                    <w:jc w:val="right"/>
                    <w:rPr>
                      <w:lang w:val="it-IT"/>
                    </w:rPr>
                  </w:pPr>
                </w:p>
              </w:tc>
              <w:tc>
                <w:tcPr>
                  <w:tcW w:w="1111" w:type="dxa"/>
                  <w:tcBorders>
                    <w:top w:val="nil"/>
                    <w:left w:val="nil"/>
                    <w:bottom w:val="single" w:sz="4" w:space="0" w:color="008080"/>
                    <w:right w:val="single" w:sz="4" w:space="0" w:color="008080"/>
                  </w:tcBorders>
                  <w:shd w:val="clear" w:color="auto" w:fill="auto"/>
                  <w:vAlign w:val="bottom"/>
                </w:tcPr>
                <w:p w14:paraId="4038533F" w14:textId="77777777" w:rsidR="00A409BD" w:rsidRDefault="00A409BD">
                  <w:pPr>
                    <w:jc w:val="right"/>
                    <w:rPr>
                      <w:lang w:val="it-IT"/>
                    </w:rPr>
                  </w:pPr>
                </w:p>
              </w:tc>
              <w:tc>
                <w:tcPr>
                  <w:tcW w:w="1402" w:type="dxa"/>
                  <w:tcBorders>
                    <w:top w:val="nil"/>
                    <w:left w:val="nil"/>
                    <w:bottom w:val="single" w:sz="4" w:space="0" w:color="008080"/>
                    <w:right w:val="single" w:sz="8" w:space="0" w:color="008080"/>
                  </w:tcBorders>
                  <w:shd w:val="clear" w:color="auto" w:fill="auto"/>
                  <w:vAlign w:val="bottom"/>
                </w:tcPr>
                <w:p w14:paraId="4BDE680F" w14:textId="77777777" w:rsidR="00A409BD" w:rsidRDefault="00A409BD">
                  <w:pPr>
                    <w:jc w:val="right"/>
                    <w:rPr>
                      <w:lang w:val="it-IT"/>
                    </w:rPr>
                  </w:pPr>
                </w:p>
              </w:tc>
            </w:tr>
            <w:tr w:rsidR="00A409BD" w14:paraId="55B77F51"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0BBCCE05" w14:textId="77777777" w:rsidR="00A409BD" w:rsidRDefault="0019149A">
                  <w:pPr>
                    <w:rPr>
                      <w:lang w:val="it-IT"/>
                    </w:rPr>
                  </w:pPr>
                  <w:r>
                    <w:rPr>
                      <w:lang w:val="it-IT"/>
                    </w:rPr>
                    <w:t>5.2 Comisioane, taxe, costul creditului</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65385A13" w14:textId="77777777" w:rsidR="00A409BD" w:rsidRDefault="00A409BD">
                  <w:pPr>
                    <w:rPr>
                      <w:lang w:val="it-IT"/>
                    </w:rPr>
                  </w:pPr>
                </w:p>
              </w:tc>
              <w:tc>
                <w:tcPr>
                  <w:tcW w:w="1045" w:type="dxa"/>
                  <w:tcBorders>
                    <w:top w:val="nil"/>
                    <w:left w:val="nil"/>
                    <w:bottom w:val="single" w:sz="4" w:space="0" w:color="008080"/>
                    <w:right w:val="single" w:sz="8" w:space="0" w:color="008080"/>
                  </w:tcBorders>
                  <w:shd w:val="clear" w:color="auto" w:fill="auto"/>
                  <w:vAlign w:val="center"/>
                </w:tcPr>
                <w:p w14:paraId="3DE476F3" w14:textId="77777777" w:rsidR="00A409BD" w:rsidRDefault="00A409BD">
                  <w:pPr>
                    <w:jc w:val="right"/>
                    <w:rPr>
                      <w:lang w:val="it-IT"/>
                    </w:rPr>
                  </w:pPr>
                </w:p>
              </w:tc>
              <w:tc>
                <w:tcPr>
                  <w:tcW w:w="1048" w:type="dxa"/>
                  <w:tcBorders>
                    <w:top w:val="nil"/>
                    <w:left w:val="nil"/>
                    <w:bottom w:val="single" w:sz="4" w:space="0" w:color="008080"/>
                    <w:right w:val="single" w:sz="4" w:space="0" w:color="008080"/>
                  </w:tcBorders>
                  <w:shd w:val="clear" w:color="auto" w:fill="auto"/>
                  <w:vAlign w:val="bottom"/>
                </w:tcPr>
                <w:p w14:paraId="00B41F46" w14:textId="77777777" w:rsidR="00A409BD" w:rsidRDefault="00A409BD">
                  <w:pPr>
                    <w:rPr>
                      <w:lang w:val="it-IT"/>
                    </w:rPr>
                  </w:pPr>
                </w:p>
              </w:tc>
              <w:tc>
                <w:tcPr>
                  <w:tcW w:w="1111" w:type="dxa"/>
                  <w:tcBorders>
                    <w:top w:val="nil"/>
                    <w:left w:val="nil"/>
                    <w:bottom w:val="single" w:sz="4" w:space="0" w:color="008080"/>
                    <w:right w:val="single" w:sz="8" w:space="0" w:color="008080"/>
                  </w:tcBorders>
                  <w:shd w:val="clear" w:color="auto" w:fill="auto"/>
                  <w:vAlign w:val="center"/>
                </w:tcPr>
                <w:p w14:paraId="19206F7D" w14:textId="77777777" w:rsidR="00A409BD" w:rsidRDefault="00A409BD">
                  <w:pPr>
                    <w:jc w:val="right"/>
                    <w:rPr>
                      <w:lang w:val="it-IT"/>
                    </w:rPr>
                  </w:pPr>
                </w:p>
              </w:tc>
              <w:tc>
                <w:tcPr>
                  <w:tcW w:w="1111" w:type="dxa"/>
                  <w:tcBorders>
                    <w:top w:val="nil"/>
                    <w:left w:val="nil"/>
                    <w:bottom w:val="single" w:sz="4" w:space="0" w:color="008080"/>
                    <w:right w:val="single" w:sz="4" w:space="0" w:color="008080"/>
                  </w:tcBorders>
                  <w:shd w:val="clear" w:color="auto" w:fill="auto"/>
                  <w:vAlign w:val="bottom"/>
                </w:tcPr>
                <w:p w14:paraId="0C61C497" w14:textId="77777777" w:rsidR="00A409BD" w:rsidRDefault="00A409BD">
                  <w:pPr>
                    <w:rPr>
                      <w:lang w:val="it-IT"/>
                    </w:rPr>
                  </w:pPr>
                </w:p>
              </w:tc>
              <w:tc>
                <w:tcPr>
                  <w:tcW w:w="1402" w:type="dxa"/>
                  <w:tcBorders>
                    <w:top w:val="nil"/>
                    <w:left w:val="nil"/>
                    <w:bottom w:val="single" w:sz="4" w:space="0" w:color="008080"/>
                    <w:right w:val="single" w:sz="8" w:space="0" w:color="008080"/>
                  </w:tcBorders>
                  <w:shd w:val="clear" w:color="auto" w:fill="auto"/>
                  <w:vAlign w:val="bottom"/>
                </w:tcPr>
                <w:p w14:paraId="1DBF79FC" w14:textId="77777777" w:rsidR="00A409BD" w:rsidRDefault="00A409BD">
                  <w:pPr>
                    <w:jc w:val="right"/>
                    <w:rPr>
                      <w:lang w:val="it-IT"/>
                    </w:rPr>
                  </w:pPr>
                </w:p>
              </w:tc>
            </w:tr>
            <w:tr w:rsidR="00A409BD" w14:paraId="249A78C4"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7B9C228C" w14:textId="77777777" w:rsidR="00A409BD" w:rsidRDefault="0019149A">
                  <w:pPr>
                    <w:rPr>
                      <w:lang w:val="it-IT"/>
                    </w:rPr>
                  </w:pPr>
                  <w:r>
                    <w:rPr>
                      <w:lang w:val="it-IT"/>
                    </w:rPr>
                    <w:t>5.3 Cheltuieli diverse şi neprevăzute</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2FE64E65" w14:textId="77777777" w:rsidR="00A409BD" w:rsidRDefault="00A409BD">
                  <w:pPr>
                    <w:jc w:val="right"/>
                    <w:rPr>
                      <w:lang w:val="it-IT"/>
                    </w:rPr>
                  </w:pPr>
                </w:p>
              </w:tc>
              <w:tc>
                <w:tcPr>
                  <w:tcW w:w="1045" w:type="dxa"/>
                  <w:tcBorders>
                    <w:top w:val="nil"/>
                    <w:left w:val="nil"/>
                    <w:bottom w:val="single" w:sz="4" w:space="0" w:color="008080"/>
                    <w:right w:val="single" w:sz="8" w:space="0" w:color="008080"/>
                  </w:tcBorders>
                  <w:shd w:val="clear" w:color="auto" w:fill="auto"/>
                  <w:vAlign w:val="center"/>
                </w:tcPr>
                <w:p w14:paraId="315A4425" w14:textId="77777777" w:rsidR="00A409BD" w:rsidRDefault="00A409BD">
                  <w:pPr>
                    <w:jc w:val="right"/>
                    <w:rPr>
                      <w:lang w:val="it-IT"/>
                    </w:rPr>
                  </w:pPr>
                </w:p>
              </w:tc>
              <w:tc>
                <w:tcPr>
                  <w:tcW w:w="1048" w:type="dxa"/>
                  <w:tcBorders>
                    <w:top w:val="nil"/>
                    <w:left w:val="nil"/>
                    <w:bottom w:val="single" w:sz="4" w:space="0" w:color="008080"/>
                    <w:right w:val="single" w:sz="4" w:space="0" w:color="008080"/>
                  </w:tcBorders>
                  <w:shd w:val="clear" w:color="auto" w:fill="auto"/>
                  <w:vAlign w:val="center"/>
                </w:tcPr>
                <w:p w14:paraId="6EF515E8" w14:textId="77777777" w:rsidR="00A409BD" w:rsidRDefault="00A409BD">
                  <w:pPr>
                    <w:jc w:val="right"/>
                    <w:rPr>
                      <w:lang w:val="it-IT"/>
                    </w:rPr>
                  </w:pPr>
                </w:p>
              </w:tc>
              <w:tc>
                <w:tcPr>
                  <w:tcW w:w="1111" w:type="dxa"/>
                  <w:tcBorders>
                    <w:top w:val="nil"/>
                    <w:left w:val="nil"/>
                    <w:bottom w:val="single" w:sz="4" w:space="0" w:color="008080"/>
                    <w:right w:val="single" w:sz="8" w:space="0" w:color="008080"/>
                  </w:tcBorders>
                  <w:shd w:val="clear" w:color="auto" w:fill="auto"/>
                  <w:vAlign w:val="center"/>
                </w:tcPr>
                <w:p w14:paraId="4B5656A6" w14:textId="77777777" w:rsidR="00A409BD" w:rsidRDefault="00A409BD">
                  <w:pPr>
                    <w:jc w:val="right"/>
                    <w:rPr>
                      <w:lang w:val="it-IT"/>
                    </w:rPr>
                  </w:pPr>
                </w:p>
              </w:tc>
              <w:tc>
                <w:tcPr>
                  <w:tcW w:w="1111" w:type="dxa"/>
                  <w:tcBorders>
                    <w:top w:val="nil"/>
                    <w:left w:val="nil"/>
                    <w:bottom w:val="single" w:sz="4" w:space="0" w:color="008080"/>
                    <w:right w:val="single" w:sz="4" w:space="0" w:color="008080"/>
                  </w:tcBorders>
                  <w:shd w:val="clear" w:color="auto" w:fill="auto"/>
                  <w:vAlign w:val="bottom"/>
                </w:tcPr>
                <w:p w14:paraId="4A46F166" w14:textId="77777777" w:rsidR="00A409BD" w:rsidRDefault="00A409BD">
                  <w:pPr>
                    <w:jc w:val="right"/>
                    <w:rPr>
                      <w:lang w:val="it-IT"/>
                    </w:rPr>
                  </w:pPr>
                </w:p>
              </w:tc>
              <w:tc>
                <w:tcPr>
                  <w:tcW w:w="1402" w:type="dxa"/>
                  <w:tcBorders>
                    <w:top w:val="nil"/>
                    <w:left w:val="nil"/>
                    <w:bottom w:val="single" w:sz="4" w:space="0" w:color="008080"/>
                    <w:right w:val="single" w:sz="8" w:space="0" w:color="008080"/>
                  </w:tcBorders>
                  <w:shd w:val="clear" w:color="auto" w:fill="auto"/>
                  <w:vAlign w:val="bottom"/>
                </w:tcPr>
                <w:p w14:paraId="1EA7C0C1" w14:textId="77777777" w:rsidR="00A409BD" w:rsidRDefault="00A409BD">
                  <w:pPr>
                    <w:jc w:val="right"/>
                    <w:rPr>
                      <w:lang w:val="it-IT"/>
                    </w:rPr>
                  </w:pPr>
                </w:p>
              </w:tc>
            </w:tr>
            <w:tr w:rsidR="00A409BD" w14:paraId="3237C655"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5517CA13" w14:textId="77777777" w:rsidR="00A409BD" w:rsidRDefault="0019149A">
                  <w:pPr>
                    <w:rPr>
                      <w:b/>
                      <w:bCs/>
                      <w:lang w:val="it-IT"/>
                    </w:rPr>
                  </w:pPr>
                  <w:r>
                    <w:rPr>
                      <w:b/>
                      <w:bCs/>
                      <w:lang w:val="it-IT"/>
                    </w:rPr>
                    <w:t>Capitolul 6 Chelt</w:t>
                  </w:r>
                  <w:r>
                    <w:rPr>
                      <w:b/>
                      <w:bCs/>
                      <w:lang w:val="it-IT"/>
                    </w:rPr>
                    <w:cr/>
                    <w:t xml:space="preserve">ieli pentru darea în exploatare - total, din care: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0CB010B3" w14:textId="77777777" w:rsidR="00A409BD" w:rsidRDefault="00A409BD">
                  <w:pPr>
                    <w:jc w:val="right"/>
                    <w:rPr>
                      <w:b/>
                      <w:bCs/>
                      <w:lang w:val="it-IT"/>
                    </w:rPr>
                  </w:pPr>
                </w:p>
              </w:tc>
              <w:tc>
                <w:tcPr>
                  <w:tcW w:w="1045" w:type="dxa"/>
                  <w:tcBorders>
                    <w:top w:val="nil"/>
                    <w:left w:val="nil"/>
                    <w:bottom w:val="single" w:sz="4" w:space="0" w:color="008080"/>
                    <w:right w:val="single" w:sz="8" w:space="0" w:color="008080"/>
                  </w:tcBorders>
                  <w:shd w:val="clear" w:color="auto" w:fill="auto"/>
                  <w:vAlign w:val="center"/>
                </w:tcPr>
                <w:p w14:paraId="597D55AD" w14:textId="77777777" w:rsidR="00A409BD" w:rsidRDefault="00A409BD">
                  <w:pPr>
                    <w:jc w:val="right"/>
                    <w:rPr>
                      <w:b/>
                      <w:bCs/>
                      <w:lang w:val="it-IT"/>
                    </w:rPr>
                  </w:pPr>
                </w:p>
              </w:tc>
              <w:tc>
                <w:tcPr>
                  <w:tcW w:w="1048" w:type="dxa"/>
                  <w:tcBorders>
                    <w:top w:val="nil"/>
                    <w:left w:val="nil"/>
                    <w:bottom w:val="single" w:sz="4" w:space="0" w:color="008080"/>
                    <w:right w:val="single" w:sz="4" w:space="0" w:color="008080"/>
                  </w:tcBorders>
                  <w:shd w:val="clear" w:color="auto" w:fill="auto"/>
                  <w:vAlign w:val="center"/>
                </w:tcPr>
                <w:p w14:paraId="384CC5F5" w14:textId="77777777" w:rsidR="00A409BD" w:rsidRDefault="00A409BD">
                  <w:pPr>
                    <w:jc w:val="right"/>
                    <w:rPr>
                      <w:b/>
                      <w:bCs/>
                      <w:lang w:val="it-IT"/>
                    </w:rPr>
                  </w:pPr>
                </w:p>
              </w:tc>
              <w:tc>
                <w:tcPr>
                  <w:tcW w:w="1111" w:type="dxa"/>
                  <w:tcBorders>
                    <w:top w:val="nil"/>
                    <w:left w:val="nil"/>
                    <w:bottom w:val="single" w:sz="4" w:space="0" w:color="008080"/>
                    <w:right w:val="single" w:sz="8" w:space="0" w:color="008080"/>
                  </w:tcBorders>
                  <w:shd w:val="clear" w:color="auto" w:fill="auto"/>
                  <w:vAlign w:val="center"/>
                </w:tcPr>
                <w:p w14:paraId="7453285C" w14:textId="77777777" w:rsidR="00A409BD" w:rsidRDefault="00A409BD">
                  <w:pPr>
                    <w:jc w:val="right"/>
                    <w:rPr>
                      <w:b/>
                      <w:bCs/>
                      <w:lang w:val="it-IT"/>
                    </w:rPr>
                  </w:pPr>
                </w:p>
              </w:tc>
              <w:tc>
                <w:tcPr>
                  <w:tcW w:w="1111" w:type="dxa"/>
                  <w:tcBorders>
                    <w:top w:val="nil"/>
                    <w:left w:val="nil"/>
                    <w:bottom w:val="single" w:sz="4" w:space="0" w:color="008080"/>
                    <w:right w:val="single" w:sz="4" w:space="0" w:color="008080"/>
                  </w:tcBorders>
                  <w:shd w:val="clear" w:color="auto" w:fill="auto"/>
                  <w:vAlign w:val="bottom"/>
                </w:tcPr>
                <w:p w14:paraId="354041E4" w14:textId="77777777" w:rsidR="00A409BD" w:rsidRDefault="00A409BD">
                  <w:pPr>
                    <w:jc w:val="right"/>
                    <w:rPr>
                      <w:b/>
                      <w:bCs/>
                      <w:lang w:val="it-IT"/>
                    </w:rPr>
                  </w:pPr>
                </w:p>
              </w:tc>
              <w:tc>
                <w:tcPr>
                  <w:tcW w:w="1402" w:type="dxa"/>
                  <w:tcBorders>
                    <w:top w:val="nil"/>
                    <w:left w:val="nil"/>
                    <w:bottom w:val="single" w:sz="4" w:space="0" w:color="008080"/>
                    <w:right w:val="single" w:sz="8" w:space="0" w:color="008080"/>
                  </w:tcBorders>
                  <w:shd w:val="clear" w:color="auto" w:fill="auto"/>
                  <w:vAlign w:val="bottom"/>
                </w:tcPr>
                <w:p w14:paraId="7D2C9407" w14:textId="77777777" w:rsidR="00A409BD" w:rsidRDefault="00A409BD">
                  <w:pPr>
                    <w:jc w:val="right"/>
                    <w:rPr>
                      <w:b/>
                      <w:bCs/>
                      <w:lang w:val="it-IT"/>
                    </w:rPr>
                  </w:pPr>
                </w:p>
              </w:tc>
            </w:tr>
            <w:tr w:rsidR="00A409BD" w14:paraId="143C6EA6" w14:textId="77777777">
              <w:trPr>
                <w:trHeight w:val="255"/>
              </w:trPr>
              <w:tc>
                <w:tcPr>
                  <w:tcW w:w="7059" w:type="dxa"/>
                  <w:tcBorders>
                    <w:top w:val="nil"/>
                    <w:left w:val="single" w:sz="8" w:space="0" w:color="008080"/>
                    <w:bottom w:val="single" w:sz="4" w:space="0" w:color="008080"/>
                    <w:right w:val="nil"/>
                  </w:tcBorders>
                  <w:vAlign w:val="center"/>
                </w:tcPr>
                <w:p w14:paraId="20C07309" w14:textId="77777777" w:rsidR="00A409BD" w:rsidRDefault="0019149A">
                  <w:pPr>
                    <w:rPr>
                      <w:lang w:val="pt-BR"/>
                    </w:rPr>
                  </w:pPr>
                  <w:r>
                    <w:rPr>
                      <w:lang w:val="pt-BR"/>
                    </w:rPr>
                    <w:t xml:space="preserve">6.1 Pregătirea personalului de exploatare </w:t>
                  </w:r>
                  <w:r>
                    <w:rPr>
                      <w:b/>
                      <w:bCs/>
                      <w:lang w:val="pt-BR"/>
                    </w:rPr>
                    <w:t>(N)</w:t>
                  </w:r>
                </w:p>
              </w:tc>
              <w:tc>
                <w:tcPr>
                  <w:tcW w:w="1048" w:type="dxa"/>
                  <w:tcBorders>
                    <w:top w:val="nil"/>
                    <w:left w:val="single" w:sz="8" w:space="0" w:color="008080"/>
                    <w:bottom w:val="single" w:sz="4" w:space="0" w:color="008080"/>
                    <w:right w:val="single" w:sz="4" w:space="0" w:color="008080"/>
                  </w:tcBorders>
                  <w:shd w:val="clear" w:color="auto" w:fill="00B050"/>
                  <w:vAlign w:val="bottom"/>
                </w:tcPr>
                <w:p w14:paraId="1209F70A" w14:textId="77777777" w:rsidR="00A409BD" w:rsidRDefault="00A409BD">
                  <w:pPr>
                    <w:rPr>
                      <w:lang w:val="pt-BR"/>
                    </w:rPr>
                  </w:pPr>
                </w:p>
              </w:tc>
              <w:tc>
                <w:tcPr>
                  <w:tcW w:w="1045" w:type="dxa"/>
                  <w:tcBorders>
                    <w:top w:val="nil"/>
                    <w:left w:val="nil"/>
                    <w:bottom w:val="single" w:sz="4" w:space="0" w:color="008080"/>
                    <w:right w:val="single" w:sz="8" w:space="0" w:color="008080"/>
                  </w:tcBorders>
                  <w:vAlign w:val="center"/>
                </w:tcPr>
                <w:p w14:paraId="2356FB26" w14:textId="77777777" w:rsidR="00A409BD" w:rsidRDefault="00A409BD">
                  <w:pPr>
                    <w:jc w:val="right"/>
                    <w:rPr>
                      <w:lang w:val="pt-BR"/>
                    </w:rPr>
                  </w:pPr>
                </w:p>
              </w:tc>
              <w:tc>
                <w:tcPr>
                  <w:tcW w:w="1048" w:type="dxa"/>
                  <w:tcBorders>
                    <w:top w:val="nil"/>
                    <w:left w:val="nil"/>
                    <w:bottom w:val="single" w:sz="4" w:space="0" w:color="008080"/>
                    <w:right w:val="single" w:sz="4" w:space="0" w:color="008080"/>
                  </w:tcBorders>
                  <w:shd w:val="clear" w:color="auto" w:fill="00B050"/>
                  <w:vAlign w:val="bottom"/>
                </w:tcPr>
                <w:p w14:paraId="5AEDA357" w14:textId="77777777" w:rsidR="00A409BD" w:rsidRDefault="00A409BD">
                  <w:pPr>
                    <w:rPr>
                      <w:lang w:val="pt-BR"/>
                    </w:rPr>
                  </w:pPr>
                </w:p>
              </w:tc>
              <w:tc>
                <w:tcPr>
                  <w:tcW w:w="1111" w:type="dxa"/>
                  <w:tcBorders>
                    <w:top w:val="nil"/>
                    <w:left w:val="nil"/>
                    <w:bottom w:val="single" w:sz="4" w:space="0" w:color="008080"/>
                    <w:right w:val="single" w:sz="8" w:space="0" w:color="008080"/>
                  </w:tcBorders>
                  <w:vAlign w:val="center"/>
                </w:tcPr>
                <w:p w14:paraId="69A025D5" w14:textId="77777777" w:rsidR="00A409BD" w:rsidRDefault="00A409BD">
                  <w:pPr>
                    <w:jc w:val="right"/>
                    <w:rPr>
                      <w:lang w:val="pt-BR"/>
                    </w:rPr>
                  </w:pPr>
                </w:p>
              </w:tc>
              <w:tc>
                <w:tcPr>
                  <w:tcW w:w="1111" w:type="dxa"/>
                  <w:tcBorders>
                    <w:top w:val="nil"/>
                    <w:left w:val="nil"/>
                    <w:bottom w:val="single" w:sz="4" w:space="0" w:color="008080"/>
                    <w:right w:val="single" w:sz="4" w:space="0" w:color="008080"/>
                  </w:tcBorders>
                  <w:shd w:val="clear" w:color="auto" w:fill="00B050"/>
                  <w:vAlign w:val="bottom"/>
                </w:tcPr>
                <w:p w14:paraId="3FD8456E" w14:textId="77777777" w:rsidR="00A409BD" w:rsidRDefault="00A409BD">
                  <w:pPr>
                    <w:rPr>
                      <w:lang w:val="pt-BR"/>
                    </w:rPr>
                  </w:pPr>
                </w:p>
              </w:tc>
              <w:tc>
                <w:tcPr>
                  <w:tcW w:w="1402" w:type="dxa"/>
                  <w:tcBorders>
                    <w:top w:val="nil"/>
                    <w:left w:val="nil"/>
                    <w:bottom w:val="single" w:sz="4" w:space="0" w:color="008080"/>
                    <w:right w:val="single" w:sz="8" w:space="0" w:color="008080"/>
                  </w:tcBorders>
                  <w:shd w:val="clear" w:color="auto" w:fill="auto"/>
                  <w:vAlign w:val="bottom"/>
                </w:tcPr>
                <w:p w14:paraId="66EC59C3" w14:textId="77777777" w:rsidR="00A409BD" w:rsidRDefault="00A409BD">
                  <w:pPr>
                    <w:jc w:val="right"/>
                    <w:rPr>
                      <w:lang w:val="pt-BR"/>
                    </w:rPr>
                  </w:pPr>
                </w:p>
              </w:tc>
            </w:tr>
            <w:tr w:rsidR="00A409BD" w14:paraId="15D333C2" w14:textId="77777777">
              <w:trPr>
                <w:trHeight w:val="255"/>
              </w:trPr>
              <w:tc>
                <w:tcPr>
                  <w:tcW w:w="7059" w:type="dxa"/>
                  <w:tcBorders>
                    <w:top w:val="nil"/>
                    <w:left w:val="single" w:sz="8" w:space="0" w:color="008080"/>
                    <w:bottom w:val="single" w:sz="4" w:space="0" w:color="008080"/>
                    <w:right w:val="nil"/>
                  </w:tcBorders>
                  <w:shd w:val="clear" w:color="auto" w:fill="auto"/>
                  <w:vAlign w:val="center"/>
                </w:tcPr>
                <w:p w14:paraId="6D6DA3DA" w14:textId="77777777" w:rsidR="00A409BD" w:rsidRDefault="0019149A">
                  <w:pPr>
                    <w:rPr>
                      <w:lang w:val="pt-BR"/>
                    </w:rPr>
                  </w:pPr>
                  <w:r>
                    <w:rPr>
                      <w:lang w:val="pt-BR"/>
                    </w:rPr>
                    <w:t xml:space="preserve">6.2 Probe tehnologice, încercări, rodaje, expertize la recepţie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2233E253" w14:textId="77777777" w:rsidR="00A409BD" w:rsidRDefault="00A409BD">
                  <w:pPr>
                    <w:jc w:val="right"/>
                    <w:rPr>
                      <w:lang w:val="pt-BR"/>
                    </w:rPr>
                  </w:pPr>
                </w:p>
              </w:tc>
              <w:tc>
                <w:tcPr>
                  <w:tcW w:w="1045" w:type="dxa"/>
                  <w:tcBorders>
                    <w:top w:val="nil"/>
                    <w:left w:val="nil"/>
                    <w:bottom w:val="single" w:sz="4" w:space="0" w:color="008080"/>
                    <w:right w:val="single" w:sz="8" w:space="0" w:color="008080"/>
                  </w:tcBorders>
                  <w:shd w:val="clear" w:color="auto" w:fill="auto"/>
                  <w:vAlign w:val="center"/>
                </w:tcPr>
                <w:p w14:paraId="3B7E5502" w14:textId="77777777" w:rsidR="00A409BD" w:rsidRDefault="00A409BD">
                  <w:pPr>
                    <w:jc w:val="right"/>
                    <w:rPr>
                      <w:lang w:val="pt-BR"/>
                    </w:rPr>
                  </w:pPr>
                </w:p>
              </w:tc>
              <w:tc>
                <w:tcPr>
                  <w:tcW w:w="1048" w:type="dxa"/>
                  <w:tcBorders>
                    <w:top w:val="nil"/>
                    <w:left w:val="nil"/>
                    <w:bottom w:val="single" w:sz="4" w:space="0" w:color="008080"/>
                    <w:right w:val="single" w:sz="4" w:space="0" w:color="008080"/>
                  </w:tcBorders>
                  <w:shd w:val="clear" w:color="auto" w:fill="auto"/>
                  <w:vAlign w:val="center"/>
                </w:tcPr>
                <w:p w14:paraId="788FF2CF" w14:textId="77777777" w:rsidR="00A409BD" w:rsidRDefault="00A409BD">
                  <w:pPr>
                    <w:jc w:val="right"/>
                    <w:rPr>
                      <w:lang w:val="pt-BR"/>
                    </w:rPr>
                  </w:pPr>
                </w:p>
              </w:tc>
              <w:tc>
                <w:tcPr>
                  <w:tcW w:w="1111" w:type="dxa"/>
                  <w:tcBorders>
                    <w:top w:val="nil"/>
                    <w:left w:val="nil"/>
                    <w:bottom w:val="single" w:sz="4" w:space="0" w:color="008080"/>
                    <w:right w:val="single" w:sz="8" w:space="0" w:color="008080"/>
                  </w:tcBorders>
                  <w:shd w:val="clear" w:color="auto" w:fill="auto"/>
                  <w:vAlign w:val="center"/>
                </w:tcPr>
                <w:p w14:paraId="4562DB2C" w14:textId="77777777" w:rsidR="00A409BD" w:rsidRDefault="00A409BD">
                  <w:pPr>
                    <w:jc w:val="right"/>
                    <w:rPr>
                      <w:lang w:val="pt-BR"/>
                    </w:rPr>
                  </w:pPr>
                </w:p>
              </w:tc>
              <w:tc>
                <w:tcPr>
                  <w:tcW w:w="1111" w:type="dxa"/>
                  <w:tcBorders>
                    <w:top w:val="nil"/>
                    <w:left w:val="nil"/>
                    <w:bottom w:val="single" w:sz="4" w:space="0" w:color="008080"/>
                    <w:right w:val="single" w:sz="4" w:space="0" w:color="008080"/>
                  </w:tcBorders>
                  <w:shd w:val="clear" w:color="auto" w:fill="auto"/>
                  <w:vAlign w:val="bottom"/>
                </w:tcPr>
                <w:p w14:paraId="7C7EF714" w14:textId="77777777" w:rsidR="00A409BD" w:rsidRDefault="00A409BD">
                  <w:pPr>
                    <w:jc w:val="right"/>
                    <w:rPr>
                      <w:lang w:val="pt-BR"/>
                    </w:rPr>
                  </w:pPr>
                </w:p>
              </w:tc>
              <w:tc>
                <w:tcPr>
                  <w:tcW w:w="1402" w:type="dxa"/>
                  <w:tcBorders>
                    <w:top w:val="nil"/>
                    <w:left w:val="nil"/>
                    <w:bottom w:val="single" w:sz="4" w:space="0" w:color="008080"/>
                    <w:right w:val="single" w:sz="8" w:space="0" w:color="008080"/>
                  </w:tcBorders>
                  <w:shd w:val="clear" w:color="auto" w:fill="auto"/>
                  <w:vAlign w:val="bottom"/>
                </w:tcPr>
                <w:p w14:paraId="2DD9C123" w14:textId="77777777" w:rsidR="00A409BD" w:rsidRDefault="00A409BD">
                  <w:pPr>
                    <w:jc w:val="right"/>
                    <w:rPr>
                      <w:lang w:val="pt-BR"/>
                    </w:rPr>
                  </w:pPr>
                </w:p>
              </w:tc>
            </w:tr>
            <w:tr w:rsidR="00A409BD" w14:paraId="64B7B794"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62755D5C" w14:textId="77777777" w:rsidR="00A409BD" w:rsidRDefault="0019149A">
                  <w:pPr>
                    <w:jc w:val="center"/>
                    <w:rPr>
                      <w:b/>
                      <w:bCs/>
                      <w:lang w:val="pt-BR"/>
                    </w:rPr>
                  </w:pPr>
                  <w:r>
                    <w:rPr>
                      <w:b/>
                      <w:bCs/>
                      <w:lang w:val="pt-BR"/>
                    </w:rPr>
                    <w:t xml:space="preserve">TOTAL    </w:t>
                  </w: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4B8B81FD" w14:textId="77777777" w:rsidR="00A409BD" w:rsidRDefault="00A409BD">
                  <w:pPr>
                    <w:jc w:val="right"/>
                    <w:rPr>
                      <w:b/>
                      <w:bCs/>
                      <w:lang w:val="pt-BR"/>
                    </w:rPr>
                  </w:pPr>
                </w:p>
              </w:tc>
              <w:tc>
                <w:tcPr>
                  <w:tcW w:w="1045" w:type="dxa"/>
                  <w:tcBorders>
                    <w:top w:val="nil"/>
                    <w:left w:val="nil"/>
                    <w:bottom w:val="single" w:sz="4" w:space="0" w:color="008080"/>
                    <w:right w:val="single" w:sz="8" w:space="0" w:color="008080"/>
                  </w:tcBorders>
                  <w:shd w:val="clear" w:color="auto" w:fill="auto"/>
                  <w:vAlign w:val="center"/>
                </w:tcPr>
                <w:p w14:paraId="4206B282" w14:textId="77777777" w:rsidR="00A409BD" w:rsidRDefault="00A409BD">
                  <w:pPr>
                    <w:jc w:val="right"/>
                    <w:rPr>
                      <w:b/>
                      <w:bCs/>
                      <w:lang w:val="pt-BR"/>
                    </w:rPr>
                  </w:pPr>
                </w:p>
              </w:tc>
              <w:tc>
                <w:tcPr>
                  <w:tcW w:w="1048" w:type="dxa"/>
                  <w:tcBorders>
                    <w:top w:val="nil"/>
                    <w:left w:val="nil"/>
                    <w:bottom w:val="single" w:sz="4" w:space="0" w:color="008080"/>
                    <w:right w:val="single" w:sz="4" w:space="0" w:color="008080"/>
                  </w:tcBorders>
                  <w:shd w:val="clear" w:color="auto" w:fill="auto"/>
                  <w:vAlign w:val="center"/>
                </w:tcPr>
                <w:p w14:paraId="15FAF8C6" w14:textId="77777777" w:rsidR="00A409BD" w:rsidRDefault="00A409BD">
                  <w:pPr>
                    <w:jc w:val="right"/>
                    <w:rPr>
                      <w:b/>
                      <w:bCs/>
                      <w:lang w:val="pt-BR"/>
                    </w:rPr>
                  </w:pPr>
                </w:p>
              </w:tc>
              <w:tc>
                <w:tcPr>
                  <w:tcW w:w="1111" w:type="dxa"/>
                  <w:tcBorders>
                    <w:top w:val="nil"/>
                    <w:left w:val="nil"/>
                    <w:bottom w:val="single" w:sz="4" w:space="0" w:color="008080"/>
                    <w:right w:val="single" w:sz="8" w:space="0" w:color="008080"/>
                  </w:tcBorders>
                  <w:shd w:val="clear" w:color="auto" w:fill="auto"/>
                  <w:vAlign w:val="center"/>
                </w:tcPr>
                <w:p w14:paraId="58268BB6" w14:textId="77777777" w:rsidR="00A409BD" w:rsidRDefault="00A409BD">
                  <w:pPr>
                    <w:jc w:val="right"/>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59CA9F68" w14:textId="77777777" w:rsidR="00A409BD" w:rsidRDefault="00A409BD">
                  <w:pPr>
                    <w:jc w:val="right"/>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4D522DE6" w14:textId="77777777" w:rsidR="00A409BD" w:rsidRDefault="00A409BD">
                  <w:pPr>
                    <w:jc w:val="right"/>
                    <w:rPr>
                      <w:b/>
                      <w:bCs/>
                      <w:lang w:val="pt-BR"/>
                    </w:rPr>
                  </w:pPr>
                </w:p>
              </w:tc>
            </w:tr>
            <w:tr w:rsidR="00A409BD" w14:paraId="44543CA3"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770A9F99" w14:textId="77777777" w:rsidR="00A409BD" w:rsidRDefault="00A409BD">
                  <w:pPr>
                    <w:rPr>
                      <w:b/>
                      <w:bCs/>
                      <w:lang w:val="pt-BR"/>
                    </w:rPr>
                  </w:pPr>
                </w:p>
              </w:tc>
              <w:tc>
                <w:tcPr>
                  <w:tcW w:w="1048" w:type="dxa"/>
                  <w:tcBorders>
                    <w:top w:val="nil"/>
                    <w:left w:val="single" w:sz="8" w:space="0" w:color="008080"/>
                    <w:bottom w:val="single" w:sz="4" w:space="0" w:color="008080"/>
                    <w:right w:val="single" w:sz="4" w:space="0" w:color="008080"/>
                  </w:tcBorders>
                  <w:shd w:val="clear" w:color="auto" w:fill="auto"/>
                  <w:vAlign w:val="center"/>
                </w:tcPr>
                <w:p w14:paraId="6D99B3EE" w14:textId="77777777" w:rsidR="00A409BD" w:rsidRDefault="00A409BD">
                  <w:pPr>
                    <w:jc w:val="right"/>
                    <w:rPr>
                      <w:b/>
                      <w:bCs/>
                      <w:lang w:val="pt-BR"/>
                    </w:rPr>
                  </w:pPr>
                </w:p>
              </w:tc>
              <w:tc>
                <w:tcPr>
                  <w:tcW w:w="1045" w:type="dxa"/>
                  <w:tcBorders>
                    <w:top w:val="nil"/>
                    <w:left w:val="nil"/>
                    <w:bottom w:val="single" w:sz="4" w:space="0" w:color="008080"/>
                    <w:right w:val="single" w:sz="8" w:space="0" w:color="008080"/>
                  </w:tcBorders>
                  <w:shd w:val="clear" w:color="auto" w:fill="auto"/>
                  <w:vAlign w:val="center"/>
                </w:tcPr>
                <w:p w14:paraId="3C989B56" w14:textId="77777777" w:rsidR="00A409BD" w:rsidRDefault="00A409BD">
                  <w:pPr>
                    <w:jc w:val="right"/>
                    <w:rPr>
                      <w:b/>
                      <w:bCs/>
                      <w:lang w:val="pt-BR"/>
                    </w:rPr>
                  </w:pPr>
                </w:p>
              </w:tc>
              <w:tc>
                <w:tcPr>
                  <w:tcW w:w="1048" w:type="dxa"/>
                  <w:tcBorders>
                    <w:top w:val="nil"/>
                    <w:left w:val="nil"/>
                    <w:bottom w:val="single" w:sz="4" w:space="0" w:color="008080"/>
                    <w:right w:val="single" w:sz="4" w:space="0" w:color="008080"/>
                  </w:tcBorders>
                  <w:shd w:val="clear" w:color="auto" w:fill="auto"/>
                  <w:vAlign w:val="center"/>
                </w:tcPr>
                <w:p w14:paraId="458BFF0B" w14:textId="77777777" w:rsidR="00A409BD" w:rsidRDefault="00A409BD">
                  <w:pPr>
                    <w:jc w:val="right"/>
                    <w:rPr>
                      <w:b/>
                      <w:bCs/>
                      <w:lang w:val="pt-BR"/>
                    </w:rPr>
                  </w:pPr>
                </w:p>
              </w:tc>
              <w:tc>
                <w:tcPr>
                  <w:tcW w:w="1111" w:type="dxa"/>
                  <w:tcBorders>
                    <w:top w:val="nil"/>
                    <w:left w:val="nil"/>
                    <w:bottom w:val="single" w:sz="4" w:space="0" w:color="008080"/>
                    <w:right w:val="single" w:sz="8" w:space="0" w:color="008080"/>
                  </w:tcBorders>
                  <w:shd w:val="clear" w:color="auto" w:fill="auto"/>
                  <w:vAlign w:val="center"/>
                </w:tcPr>
                <w:p w14:paraId="26C429CE" w14:textId="77777777" w:rsidR="00A409BD" w:rsidRDefault="00A409BD">
                  <w:pPr>
                    <w:jc w:val="right"/>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4E849163" w14:textId="77777777" w:rsidR="00A409BD" w:rsidRDefault="00A409BD">
                  <w:pPr>
                    <w:jc w:val="right"/>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4ECA5CBA" w14:textId="77777777" w:rsidR="00A409BD" w:rsidRDefault="00A409BD">
                  <w:pPr>
                    <w:jc w:val="right"/>
                    <w:rPr>
                      <w:b/>
                      <w:bCs/>
                      <w:lang w:val="pt-BR"/>
                    </w:rPr>
                  </w:pPr>
                </w:p>
              </w:tc>
            </w:tr>
            <w:tr w:rsidR="00A409BD" w14:paraId="67EC6BB1"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6EA716B9" w14:textId="77777777" w:rsidR="00A409BD" w:rsidRDefault="0019149A">
                  <w:pPr>
                    <w:jc w:val="center"/>
                    <w:rPr>
                      <w:b/>
                      <w:bCs/>
                      <w:lang w:val="pt-BR"/>
                    </w:rPr>
                  </w:pPr>
                  <w:r>
                    <w:rPr>
                      <w:b/>
                      <w:bCs/>
                      <w:lang w:val="pt-BR"/>
                    </w:rPr>
                    <w:t xml:space="preserve"> ACTUALIZARE Cheltuieli Eligibile (max 5%)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1B1FAB6C" w14:textId="77777777" w:rsidR="00A409BD" w:rsidRDefault="00A409BD">
                  <w:pPr>
                    <w:jc w:val="right"/>
                    <w:rPr>
                      <w:b/>
                      <w:bCs/>
                      <w:lang w:val="pt-BR"/>
                    </w:rPr>
                  </w:pPr>
                </w:p>
              </w:tc>
              <w:tc>
                <w:tcPr>
                  <w:tcW w:w="1045" w:type="dxa"/>
                  <w:tcBorders>
                    <w:top w:val="nil"/>
                    <w:left w:val="nil"/>
                    <w:bottom w:val="single" w:sz="4" w:space="0" w:color="008080"/>
                    <w:right w:val="single" w:sz="8" w:space="0" w:color="008080"/>
                  </w:tcBorders>
                  <w:shd w:val="clear" w:color="auto" w:fill="auto"/>
                  <w:vAlign w:val="bottom"/>
                </w:tcPr>
                <w:p w14:paraId="29001D96" w14:textId="77777777" w:rsidR="00A409BD" w:rsidRDefault="00A409BD">
                  <w:pPr>
                    <w:rPr>
                      <w:b/>
                      <w:bCs/>
                      <w:lang w:val="pt-BR"/>
                    </w:rPr>
                  </w:pPr>
                </w:p>
              </w:tc>
              <w:tc>
                <w:tcPr>
                  <w:tcW w:w="1048" w:type="dxa"/>
                  <w:tcBorders>
                    <w:top w:val="nil"/>
                    <w:left w:val="nil"/>
                    <w:bottom w:val="single" w:sz="4" w:space="0" w:color="008080"/>
                    <w:right w:val="single" w:sz="4" w:space="0" w:color="008080"/>
                  </w:tcBorders>
                  <w:shd w:val="clear" w:color="auto" w:fill="auto"/>
                  <w:vAlign w:val="bottom"/>
                </w:tcPr>
                <w:p w14:paraId="047BC4AF" w14:textId="77777777" w:rsidR="00A409BD" w:rsidRDefault="00A409BD">
                  <w:pPr>
                    <w:jc w:val="right"/>
                    <w:rPr>
                      <w:b/>
                      <w:bCs/>
                      <w:lang w:val="pt-BR"/>
                    </w:rPr>
                  </w:pPr>
                </w:p>
              </w:tc>
              <w:tc>
                <w:tcPr>
                  <w:tcW w:w="1111" w:type="dxa"/>
                  <w:tcBorders>
                    <w:top w:val="nil"/>
                    <w:left w:val="nil"/>
                    <w:bottom w:val="single" w:sz="4" w:space="0" w:color="008080"/>
                    <w:right w:val="single" w:sz="8" w:space="0" w:color="008080"/>
                  </w:tcBorders>
                  <w:shd w:val="clear" w:color="auto" w:fill="auto"/>
                  <w:vAlign w:val="bottom"/>
                </w:tcPr>
                <w:p w14:paraId="1B35221A" w14:textId="77777777" w:rsidR="00A409BD" w:rsidRDefault="00A409BD">
                  <w:pPr>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6069FF95" w14:textId="77777777" w:rsidR="00A409BD" w:rsidRDefault="00A409BD">
                  <w:pPr>
                    <w:jc w:val="right"/>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5D7EE38C" w14:textId="77777777" w:rsidR="00A409BD" w:rsidRDefault="00A409BD">
                  <w:pPr>
                    <w:rPr>
                      <w:b/>
                      <w:bCs/>
                      <w:lang w:val="pt-BR"/>
                    </w:rPr>
                  </w:pPr>
                </w:p>
              </w:tc>
            </w:tr>
            <w:tr w:rsidR="00A409BD" w14:paraId="4AB3B3AC"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73EC4C79" w14:textId="77777777" w:rsidR="00A409BD" w:rsidRDefault="0019149A">
                  <w:pPr>
                    <w:jc w:val="center"/>
                    <w:rPr>
                      <w:b/>
                      <w:bCs/>
                      <w:lang w:val="pt-BR"/>
                    </w:rPr>
                  </w:pPr>
                  <w:r>
                    <w:rPr>
                      <w:b/>
                      <w:bCs/>
                      <w:lang w:val="pt-BR"/>
                    </w:rPr>
                    <w:t>TOTAL GENERAL fără TVA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4B3EC2BB" w14:textId="77777777" w:rsidR="00A409BD" w:rsidRDefault="00A409BD">
                  <w:pPr>
                    <w:rPr>
                      <w:b/>
                      <w:bCs/>
                      <w:lang w:val="pt-BR"/>
                    </w:rPr>
                  </w:pPr>
                </w:p>
              </w:tc>
              <w:tc>
                <w:tcPr>
                  <w:tcW w:w="1045" w:type="dxa"/>
                  <w:tcBorders>
                    <w:top w:val="nil"/>
                    <w:left w:val="nil"/>
                    <w:bottom w:val="single" w:sz="4" w:space="0" w:color="008080"/>
                    <w:right w:val="single" w:sz="8" w:space="0" w:color="008080"/>
                  </w:tcBorders>
                  <w:shd w:val="clear" w:color="auto" w:fill="auto"/>
                  <w:vAlign w:val="bottom"/>
                </w:tcPr>
                <w:p w14:paraId="41C154AD" w14:textId="77777777" w:rsidR="00A409BD" w:rsidRDefault="00A409BD">
                  <w:pPr>
                    <w:rPr>
                      <w:b/>
                      <w:bCs/>
                      <w:lang w:val="pt-BR"/>
                    </w:rPr>
                  </w:pPr>
                </w:p>
              </w:tc>
              <w:tc>
                <w:tcPr>
                  <w:tcW w:w="1048" w:type="dxa"/>
                  <w:tcBorders>
                    <w:top w:val="nil"/>
                    <w:left w:val="nil"/>
                    <w:bottom w:val="single" w:sz="4" w:space="0" w:color="008080"/>
                    <w:right w:val="single" w:sz="4" w:space="0" w:color="008080"/>
                  </w:tcBorders>
                  <w:shd w:val="clear" w:color="auto" w:fill="auto"/>
                  <w:vAlign w:val="bottom"/>
                </w:tcPr>
                <w:p w14:paraId="30DA5B66" w14:textId="77777777" w:rsidR="00A409BD" w:rsidRDefault="00A409BD">
                  <w:pPr>
                    <w:rPr>
                      <w:b/>
                      <w:bCs/>
                      <w:lang w:val="pt-BR"/>
                    </w:rPr>
                  </w:pPr>
                </w:p>
              </w:tc>
              <w:tc>
                <w:tcPr>
                  <w:tcW w:w="1111" w:type="dxa"/>
                  <w:tcBorders>
                    <w:top w:val="nil"/>
                    <w:left w:val="nil"/>
                    <w:bottom w:val="single" w:sz="4" w:space="0" w:color="008080"/>
                    <w:right w:val="single" w:sz="8" w:space="0" w:color="008080"/>
                  </w:tcBorders>
                  <w:shd w:val="clear" w:color="auto" w:fill="auto"/>
                  <w:vAlign w:val="bottom"/>
                </w:tcPr>
                <w:p w14:paraId="43F116C5" w14:textId="77777777" w:rsidR="00A409BD" w:rsidRDefault="00A409BD">
                  <w:pPr>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13035EAF" w14:textId="77777777" w:rsidR="00A409BD" w:rsidRDefault="00A409BD">
                  <w:pPr>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03540E42" w14:textId="77777777" w:rsidR="00A409BD" w:rsidRDefault="00A409BD">
                  <w:pPr>
                    <w:rPr>
                      <w:b/>
                      <w:bCs/>
                      <w:lang w:val="pt-BR"/>
                    </w:rPr>
                  </w:pPr>
                </w:p>
              </w:tc>
            </w:tr>
            <w:tr w:rsidR="00A409BD" w14:paraId="251FEDED"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6B00A214" w14:textId="77777777" w:rsidR="00A409BD" w:rsidRDefault="00A409BD">
                  <w:pPr>
                    <w:jc w:val="center"/>
                    <w:rPr>
                      <w:b/>
                      <w:bCs/>
                      <w:lang w:val="pt-BR"/>
                    </w:rPr>
                  </w:pP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1256CCE2" w14:textId="77777777" w:rsidR="00A409BD" w:rsidRDefault="00A409BD">
                  <w:pPr>
                    <w:rPr>
                      <w:b/>
                      <w:bCs/>
                      <w:lang w:val="pt-BR"/>
                    </w:rPr>
                  </w:pPr>
                </w:p>
              </w:tc>
              <w:tc>
                <w:tcPr>
                  <w:tcW w:w="1045" w:type="dxa"/>
                  <w:tcBorders>
                    <w:top w:val="nil"/>
                    <w:left w:val="nil"/>
                    <w:bottom w:val="single" w:sz="4" w:space="0" w:color="008080"/>
                    <w:right w:val="single" w:sz="8" w:space="0" w:color="008080"/>
                  </w:tcBorders>
                  <w:shd w:val="clear" w:color="auto" w:fill="auto"/>
                  <w:vAlign w:val="bottom"/>
                </w:tcPr>
                <w:p w14:paraId="26FEB812" w14:textId="77777777" w:rsidR="00A409BD" w:rsidRDefault="00A409BD">
                  <w:pPr>
                    <w:rPr>
                      <w:b/>
                      <w:bCs/>
                      <w:lang w:val="pt-BR"/>
                    </w:rPr>
                  </w:pPr>
                </w:p>
              </w:tc>
              <w:tc>
                <w:tcPr>
                  <w:tcW w:w="1048" w:type="dxa"/>
                  <w:tcBorders>
                    <w:top w:val="nil"/>
                    <w:left w:val="nil"/>
                    <w:bottom w:val="single" w:sz="4" w:space="0" w:color="008080"/>
                    <w:right w:val="single" w:sz="4" w:space="0" w:color="008080"/>
                  </w:tcBorders>
                  <w:shd w:val="clear" w:color="auto" w:fill="auto"/>
                  <w:vAlign w:val="bottom"/>
                </w:tcPr>
                <w:p w14:paraId="14E84656" w14:textId="77777777" w:rsidR="00A409BD" w:rsidRDefault="00A409BD">
                  <w:pPr>
                    <w:rPr>
                      <w:b/>
                      <w:bCs/>
                      <w:lang w:val="pt-BR"/>
                    </w:rPr>
                  </w:pPr>
                </w:p>
              </w:tc>
              <w:tc>
                <w:tcPr>
                  <w:tcW w:w="1111" w:type="dxa"/>
                  <w:tcBorders>
                    <w:top w:val="nil"/>
                    <w:left w:val="nil"/>
                    <w:bottom w:val="single" w:sz="4" w:space="0" w:color="008080"/>
                    <w:right w:val="single" w:sz="8" w:space="0" w:color="008080"/>
                  </w:tcBorders>
                  <w:shd w:val="clear" w:color="auto" w:fill="auto"/>
                  <w:vAlign w:val="bottom"/>
                </w:tcPr>
                <w:p w14:paraId="2DDF02C5" w14:textId="77777777" w:rsidR="00A409BD" w:rsidRDefault="00A409BD">
                  <w:pPr>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5F7A1BE0" w14:textId="77777777" w:rsidR="00A409BD" w:rsidRDefault="00A409BD">
                  <w:pPr>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6A8C582F" w14:textId="77777777" w:rsidR="00A409BD" w:rsidRDefault="00A409BD">
                  <w:pPr>
                    <w:rPr>
                      <w:b/>
                      <w:bCs/>
                      <w:lang w:val="pt-BR"/>
                    </w:rPr>
                  </w:pPr>
                </w:p>
              </w:tc>
            </w:tr>
            <w:tr w:rsidR="00A409BD" w14:paraId="6DCC8819"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54F75152" w14:textId="77777777" w:rsidR="00A409BD" w:rsidRDefault="0019149A">
                  <w:pPr>
                    <w:jc w:val="center"/>
                    <w:rPr>
                      <w:b/>
                      <w:bCs/>
                      <w:lang w:val="pt-BR"/>
                    </w:rPr>
                  </w:pPr>
                  <w:r>
                    <w:rPr>
                      <w:b/>
                      <w:bCs/>
                      <w:lang w:val="pt-BR"/>
                    </w:rPr>
                    <w:t xml:space="preserve"> Valoare TVA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2EF7A7C8" w14:textId="77777777" w:rsidR="00A409BD" w:rsidRDefault="00A409BD">
                  <w:pPr>
                    <w:jc w:val="right"/>
                    <w:rPr>
                      <w:b/>
                      <w:bCs/>
                      <w:lang w:val="pt-BR"/>
                    </w:rPr>
                  </w:pPr>
                </w:p>
              </w:tc>
              <w:tc>
                <w:tcPr>
                  <w:tcW w:w="1045" w:type="dxa"/>
                  <w:tcBorders>
                    <w:top w:val="nil"/>
                    <w:left w:val="nil"/>
                    <w:bottom w:val="single" w:sz="4" w:space="0" w:color="008080"/>
                    <w:right w:val="single" w:sz="8" w:space="0" w:color="008080"/>
                  </w:tcBorders>
                  <w:shd w:val="clear" w:color="auto" w:fill="auto"/>
                  <w:vAlign w:val="bottom"/>
                </w:tcPr>
                <w:p w14:paraId="6DEC7A32" w14:textId="77777777" w:rsidR="00A409BD" w:rsidRDefault="00A409BD">
                  <w:pPr>
                    <w:jc w:val="right"/>
                    <w:rPr>
                      <w:b/>
                      <w:bCs/>
                      <w:lang w:val="pt-BR"/>
                    </w:rPr>
                  </w:pPr>
                </w:p>
              </w:tc>
              <w:tc>
                <w:tcPr>
                  <w:tcW w:w="1048" w:type="dxa"/>
                  <w:tcBorders>
                    <w:top w:val="nil"/>
                    <w:left w:val="nil"/>
                    <w:bottom w:val="single" w:sz="4" w:space="0" w:color="008080"/>
                    <w:right w:val="single" w:sz="4" w:space="0" w:color="008080"/>
                  </w:tcBorders>
                  <w:shd w:val="clear" w:color="auto" w:fill="auto"/>
                  <w:vAlign w:val="bottom"/>
                </w:tcPr>
                <w:p w14:paraId="2418C880" w14:textId="77777777" w:rsidR="00A409BD" w:rsidRDefault="00A409BD">
                  <w:pPr>
                    <w:jc w:val="right"/>
                    <w:rPr>
                      <w:b/>
                      <w:bCs/>
                      <w:lang w:val="pt-BR"/>
                    </w:rPr>
                  </w:pPr>
                </w:p>
              </w:tc>
              <w:tc>
                <w:tcPr>
                  <w:tcW w:w="1111" w:type="dxa"/>
                  <w:tcBorders>
                    <w:top w:val="nil"/>
                    <w:left w:val="nil"/>
                    <w:bottom w:val="single" w:sz="4" w:space="0" w:color="008080"/>
                    <w:right w:val="single" w:sz="8" w:space="0" w:color="008080"/>
                  </w:tcBorders>
                  <w:shd w:val="clear" w:color="auto" w:fill="auto"/>
                  <w:vAlign w:val="bottom"/>
                </w:tcPr>
                <w:p w14:paraId="65D0A58C" w14:textId="77777777" w:rsidR="00A409BD" w:rsidRDefault="00A409BD">
                  <w:pPr>
                    <w:jc w:val="right"/>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106BDDE7" w14:textId="77777777" w:rsidR="00A409BD" w:rsidRDefault="00A409BD">
                  <w:pPr>
                    <w:jc w:val="right"/>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152CABEE" w14:textId="77777777" w:rsidR="00A409BD" w:rsidRDefault="00A409BD">
                  <w:pPr>
                    <w:jc w:val="right"/>
                    <w:rPr>
                      <w:b/>
                      <w:bCs/>
                      <w:lang w:val="pt-BR"/>
                    </w:rPr>
                  </w:pPr>
                </w:p>
              </w:tc>
            </w:tr>
            <w:tr w:rsidR="00A409BD" w14:paraId="2DA65765" w14:textId="77777777">
              <w:trPr>
                <w:trHeight w:val="255"/>
              </w:trPr>
              <w:tc>
                <w:tcPr>
                  <w:tcW w:w="7059" w:type="dxa"/>
                  <w:tcBorders>
                    <w:top w:val="nil"/>
                    <w:left w:val="single" w:sz="8" w:space="0" w:color="008080"/>
                    <w:bottom w:val="single" w:sz="4" w:space="0" w:color="008080"/>
                    <w:right w:val="nil"/>
                  </w:tcBorders>
                  <w:shd w:val="clear" w:color="auto" w:fill="auto"/>
                  <w:vAlign w:val="bottom"/>
                </w:tcPr>
                <w:p w14:paraId="5A8E2197" w14:textId="77777777" w:rsidR="00A409BD" w:rsidRDefault="0019149A">
                  <w:pPr>
                    <w:jc w:val="center"/>
                    <w:rPr>
                      <w:b/>
                      <w:bCs/>
                      <w:lang w:val="pt-BR"/>
                    </w:rPr>
                  </w:pPr>
                  <w:r>
                    <w:rPr>
                      <w:b/>
                      <w:bCs/>
                      <w:lang w:val="pt-BR"/>
                    </w:rPr>
                    <w:t> </w:t>
                  </w:r>
                </w:p>
              </w:tc>
              <w:tc>
                <w:tcPr>
                  <w:tcW w:w="1048" w:type="dxa"/>
                  <w:tcBorders>
                    <w:top w:val="nil"/>
                    <w:left w:val="single" w:sz="8" w:space="0" w:color="008080"/>
                    <w:bottom w:val="single" w:sz="4" w:space="0" w:color="008080"/>
                    <w:right w:val="single" w:sz="4" w:space="0" w:color="008080"/>
                  </w:tcBorders>
                  <w:shd w:val="clear" w:color="auto" w:fill="auto"/>
                  <w:vAlign w:val="bottom"/>
                </w:tcPr>
                <w:p w14:paraId="19AB7719" w14:textId="77777777" w:rsidR="00A409BD" w:rsidRDefault="00A409BD">
                  <w:pPr>
                    <w:rPr>
                      <w:b/>
                      <w:bCs/>
                      <w:lang w:val="pt-BR"/>
                    </w:rPr>
                  </w:pPr>
                </w:p>
              </w:tc>
              <w:tc>
                <w:tcPr>
                  <w:tcW w:w="1045" w:type="dxa"/>
                  <w:tcBorders>
                    <w:top w:val="nil"/>
                    <w:left w:val="nil"/>
                    <w:bottom w:val="single" w:sz="4" w:space="0" w:color="008080"/>
                    <w:right w:val="single" w:sz="8" w:space="0" w:color="008080"/>
                  </w:tcBorders>
                  <w:shd w:val="clear" w:color="auto" w:fill="auto"/>
                  <w:vAlign w:val="bottom"/>
                </w:tcPr>
                <w:p w14:paraId="6204BA5E" w14:textId="77777777" w:rsidR="00A409BD" w:rsidRDefault="00A409BD">
                  <w:pPr>
                    <w:rPr>
                      <w:b/>
                      <w:bCs/>
                      <w:lang w:val="pt-BR"/>
                    </w:rPr>
                  </w:pPr>
                </w:p>
              </w:tc>
              <w:tc>
                <w:tcPr>
                  <w:tcW w:w="1048" w:type="dxa"/>
                  <w:tcBorders>
                    <w:top w:val="nil"/>
                    <w:left w:val="nil"/>
                    <w:bottom w:val="single" w:sz="4" w:space="0" w:color="008080"/>
                    <w:right w:val="single" w:sz="4" w:space="0" w:color="008080"/>
                  </w:tcBorders>
                  <w:shd w:val="clear" w:color="auto" w:fill="auto"/>
                  <w:vAlign w:val="bottom"/>
                </w:tcPr>
                <w:p w14:paraId="6A6EA281" w14:textId="77777777" w:rsidR="00A409BD" w:rsidRDefault="00A409BD">
                  <w:pPr>
                    <w:rPr>
                      <w:b/>
                      <w:bCs/>
                      <w:lang w:val="pt-BR"/>
                    </w:rPr>
                  </w:pPr>
                </w:p>
              </w:tc>
              <w:tc>
                <w:tcPr>
                  <w:tcW w:w="1111" w:type="dxa"/>
                  <w:tcBorders>
                    <w:top w:val="nil"/>
                    <w:left w:val="nil"/>
                    <w:bottom w:val="single" w:sz="4" w:space="0" w:color="008080"/>
                    <w:right w:val="single" w:sz="8" w:space="0" w:color="008080"/>
                  </w:tcBorders>
                  <w:shd w:val="clear" w:color="auto" w:fill="auto"/>
                  <w:vAlign w:val="bottom"/>
                </w:tcPr>
                <w:p w14:paraId="315D2075" w14:textId="77777777" w:rsidR="00A409BD" w:rsidRDefault="00A409BD">
                  <w:pPr>
                    <w:rPr>
                      <w:b/>
                      <w:bCs/>
                      <w:lang w:val="pt-BR"/>
                    </w:rPr>
                  </w:pPr>
                </w:p>
              </w:tc>
              <w:tc>
                <w:tcPr>
                  <w:tcW w:w="1111" w:type="dxa"/>
                  <w:tcBorders>
                    <w:top w:val="nil"/>
                    <w:left w:val="nil"/>
                    <w:bottom w:val="single" w:sz="4" w:space="0" w:color="008080"/>
                    <w:right w:val="single" w:sz="4" w:space="0" w:color="008080"/>
                  </w:tcBorders>
                  <w:shd w:val="clear" w:color="auto" w:fill="auto"/>
                  <w:vAlign w:val="bottom"/>
                </w:tcPr>
                <w:p w14:paraId="5CB2EA11" w14:textId="77777777" w:rsidR="00A409BD" w:rsidRDefault="00A409BD">
                  <w:pPr>
                    <w:rPr>
                      <w:b/>
                      <w:bCs/>
                      <w:lang w:val="pt-BR"/>
                    </w:rPr>
                  </w:pPr>
                </w:p>
              </w:tc>
              <w:tc>
                <w:tcPr>
                  <w:tcW w:w="1402" w:type="dxa"/>
                  <w:tcBorders>
                    <w:top w:val="nil"/>
                    <w:left w:val="nil"/>
                    <w:bottom w:val="single" w:sz="4" w:space="0" w:color="008080"/>
                    <w:right w:val="single" w:sz="8" w:space="0" w:color="008080"/>
                  </w:tcBorders>
                  <w:shd w:val="clear" w:color="auto" w:fill="auto"/>
                  <w:vAlign w:val="bottom"/>
                </w:tcPr>
                <w:p w14:paraId="56CA658B" w14:textId="77777777" w:rsidR="00A409BD" w:rsidRDefault="00A409BD">
                  <w:pPr>
                    <w:rPr>
                      <w:b/>
                      <w:bCs/>
                      <w:lang w:val="pt-BR"/>
                    </w:rPr>
                  </w:pPr>
                </w:p>
              </w:tc>
            </w:tr>
            <w:tr w:rsidR="00A409BD" w14:paraId="7681AB9C" w14:textId="77777777">
              <w:trPr>
                <w:trHeight w:val="270"/>
              </w:trPr>
              <w:tc>
                <w:tcPr>
                  <w:tcW w:w="7059" w:type="dxa"/>
                  <w:tcBorders>
                    <w:top w:val="nil"/>
                    <w:left w:val="single" w:sz="8" w:space="0" w:color="008080"/>
                    <w:bottom w:val="single" w:sz="8" w:space="0" w:color="008080"/>
                    <w:right w:val="nil"/>
                  </w:tcBorders>
                  <w:shd w:val="clear" w:color="auto" w:fill="auto"/>
                  <w:vAlign w:val="bottom"/>
                </w:tcPr>
                <w:p w14:paraId="6173859F" w14:textId="77777777" w:rsidR="00A409BD" w:rsidRDefault="0019149A">
                  <w:pPr>
                    <w:jc w:val="center"/>
                    <w:rPr>
                      <w:b/>
                      <w:bCs/>
                      <w:lang w:val="pt-BR"/>
                    </w:rPr>
                  </w:pPr>
                  <w:r>
                    <w:rPr>
                      <w:b/>
                      <w:bCs/>
                      <w:lang w:val="pt-BR"/>
                    </w:rPr>
                    <w:t xml:space="preserve"> TOTAL GENERAL inclusiv TVA </w:t>
                  </w:r>
                </w:p>
              </w:tc>
              <w:tc>
                <w:tcPr>
                  <w:tcW w:w="2093" w:type="dxa"/>
                  <w:gridSpan w:val="2"/>
                  <w:tcBorders>
                    <w:top w:val="single" w:sz="4" w:space="0" w:color="008080"/>
                    <w:left w:val="single" w:sz="8" w:space="0" w:color="008080"/>
                    <w:bottom w:val="single" w:sz="8" w:space="0" w:color="008080"/>
                    <w:right w:val="single" w:sz="8" w:space="0" w:color="008080"/>
                  </w:tcBorders>
                  <w:shd w:val="clear" w:color="auto" w:fill="auto"/>
                  <w:vAlign w:val="bottom"/>
                </w:tcPr>
                <w:p w14:paraId="27DA0CFD" w14:textId="77777777" w:rsidR="00A409BD" w:rsidRDefault="00A409BD">
                  <w:pPr>
                    <w:jc w:val="center"/>
                    <w:rPr>
                      <w:b/>
                      <w:bCs/>
                      <w:lang w:val="pt-BR"/>
                    </w:rPr>
                  </w:pPr>
                </w:p>
              </w:tc>
              <w:tc>
                <w:tcPr>
                  <w:tcW w:w="2159" w:type="dxa"/>
                  <w:gridSpan w:val="2"/>
                  <w:tcBorders>
                    <w:top w:val="single" w:sz="4" w:space="0" w:color="008080"/>
                    <w:left w:val="nil"/>
                    <w:bottom w:val="single" w:sz="8" w:space="0" w:color="008080"/>
                    <w:right w:val="single" w:sz="8" w:space="0" w:color="008080"/>
                  </w:tcBorders>
                  <w:shd w:val="clear" w:color="auto" w:fill="auto"/>
                  <w:vAlign w:val="bottom"/>
                </w:tcPr>
                <w:p w14:paraId="733112C9" w14:textId="77777777" w:rsidR="00A409BD" w:rsidRDefault="00A409BD">
                  <w:pPr>
                    <w:jc w:val="center"/>
                    <w:rPr>
                      <w:b/>
                      <w:bCs/>
                      <w:lang w:val="pt-BR"/>
                    </w:rPr>
                  </w:pPr>
                </w:p>
              </w:tc>
              <w:tc>
                <w:tcPr>
                  <w:tcW w:w="2513" w:type="dxa"/>
                  <w:gridSpan w:val="2"/>
                  <w:tcBorders>
                    <w:top w:val="single" w:sz="4" w:space="0" w:color="008080"/>
                    <w:left w:val="nil"/>
                    <w:bottom w:val="single" w:sz="8" w:space="0" w:color="008080"/>
                    <w:right w:val="single" w:sz="8" w:space="0" w:color="008080"/>
                  </w:tcBorders>
                  <w:shd w:val="clear" w:color="auto" w:fill="auto"/>
                  <w:vAlign w:val="bottom"/>
                </w:tcPr>
                <w:p w14:paraId="3CAA90CC" w14:textId="77777777" w:rsidR="00A409BD" w:rsidRDefault="00A409BD">
                  <w:pPr>
                    <w:jc w:val="center"/>
                    <w:rPr>
                      <w:b/>
                      <w:bCs/>
                      <w:lang w:val="pt-BR"/>
                    </w:rPr>
                  </w:pPr>
                </w:p>
              </w:tc>
            </w:tr>
          </w:tbl>
          <w:p w14:paraId="67A18724" w14:textId="77777777" w:rsidR="00A409BD" w:rsidRDefault="00A409BD">
            <w:pPr>
              <w:rPr>
                <w:b/>
                <w:iCs/>
              </w:rPr>
            </w:pPr>
          </w:p>
          <w:p w14:paraId="3ACA5981" w14:textId="77777777" w:rsidR="00A409BD" w:rsidRDefault="0019149A">
            <w:pPr>
              <w:rPr>
                <w:b/>
                <w:iCs/>
                <w:caps/>
                <w:u w:val="single"/>
              </w:rPr>
            </w:pPr>
            <w:r>
              <w:rPr>
                <w:b/>
                <w:iCs/>
              </w:rPr>
              <w:lastRenderedPageBreak/>
              <w:t>Toate costurile vor fi exprimate în Euro, şi se vor baza pe devizul general din Studiul de fezabilitate (întocmit în Euro)</w:t>
            </w:r>
          </w:p>
          <w:p w14:paraId="7FD87324" w14:textId="77777777" w:rsidR="00A409BD" w:rsidRDefault="0019149A">
            <w:pPr>
              <w:rPr>
                <w:rFonts w:eastAsia="Arial Unicode MS"/>
              </w:rPr>
            </w:pPr>
            <w:r>
              <w:t xml:space="preserve">1 Euro = ………..LEI </w:t>
            </w:r>
            <w:r>
              <w:rPr>
                <w:rFonts w:eastAsia="Arial Unicode MS"/>
              </w:rPr>
              <w:t>(</w:t>
            </w:r>
            <w:r>
              <w:t>Rata de conversie între Euro şi moneda naţională pentru România este cea publicată de Banca Central Europeană pe Internet la adresa : &lt;http://www.ecb.int/index.html&gt;</w:t>
            </w:r>
            <w:r>
              <w:rPr>
                <w:rFonts w:eastAsia="Arial Unicode MS"/>
              </w:rPr>
              <w:t>la data întocmirii Studiului de fezabilitate)</w:t>
            </w:r>
          </w:p>
          <w:p w14:paraId="2DC61EA5" w14:textId="77777777" w:rsidR="00A409BD" w:rsidRDefault="00A409BD">
            <w:pPr>
              <w:rPr>
                <w:rFonts w:eastAsia="Arial Unicode MS"/>
              </w:rPr>
            </w:pPr>
          </w:p>
          <w:p w14:paraId="24926F71" w14:textId="77777777" w:rsidR="00A409BD" w:rsidRDefault="0019149A">
            <w:pPr>
              <w:ind w:hanging="120"/>
              <w:rPr>
                <w:b/>
              </w:rPr>
            </w:pPr>
            <w:r>
              <w:rPr>
                <w:b/>
              </w:rPr>
              <w:t>Buget indicativ (intensitate a sprijinului ...............%) euro conform HG 907/ 2016</w:t>
            </w:r>
          </w:p>
          <w:p w14:paraId="20CA112D" w14:textId="77777777" w:rsidR="00A409BD" w:rsidRDefault="0019149A">
            <w:pPr>
              <w:ind w:left="5760"/>
              <w:rPr>
                <w:lang w:val="pt-BR"/>
              </w:rPr>
            </w:pPr>
            <w:r>
              <w:rPr>
                <w:lang w:val="pt-BR"/>
              </w:rPr>
              <w:t>S-a utilizat cursul de schimb              1 Euro = …………………..LEI</w:t>
            </w:r>
          </w:p>
          <w:p w14:paraId="0301BDFF" w14:textId="77777777" w:rsidR="00A409BD" w:rsidRDefault="0019149A">
            <w:pPr>
              <w:ind w:left="6120"/>
              <w:rPr>
                <w:lang w:val="pt-BR"/>
              </w:rPr>
            </w:pPr>
            <w:r>
              <w:rPr>
                <w:lang w:val="pt-BR"/>
              </w:rPr>
              <w:t>din data de:____/_____/__________</w:t>
            </w:r>
          </w:p>
          <w:tbl>
            <w:tblPr>
              <w:tblW w:w="13824" w:type="dxa"/>
              <w:tblLayout w:type="fixed"/>
              <w:tblLook w:val="04A0" w:firstRow="1" w:lastRow="0" w:firstColumn="1" w:lastColumn="0" w:noHBand="0" w:noVBand="1"/>
            </w:tblPr>
            <w:tblGrid>
              <w:gridCol w:w="7839"/>
              <w:gridCol w:w="1064"/>
              <w:gridCol w:w="932"/>
              <w:gridCol w:w="1064"/>
              <w:gridCol w:w="932"/>
              <w:gridCol w:w="1064"/>
              <w:gridCol w:w="929"/>
            </w:tblGrid>
            <w:tr w:rsidR="00A409BD" w14:paraId="103E4FC3" w14:textId="77777777">
              <w:trPr>
                <w:trHeight w:val="300"/>
              </w:trPr>
              <w:tc>
                <w:tcPr>
                  <w:tcW w:w="7839" w:type="dxa"/>
                  <w:tcBorders>
                    <w:top w:val="single" w:sz="8" w:space="0" w:color="008080"/>
                    <w:left w:val="single" w:sz="8" w:space="0" w:color="008080"/>
                    <w:bottom w:val="single" w:sz="4" w:space="0" w:color="008080"/>
                    <w:right w:val="nil"/>
                  </w:tcBorders>
                  <w:shd w:val="clear" w:color="auto" w:fill="auto"/>
                  <w:vAlign w:val="bottom"/>
                </w:tcPr>
                <w:p w14:paraId="74E2A086" w14:textId="77777777" w:rsidR="00A409BD" w:rsidRDefault="0019149A">
                  <w:pPr>
                    <w:rPr>
                      <w:b/>
                      <w:bCs/>
                      <w:lang w:val="it-IT"/>
                    </w:rPr>
                  </w:pPr>
                  <w:r>
                    <w:rPr>
                      <w:b/>
                      <w:bCs/>
                      <w:lang w:val="it-IT"/>
                    </w:rPr>
                    <w:t xml:space="preserve">Buget Indicativ al Proiectului (Valori fără TVA ) </w:t>
                  </w:r>
                </w:p>
              </w:tc>
              <w:tc>
                <w:tcPr>
                  <w:tcW w:w="1996" w:type="dxa"/>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35351A10" w14:textId="77777777" w:rsidR="00A409BD" w:rsidRDefault="0019149A">
                  <w:pPr>
                    <w:jc w:val="center"/>
                    <w:rPr>
                      <w:b/>
                      <w:bCs/>
                      <w:lang w:val="it-IT"/>
                    </w:rPr>
                  </w:pPr>
                  <w:r>
                    <w:rPr>
                      <w:b/>
                      <w:bCs/>
                      <w:lang w:val="it-IT"/>
                    </w:rPr>
                    <w:t>Cheltuieli conform Cererii de finanţare</w:t>
                  </w:r>
                </w:p>
              </w:tc>
              <w:tc>
                <w:tcPr>
                  <w:tcW w:w="3989" w:type="dxa"/>
                  <w:gridSpan w:val="4"/>
                  <w:tcBorders>
                    <w:top w:val="single" w:sz="8" w:space="0" w:color="008080"/>
                    <w:left w:val="nil"/>
                    <w:bottom w:val="single" w:sz="8" w:space="0" w:color="008080"/>
                    <w:right w:val="single" w:sz="8" w:space="0" w:color="008080"/>
                  </w:tcBorders>
                  <w:shd w:val="clear" w:color="auto" w:fill="auto"/>
                  <w:vAlign w:val="center"/>
                </w:tcPr>
                <w:p w14:paraId="51359913" w14:textId="77777777" w:rsidR="00A409BD" w:rsidRDefault="0019149A">
                  <w:pPr>
                    <w:ind w:right="-108"/>
                    <w:jc w:val="center"/>
                    <w:rPr>
                      <w:b/>
                      <w:bCs/>
                      <w:lang w:val="it-IT"/>
                    </w:rPr>
                  </w:pPr>
                  <w:r>
                    <w:rPr>
                      <w:b/>
                      <w:bCs/>
                      <w:lang w:val="it-IT"/>
                    </w:rPr>
                    <w:t xml:space="preserve">Verificare </w:t>
                  </w:r>
                  <w:r>
                    <w:rPr>
                      <w:b/>
                    </w:rPr>
                    <w:t>OJFIR/</w:t>
                  </w:r>
                  <w:r>
                    <w:rPr>
                      <w:b/>
                      <w:bCs/>
                      <w:lang w:val="it-IT"/>
                    </w:rPr>
                    <w:t>CRFIR/AFIR-verificare prin sondaj</w:t>
                  </w:r>
                </w:p>
              </w:tc>
            </w:tr>
            <w:tr w:rsidR="00A409BD" w14:paraId="6795DEE4" w14:textId="77777777">
              <w:trPr>
                <w:trHeight w:val="315"/>
              </w:trPr>
              <w:tc>
                <w:tcPr>
                  <w:tcW w:w="7839" w:type="dxa"/>
                  <w:tcBorders>
                    <w:top w:val="nil"/>
                    <w:left w:val="single" w:sz="8" w:space="0" w:color="008080"/>
                    <w:bottom w:val="single" w:sz="4" w:space="0" w:color="008080"/>
                    <w:right w:val="nil"/>
                  </w:tcBorders>
                  <w:shd w:val="clear" w:color="auto" w:fill="auto"/>
                  <w:vAlign w:val="center"/>
                </w:tcPr>
                <w:p w14:paraId="4186A7DC" w14:textId="77777777" w:rsidR="00A409BD" w:rsidRDefault="0019149A">
                  <w:pPr>
                    <w:jc w:val="center"/>
                    <w:rPr>
                      <w:b/>
                      <w:bCs/>
                    </w:rPr>
                  </w:pPr>
                  <w:r>
                    <w:rPr>
                      <w:b/>
                      <w:bCs/>
                    </w:rPr>
                    <w:t>Denumirea capitolelor de cheltuieli</w:t>
                  </w:r>
                </w:p>
              </w:tc>
              <w:tc>
                <w:tcPr>
                  <w:tcW w:w="1996"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65E2695A" w14:textId="77777777" w:rsidR="00A409BD" w:rsidRDefault="00A409BD">
                  <w:pPr>
                    <w:rPr>
                      <w:b/>
                      <w:bCs/>
                    </w:rPr>
                  </w:pPr>
                </w:p>
              </w:tc>
              <w:tc>
                <w:tcPr>
                  <w:tcW w:w="1996"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9F09802" w14:textId="77777777" w:rsidR="00A409BD" w:rsidRDefault="0019149A">
                  <w:pPr>
                    <w:jc w:val="center"/>
                    <w:rPr>
                      <w:b/>
                      <w:bCs/>
                    </w:rPr>
                  </w:pPr>
                  <w:r>
                    <w:rPr>
                      <w:b/>
                      <w:bCs/>
                    </w:rPr>
                    <w:t>Cheltuieli conform SF (documentatie tehnico-economica)</w:t>
                  </w:r>
                </w:p>
              </w:tc>
              <w:tc>
                <w:tcPr>
                  <w:tcW w:w="1993" w:type="dxa"/>
                  <w:gridSpan w:val="2"/>
                  <w:tcBorders>
                    <w:top w:val="single" w:sz="4" w:space="0" w:color="008080"/>
                    <w:left w:val="nil"/>
                    <w:bottom w:val="single" w:sz="4" w:space="0" w:color="008080"/>
                    <w:right w:val="single" w:sz="8" w:space="0" w:color="008080"/>
                  </w:tcBorders>
                  <w:shd w:val="clear" w:color="auto" w:fill="auto"/>
                  <w:vAlign w:val="center"/>
                </w:tcPr>
                <w:p w14:paraId="5E04574C" w14:textId="77777777" w:rsidR="00A409BD" w:rsidRDefault="0019149A">
                  <w:pPr>
                    <w:jc w:val="center"/>
                    <w:rPr>
                      <w:b/>
                      <w:bCs/>
                      <w:lang w:val="pt-BR"/>
                    </w:rPr>
                  </w:pPr>
                  <w:r>
                    <w:rPr>
                      <w:b/>
                      <w:bCs/>
                      <w:lang w:val="pt-BR"/>
                    </w:rPr>
                    <w:t>Diferenţe faţă de Cererea de finanţare</w:t>
                  </w:r>
                </w:p>
              </w:tc>
            </w:tr>
            <w:tr w:rsidR="00A409BD" w14:paraId="267F6258" w14:textId="77777777">
              <w:trPr>
                <w:trHeight w:val="315"/>
              </w:trPr>
              <w:tc>
                <w:tcPr>
                  <w:tcW w:w="7839" w:type="dxa"/>
                  <w:tcBorders>
                    <w:top w:val="nil"/>
                    <w:left w:val="single" w:sz="8" w:space="0" w:color="008080"/>
                    <w:bottom w:val="single" w:sz="4" w:space="0" w:color="008080"/>
                    <w:right w:val="nil"/>
                  </w:tcBorders>
                  <w:shd w:val="clear" w:color="auto" w:fill="auto"/>
                  <w:vAlign w:val="center"/>
                </w:tcPr>
                <w:p w14:paraId="7B94BA53" w14:textId="77777777" w:rsidR="00A409BD" w:rsidRDefault="0019149A">
                  <w:pPr>
                    <w:jc w:val="center"/>
                    <w:rPr>
                      <w:b/>
                      <w:bCs/>
                      <w:lang w:val="pt-BR"/>
                    </w:rPr>
                  </w:pPr>
                  <w:r>
                    <w:rPr>
                      <w:b/>
                      <w:bCs/>
                      <w:lang w:val="pt-BR"/>
                    </w:rPr>
                    <w:t>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13BCF8C4" w14:textId="77777777" w:rsidR="00A409BD" w:rsidRDefault="0019149A">
                  <w:pPr>
                    <w:jc w:val="center"/>
                    <w:rPr>
                      <w:b/>
                      <w:bCs/>
                    </w:rPr>
                  </w:pPr>
                  <w:r>
                    <w:rPr>
                      <w:b/>
                      <w:bCs/>
                    </w:rPr>
                    <w:t>E</w:t>
                  </w:r>
                </w:p>
              </w:tc>
              <w:tc>
                <w:tcPr>
                  <w:tcW w:w="932" w:type="dxa"/>
                  <w:tcBorders>
                    <w:top w:val="nil"/>
                    <w:left w:val="nil"/>
                    <w:bottom w:val="single" w:sz="4" w:space="0" w:color="008080"/>
                    <w:right w:val="single" w:sz="8" w:space="0" w:color="008080"/>
                  </w:tcBorders>
                  <w:shd w:val="clear" w:color="auto" w:fill="auto"/>
                  <w:vAlign w:val="center"/>
                </w:tcPr>
                <w:p w14:paraId="53A03F5C" w14:textId="77777777" w:rsidR="00A409BD" w:rsidRDefault="0019149A">
                  <w:pPr>
                    <w:jc w:val="center"/>
                    <w:rPr>
                      <w:b/>
                      <w:bCs/>
                    </w:rPr>
                  </w:pPr>
                  <w:r>
                    <w:rPr>
                      <w:b/>
                      <w:bCs/>
                    </w:rPr>
                    <w:t>N</w:t>
                  </w:r>
                </w:p>
              </w:tc>
              <w:tc>
                <w:tcPr>
                  <w:tcW w:w="1064" w:type="dxa"/>
                  <w:tcBorders>
                    <w:top w:val="nil"/>
                    <w:left w:val="nil"/>
                    <w:bottom w:val="single" w:sz="4" w:space="0" w:color="008080"/>
                    <w:right w:val="single" w:sz="4" w:space="0" w:color="008080"/>
                  </w:tcBorders>
                  <w:shd w:val="clear" w:color="auto" w:fill="auto"/>
                  <w:vAlign w:val="center"/>
                </w:tcPr>
                <w:p w14:paraId="45AB8330" w14:textId="77777777" w:rsidR="00A409BD" w:rsidRDefault="0019149A">
                  <w:pPr>
                    <w:jc w:val="center"/>
                    <w:rPr>
                      <w:b/>
                      <w:bCs/>
                    </w:rPr>
                  </w:pPr>
                  <w:r>
                    <w:rPr>
                      <w:b/>
                      <w:bCs/>
                    </w:rPr>
                    <w:t>E</w:t>
                  </w:r>
                </w:p>
              </w:tc>
              <w:tc>
                <w:tcPr>
                  <w:tcW w:w="932" w:type="dxa"/>
                  <w:tcBorders>
                    <w:top w:val="nil"/>
                    <w:left w:val="nil"/>
                    <w:bottom w:val="single" w:sz="4" w:space="0" w:color="008080"/>
                    <w:right w:val="single" w:sz="8" w:space="0" w:color="008080"/>
                  </w:tcBorders>
                  <w:shd w:val="clear" w:color="auto" w:fill="auto"/>
                  <w:vAlign w:val="center"/>
                </w:tcPr>
                <w:p w14:paraId="5FD4AF50" w14:textId="77777777" w:rsidR="00A409BD" w:rsidRDefault="0019149A">
                  <w:pPr>
                    <w:jc w:val="center"/>
                    <w:rPr>
                      <w:b/>
                      <w:bCs/>
                    </w:rPr>
                  </w:pPr>
                  <w:r>
                    <w:rPr>
                      <w:b/>
                      <w:bCs/>
                    </w:rPr>
                    <w:t>N</w:t>
                  </w:r>
                </w:p>
              </w:tc>
              <w:tc>
                <w:tcPr>
                  <w:tcW w:w="1064" w:type="dxa"/>
                  <w:tcBorders>
                    <w:top w:val="nil"/>
                    <w:left w:val="nil"/>
                    <w:bottom w:val="single" w:sz="4" w:space="0" w:color="008080"/>
                    <w:right w:val="single" w:sz="4" w:space="0" w:color="008080"/>
                  </w:tcBorders>
                  <w:shd w:val="clear" w:color="auto" w:fill="auto"/>
                  <w:vAlign w:val="center"/>
                </w:tcPr>
                <w:p w14:paraId="7D5678F5" w14:textId="77777777" w:rsidR="00A409BD" w:rsidRDefault="0019149A">
                  <w:pPr>
                    <w:jc w:val="center"/>
                    <w:rPr>
                      <w:b/>
                      <w:bCs/>
                    </w:rPr>
                  </w:pPr>
                  <w:r>
                    <w:rPr>
                      <w:b/>
                      <w:bCs/>
                    </w:rPr>
                    <w:t>E</w:t>
                  </w:r>
                </w:p>
              </w:tc>
              <w:tc>
                <w:tcPr>
                  <w:tcW w:w="929" w:type="dxa"/>
                  <w:tcBorders>
                    <w:top w:val="nil"/>
                    <w:left w:val="nil"/>
                    <w:bottom w:val="single" w:sz="4" w:space="0" w:color="008080"/>
                    <w:right w:val="single" w:sz="8" w:space="0" w:color="008080"/>
                  </w:tcBorders>
                  <w:shd w:val="clear" w:color="auto" w:fill="auto"/>
                  <w:vAlign w:val="center"/>
                </w:tcPr>
                <w:p w14:paraId="796B5A98" w14:textId="77777777" w:rsidR="00A409BD" w:rsidRDefault="0019149A">
                  <w:pPr>
                    <w:jc w:val="center"/>
                    <w:rPr>
                      <w:b/>
                      <w:bCs/>
                    </w:rPr>
                  </w:pPr>
                  <w:r>
                    <w:rPr>
                      <w:b/>
                      <w:bCs/>
                    </w:rPr>
                    <w:t>N</w:t>
                  </w:r>
                </w:p>
              </w:tc>
            </w:tr>
            <w:tr w:rsidR="00A409BD" w14:paraId="094CFA5B"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FEC9DCF" w14:textId="77777777" w:rsidR="00A409BD" w:rsidRDefault="0019149A">
                  <w:pPr>
                    <w:jc w:val="center"/>
                    <w:rPr>
                      <w:b/>
                      <w:bCs/>
                    </w:rPr>
                  </w:pPr>
                  <w:r>
                    <w:rPr>
                      <w:b/>
                      <w:bCs/>
                    </w:rPr>
                    <w:t>1</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336F1838" w14:textId="77777777" w:rsidR="00A409BD" w:rsidRDefault="0019149A">
                  <w:pPr>
                    <w:jc w:val="center"/>
                    <w:rPr>
                      <w:b/>
                      <w:bCs/>
                    </w:rPr>
                  </w:pPr>
                  <w:r>
                    <w:rPr>
                      <w:b/>
                      <w:bCs/>
                    </w:rPr>
                    <w:t>2</w:t>
                  </w:r>
                </w:p>
              </w:tc>
              <w:tc>
                <w:tcPr>
                  <w:tcW w:w="932" w:type="dxa"/>
                  <w:tcBorders>
                    <w:top w:val="nil"/>
                    <w:left w:val="nil"/>
                    <w:bottom w:val="single" w:sz="4" w:space="0" w:color="008080"/>
                    <w:right w:val="single" w:sz="8" w:space="0" w:color="008080"/>
                  </w:tcBorders>
                  <w:shd w:val="clear" w:color="auto" w:fill="auto"/>
                  <w:vAlign w:val="center"/>
                </w:tcPr>
                <w:p w14:paraId="4800E64C" w14:textId="77777777" w:rsidR="00A409BD" w:rsidRDefault="0019149A">
                  <w:pPr>
                    <w:jc w:val="center"/>
                    <w:rPr>
                      <w:b/>
                      <w:bCs/>
                    </w:rPr>
                  </w:pPr>
                  <w:r>
                    <w:rPr>
                      <w:b/>
                      <w:bCs/>
                    </w:rPr>
                    <w:t>3</w:t>
                  </w:r>
                </w:p>
              </w:tc>
              <w:tc>
                <w:tcPr>
                  <w:tcW w:w="1064" w:type="dxa"/>
                  <w:tcBorders>
                    <w:top w:val="nil"/>
                    <w:left w:val="nil"/>
                    <w:bottom w:val="single" w:sz="4" w:space="0" w:color="008080"/>
                    <w:right w:val="single" w:sz="4" w:space="0" w:color="008080"/>
                  </w:tcBorders>
                  <w:shd w:val="clear" w:color="auto" w:fill="auto"/>
                  <w:vAlign w:val="center"/>
                </w:tcPr>
                <w:p w14:paraId="658FD629" w14:textId="77777777" w:rsidR="00A409BD" w:rsidRDefault="0019149A">
                  <w:pPr>
                    <w:jc w:val="center"/>
                    <w:rPr>
                      <w:b/>
                      <w:bCs/>
                    </w:rPr>
                  </w:pPr>
                  <w:r>
                    <w:rPr>
                      <w:b/>
                      <w:bCs/>
                    </w:rPr>
                    <w:t>2</w:t>
                  </w:r>
                </w:p>
              </w:tc>
              <w:tc>
                <w:tcPr>
                  <w:tcW w:w="932" w:type="dxa"/>
                  <w:tcBorders>
                    <w:top w:val="nil"/>
                    <w:left w:val="nil"/>
                    <w:bottom w:val="single" w:sz="4" w:space="0" w:color="008080"/>
                    <w:right w:val="single" w:sz="8" w:space="0" w:color="008080"/>
                  </w:tcBorders>
                  <w:shd w:val="clear" w:color="auto" w:fill="auto"/>
                  <w:vAlign w:val="center"/>
                </w:tcPr>
                <w:p w14:paraId="5A17D9F4" w14:textId="77777777" w:rsidR="00A409BD" w:rsidRDefault="0019149A">
                  <w:pPr>
                    <w:jc w:val="center"/>
                    <w:rPr>
                      <w:b/>
                      <w:bCs/>
                    </w:rPr>
                  </w:pPr>
                  <w:r>
                    <w:rPr>
                      <w:b/>
                      <w:bCs/>
                    </w:rPr>
                    <w:t>3</w:t>
                  </w:r>
                </w:p>
              </w:tc>
              <w:tc>
                <w:tcPr>
                  <w:tcW w:w="1064" w:type="dxa"/>
                  <w:tcBorders>
                    <w:top w:val="nil"/>
                    <w:left w:val="nil"/>
                    <w:bottom w:val="single" w:sz="4" w:space="0" w:color="008080"/>
                    <w:right w:val="single" w:sz="4" w:space="0" w:color="008080"/>
                  </w:tcBorders>
                  <w:shd w:val="clear" w:color="auto" w:fill="auto"/>
                  <w:vAlign w:val="center"/>
                </w:tcPr>
                <w:p w14:paraId="60115788" w14:textId="77777777" w:rsidR="00A409BD" w:rsidRDefault="0019149A">
                  <w:pPr>
                    <w:jc w:val="center"/>
                    <w:rPr>
                      <w:b/>
                      <w:bCs/>
                    </w:rPr>
                  </w:pPr>
                  <w:r>
                    <w:rPr>
                      <w:b/>
                      <w:bCs/>
                    </w:rPr>
                    <w:t>2</w:t>
                  </w:r>
                </w:p>
              </w:tc>
              <w:tc>
                <w:tcPr>
                  <w:tcW w:w="929" w:type="dxa"/>
                  <w:tcBorders>
                    <w:top w:val="nil"/>
                    <w:left w:val="nil"/>
                    <w:bottom w:val="single" w:sz="4" w:space="0" w:color="008080"/>
                    <w:right w:val="single" w:sz="8" w:space="0" w:color="008080"/>
                  </w:tcBorders>
                  <w:shd w:val="clear" w:color="auto" w:fill="auto"/>
                  <w:vAlign w:val="center"/>
                </w:tcPr>
                <w:p w14:paraId="1457D9D8" w14:textId="77777777" w:rsidR="00A409BD" w:rsidRDefault="0019149A">
                  <w:pPr>
                    <w:jc w:val="center"/>
                    <w:rPr>
                      <w:b/>
                      <w:bCs/>
                    </w:rPr>
                  </w:pPr>
                  <w:r>
                    <w:rPr>
                      <w:b/>
                      <w:bCs/>
                    </w:rPr>
                    <w:t>3</w:t>
                  </w:r>
                </w:p>
              </w:tc>
            </w:tr>
            <w:tr w:rsidR="00A409BD" w14:paraId="6862B041"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692D2217" w14:textId="77777777" w:rsidR="00A409BD" w:rsidRDefault="0019149A">
                  <w:pPr>
                    <w:rPr>
                      <w:b/>
                      <w:bCs/>
                    </w:rPr>
                  </w:pPr>
                  <w:r>
                    <w:rPr>
                      <w:b/>
                      <w:bCs/>
                    </w:rPr>
                    <w:t xml:space="preserve"> Capitolul 1 Cheltuieli pentru obţinerea şi amenajarea terenului - total, din care: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0381AC91" w14:textId="77777777" w:rsidR="00A409BD" w:rsidRDefault="00A409BD">
                  <w:pPr>
                    <w:rPr>
                      <w:b/>
                      <w:bCs/>
                    </w:rPr>
                  </w:pPr>
                </w:p>
              </w:tc>
              <w:tc>
                <w:tcPr>
                  <w:tcW w:w="932" w:type="dxa"/>
                  <w:tcBorders>
                    <w:top w:val="nil"/>
                    <w:left w:val="nil"/>
                    <w:bottom w:val="single" w:sz="4" w:space="0" w:color="008080"/>
                    <w:right w:val="single" w:sz="8" w:space="0" w:color="008080"/>
                  </w:tcBorders>
                  <w:shd w:val="clear" w:color="auto" w:fill="auto"/>
                  <w:vAlign w:val="bottom"/>
                </w:tcPr>
                <w:p w14:paraId="20C5F2D8"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bottom"/>
                </w:tcPr>
                <w:p w14:paraId="65021CD6" w14:textId="77777777" w:rsidR="00A409BD" w:rsidRDefault="00A409BD">
                  <w:pPr>
                    <w:rPr>
                      <w:b/>
                      <w:bCs/>
                    </w:rPr>
                  </w:pPr>
                </w:p>
              </w:tc>
              <w:tc>
                <w:tcPr>
                  <w:tcW w:w="932" w:type="dxa"/>
                  <w:tcBorders>
                    <w:top w:val="nil"/>
                    <w:left w:val="nil"/>
                    <w:bottom w:val="single" w:sz="4" w:space="0" w:color="008080"/>
                    <w:right w:val="single" w:sz="8" w:space="0" w:color="008080"/>
                  </w:tcBorders>
                  <w:shd w:val="clear" w:color="auto" w:fill="auto"/>
                  <w:vAlign w:val="bottom"/>
                </w:tcPr>
                <w:p w14:paraId="1D192BD0"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bottom"/>
                </w:tcPr>
                <w:p w14:paraId="69B29DE1" w14:textId="77777777" w:rsidR="00A409BD" w:rsidRDefault="00A409BD">
                  <w:pPr>
                    <w:jc w:val="right"/>
                    <w:rPr>
                      <w:b/>
                      <w:bCs/>
                    </w:rPr>
                  </w:pPr>
                </w:p>
              </w:tc>
              <w:tc>
                <w:tcPr>
                  <w:tcW w:w="929" w:type="dxa"/>
                  <w:tcBorders>
                    <w:top w:val="nil"/>
                    <w:left w:val="nil"/>
                    <w:bottom w:val="single" w:sz="4" w:space="0" w:color="008080"/>
                    <w:right w:val="single" w:sz="8" w:space="0" w:color="008080"/>
                  </w:tcBorders>
                  <w:shd w:val="clear" w:color="auto" w:fill="auto"/>
                  <w:vAlign w:val="bottom"/>
                </w:tcPr>
                <w:p w14:paraId="045FC058" w14:textId="77777777" w:rsidR="00A409BD" w:rsidRDefault="00A409BD">
                  <w:pPr>
                    <w:jc w:val="right"/>
                    <w:rPr>
                      <w:b/>
                      <w:bCs/>
                    </w:rPr>
                  </w:pPr>
                </w:p>
              </w:tc>
            </w:tr>
            <w:tr w:rsidR="00A409BD" w14:paraId="3B4C15EB"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2D10A7F9" w14:textId="77777777" w:rsidR="00A409BD" w:rsidRDefault="0019149A">
                  <w:pPr>
                    <w:rPr>
                      <w:lang w:val="fr-FR"/>
                    </w:rPr>
                  </w:pPr>
                  <w:r>
                    <w:rPr>
                      <w:lang w:val="fr-FR"/>
                    </w:rPr>
                    <w:t xml:space="preserve">1.1Cheltuieli </w:t>
                  </w:r>
                  <w:proofErr w:type="spellStart"/>
                  <w:r>
                    <w:rPr>
                      <w:lang w:val="fr-FR"/>
                    </w:rPr>
                    <w:t>pentru</w:t>
                  </w:r>
                  <w:proofErr w:type="spellEnd"/>
                  <w:r>
                    <w:rPr>
                      <w:lang w:val="fr-FR"/>
                    </w:rPr>
                    <w:t xml:space="preserve"> </w:t>
                  </w:r>
                  <w:proofErr w:type="spellStart"/>
                  <w:proofErr w:type="gramStart"/>
                  <w:r>
                    <w:rPr>
                      <w:lang w:val="fr-FR"/>
                    </w:rPr>
                    <w:t>obţinerea</w:t>
                  </w:r>
                  <w:proofErr w:type="spellEnd"/>
                  <w:r>
                    <w:rPr>
                      <w:lang w:val="fr-FR"/>
                    </w:rPr>
                    <w:t xml:space="preserve">  </w:t>
                  </w:r>
                  <w:proofErr w:type="spellStart"/>
                  <w:r>
                    <w:rPr>
                      <w:lang w:val="fr-FR"/>
                    </w:rPr>
                    <w:t>terenului</w:t>
                  </w:r>
                  <w:proofErr w:type="spellEnd"/>
                  <w:proofErr w:type="gramEnd"/>
                  <w:r>
                    <w:rPr>
                      <w:lang w:val="fr-FR"/>
                    </w:rPr>
                    <w:t xml:space="preserve"> </w:t>
                  </w:r>
                  <w:r>
                    <w:rPr>
                      <w:b/>
                      <w:lang w:val="fr-FR"/>
                    </w:rPr>
                    <w:t>(N)</w:t>
                  </w:r>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7308C6AF" w14:textId="77777777" w:rsidR="00A409BD" w:rsidRDefault="00A409BD">
                  <w:pPr>
                    <w:rPr>
                      <w:lang w:val="fr-FR"/>
                    </w:rPr>
                  </w:pPr>
                </w:p>
              </w:tc>
              <w:tc>
                <w:tcPr>
                  <w:tcW w:w="932" w:type="dxa"/>
                  <w:tcBorders>
                    <w:top w:val="nil"/>
                    <w:left w:val="nil"/>
                    <w:bottom w:val="single" w:sz="4" w:space="0" w:color="008080"/>
                    <w:right w:val="single" w:sz="8" w:space="0" w:color="008080"/>
                  </w:tcBorders>
                  <w:shd w:val="clear" w:color="auto" w:fill="auto"/>
                  <w:vAlign w:val="bottom"/>
                </w:tcPr>
                <w:p w14:paraId="32BB0F80" w14:textId="77777777" w:rsidR="00A409BD" w:rsidRDefault="00A409BD">
                  <w:pPr>
                    <w:jc w:val="right"/>
                    <w:rPr>
                      <w:lang w:val="fr-FR"/>
                    </w:rPr>
                  </w:pPr>
                </w:p>
              </w:tc>
              <w:tc>
                <w:tcPr>
                  <w:tcW w:w="1064" w:type="dxa"/>
                  <w:tcBorders>
                    <w:top w:val="nil"/>
                    <w:left w:val="nil"/>
                    <w:bottom w:val="single" w:sz="4" w:space="0" w:color="008080"/>
                    <w:right w:val="single" w:sz="4" w:space="0" w:color="008080"/>
                  </w:tcBorders>
                  <w:shd w:val="clear" w:color="auto" w:fill="auto"/>
                  <w:vAlign w:val="bottom"/>
                </w:tcPr>
                <w:p w14:paraId="4D4E78F1" w14:textId="77777777" w:rsidR="00A409BD" w:rsidRDefault="00A409BD">
                  <w:pPr>
                    <w:rPr>
                      <w:lang w:val="fr-FR"/>
                    </w:rPr>
                  </w:pPr>
                </w:p>
              </w:tc>
              <w:tc>
                <w:tcPr>
                  <w:tcW w:w="932" w:type="dxa"/>
                  <w:tcBorders>
                    <w:top w:val="nil"/>
                    <w:left w:val="nil"/>
                    <w:bottom w:val="single" w:sz="4" w:space="0" w:color="008080"/>
                    <w:right w:val="single" w:sz="8" w:space="0" w:color="008080"/>
                  </w:tcBorders>
                  <w:shd w:val="clear" w:color="auto" w:fill="auto"/>
                  <w:vAlign w:val="bottom"/>
                </w:tcPr>
                <w:p w14:paraId="56828E6A" w14:textId="77777777" w:rsidR="00A409BD" w:rsidRDefault="00A409BD">
                  <w:pPr>
                    <w:jc w:val="right"/>
                    <w:rPr>
                      <w:lang w:val="fr-FR"/>
                    </w:rPr>
                  </w:pPr>
                </w:p>
              </w:tc>
              <w:tc>
                <w:tcPr>
                  <w:tcW w:w="1064" w:type="dxa"/>
                  <w:tcBorders>
                    <w:top w:val="nil"/>
                    <w:left w:val="nil"/>
                    <w:bottom w:val="single" w:sz="4" w:space="0" w:color="008080"/>
                    <w:right w:val="single" w:sz="4" w:space="0" w:color="008080"/>
                  </w:tcBorders>
                  <w:shd w:val="clear" w:color="auto" w:fill="auto"/>
                  <w:vAlign w:val="bottom"/>
                </w:tcPr>
                <w:p w14:paraId="699E62AE" w14:textId="77777777" w:rsidR="00A409BD" w:rsidRDefault="00A409BD">
                  <w:pPr>
                    <w:rPr>
                      <w:lang w:val="fr-FR"/>
                    </w:rPr>
                  </w:pPr>
                </w:p>
              </w:tc>
              <w:tc>
                <w:tcPr>
                  <w:tcW w:w="929" w:type="dxa"/>
                  <w:tcBorders>
                    <w:top w:val="nil"/>
                    <w:left w:val="nil"/>
                    <w:bottom w:val="single" w:sz="4" w:space="0" w:color="008080"/>
                    <w:right w:val="single" w:sz="8" w:space="0" w:color="008080"/>
                  </w:tcBorders>
                  <w:shd w:val="clear" w:color="auto" w:fill="auto"/>
                  <w:vAlign w:val="bottom"/>
                </w:tcPr>
                <w:p w14:paraId="7C3C95CF" w14:textId="77777777" w:rsidR="00A409BD" w:rsidRDefault="00A409BD">
                  <w:pPr>
                    <w:jc w:val="right"/>
                    <w:rPr>
                      <w:lang w:val="fr-FR"/>
                    </w:rPr>
                  </w:pPr>
                </w:p>
              </w:tc>
            </w:tr>
            <w:tr w:rsidR="00A409BD" w14:paraId="2CAFB8AB"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0F1AB9D" w14:textId="77777777" w:rsidR="00A409BD" w:rsidRDefault="0019149A">
                  <w:pPr>
                    <w:rPr>
                      <w:lang w:val="it-IT"/>
                    </w:rPr>
                  </w:pPr>
                  <w:r>
                    <w:rPr>
                      <w:lang w:val="it-IT"/>
                    </w:rPr>
                    <w:t xml:space="preserve">1.2 Cheltuieli pentru amenajarea terenului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02519EAC"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bottom"/>
                </w:tcPr>
                <w:p w14:paraId="1040F10C"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266C148F"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bottom"/>
                </w:tcPr>
                <w:p w14:paraId="1B5D6919"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6995B1EE"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2ED7ED1A" w14:textId="77777777" w:rsidR="00A409BD" w:rsidRDefault="00A409BD">
                  <w:pPr>
                    <w:jc w:val="right"/>
                    <w:rPr>
                      <w:lang w:val="it-IT"/>
                    </w:rPr>
                  </w:pPr>
                </w:p>
              </w:tc>
            </w:tr>
            <w:tr w:rsidR="00A409BD" w14:paraId="7D0D2051"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6C4C30C4" w14:textId="77777777" w:rsidR="00A409BD" w:rsidRDefault="0019149A">
                  <w:r>
                    <w:t xml:space="preserve">1.3 Cheltuieli cu amenajări pentru  protecţia mediului şi aducerea la starea iniţială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41F7B555"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bottom"/>
                </w:tcPr>
                <w:p w14:paraId="56F44788"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74691B72"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bottom"/>
                </w:tcPr>
                <w:p w14:paraId="7F4EEBF5"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11BF0679"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68681C28" w14:textId="77777777" w:rsidR="00A409BD" w:rsidRDefault="00A409BD">
                  <w:pPr>
                    <w:jc w:val="right"/>
                  </w:pPr>
                </w:p>
              </w:tc>
            </w:tr>
            <w:tr w:rsidR="00A409BD" w14:paraId="5E685930"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B9DB1F1" w14:textId="77777777" w:rsidR="00A409BD" w:rsidRDefault="0019149A">
                  <w:pPr>
                    <w:rPr>
                      <w:rFonts w:cs="Calibri"/>
                    </w:rPr>
                  </w:pPr>
                  <w:r>
                    <w:rPr>
                      <w:rFonts w:eastAsia="SimSun" w:cs="Calibri"/>
                      <w:lang w:val="en-GB" w:eastAsia="en-GB"/>
                    </w:rPr>
                    <w:t xml:space="preserve">1.4 </w:t>
                  </w:r>
                  <w:proofErr w:type="spellStart"/>
                  <w:r>
                    <w:rPr>
                      <w:rFonts w:eastAsia="SimSun" w:cs="Calibri"/>
                      <w:lang w:val="en-GB" w:eastAsia="en-GB"/>
                    </w:rPr>
                    <w:t>Cheltuieli</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relocarea</w:t>
                  </w:r>
                  <w:proofErr w:type="spellEnd"/>
                  <w:r>
                    <w:rPr>
                      <w:rFonts w:eastAsia="SimSun" w:cs="Calibri"/>
                      <w:lang w:val="en-GB" w:eastAsia="en-GB"/>
                    </w:rPr>
                    <w:t>/</w:t>
                  </w:r>
                  <w:proofErr w:type="spellStart"/>
                  <w:r>
                    <w:rPr>
                      <w:rFonts w:eastAsia="SimSun" w:cs="Calibri"/>
                      <w:lang w:val="en-GB" w:eastAsia="en-GB"/>
                    </w:rPr>
                    <w:t>protecţia</w:t>
                  </w:r>
                  <w:proofErr w:type="spellEnd"/>
                  <w:r>
                    <w:rPr>
                      <w:rFonts w:eastAsia="SimSun" w:cs="Calibri"/>
                      <w:lang w:val="en-GB" w:eastAsia="en-GB"/>
                    </w:rPr>
                    <w:t xml:space="preserve"> </w:t>
                  </w:r>
                  <w:proofErr w:type="spellStart"/>
                  <w:r>
                    <w:rPr>
                      <w:rFonts w:eastAsia="SimSun" w:cs="Calibri"/>
                      <w:lang w:val="en-GB" w:eastAsia="en-GB"/>
                    </w:rPr>
                    <w:t>utilităţilor</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bottom"/>
                </w:tcPr>
                <w:p w14:paraId="6BC067C1"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bottom"/>
                </w:tcPr>
                <w:p w14:paraId="4F594508"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2EBA2FBB"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bottom"/>
                </w:tcPr>
                <w:p w14:paraId="37C5DB05"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3C703099"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370538FF" w14:textId="77777777" w:rsidR="00A409BD" w:rsidRDefault="00A409BD">
                  <w:pPr>
                    <w:jc w:val="right"/>
                  </w:pPr>
                </w:p>
              </w:tc>
            </w:tr>
            <w:tr w:rsidR="00A409BD" w14:paraId="178A9A99" w14:textId="77777777">
              <w:trPr>
                <w:trHeight w:val="450"/>
              </w:trPr>
              <w:tc>
                <w:tcPr>
                  <w:tcW w:w="7839" w:type="dxa"/>
                  <w:tcBorders>
                    <w:top w:val="nil"/>
                    <w:left w:val="single" w:sz="8" w:space="0" w:color="008080"/>
                    <w:bottom w:val="single" w:sz="4" w:space="0" w:color="008080"/>
                    <w:right w:val="nil"/>
                  </w:tcBorders>
                  <w:shd w:val="clear" w:color="auto" w:fill="auto"/>
                  <w:vAlign w:val="center"/>
                </w:tcPr>
                <w:p w14:paraId="64327C5F" w14:textId="77777777" w:rsidR="00A409BD" w:rsidRDefault="0019149A">
                  <w:pPr>
                    <w:rPr>
                      <w:b/>
                      <w:bCs/>
                      <w:lang w:val="it-IT"/>
                    </w:rPr>
                  </w:pPr>
                  <w:r>
                    <w:rPr>
                      <w:b/>
                      <w:bCs/>
                    </w:rPr>
                    <w:lastRenderedPageBreak/>
                    <w:t xml:space="preserve"> </w:t>
                  </w:r>
                  <w:r>
                    <w:rPr>
                      <w:b/>
                      <w:bCs/>
                      <w:lang w:val="it-IT"/>
                    </w:rPr>
                    <w:t xml:space="preserve">Capitolul 2 Cheltuieli pentru asigurarea utilitaţilor necesare obiectivului - total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7FDA44F7"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center"/>
                </w:tcPr>
                <w:p w14:paraId="7394AC9E" w14:textId="77777777" w:rsidR="00A409BD" w:rsidRDefault="00A409BD">
                  <w:pPr>
                    <w:jc w:val="right"/>
                    <w:rPr>
                      <w:b/>
                      <w:bCs/>
                      <w:highlight w:val="darkGreen"/>
                      <w:lang w:val="it-IT"/>
                    </w:rPr>
                  </w:pPr>
                </w:p>
              </w:tc>
              <w:tc>
                <w:tcPr>
                  <w:tcW w:w="1064" w:type="dxa"/>
                  <w:tcBorders>
                    <w:top w:val="nil"/>
                    <w:left w:val="nil"/>
                    <w:bottom w:val="single" w:sz="4" w:space="0" w:color="008080"/>
                    <w:right w:val="single" w:sz="4" w:space="0" w:color="008080"/>
                  </w:tcBorders>
                  <w:shd w:val="clear" w:color="auto" w:fill="auto"/>
                  <w:vAlign w:val="center"/>
                </w:tcPr>
                <w:p w14:paraId="29AF1107"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center"/>
                </w:tcPr>
                <w:p w14:paraId="3C2CF51D" w14:textId="77777777" w:rsidR="00A409BD" w:rsidRDefault="00A409BD">
                  <w:pPr>
                    <w:jc w:val="right"/>
                    <w:rPr>
                      <w:b/>
                      <w:bCs/>
                      <w:lang w:val="it-IT"/>
                    </w:rPr>
                  </w:pPr>
                </w:p>
              </w:tc>
              <w:tc>
                <w:tcPr>
                  <w:tcW w:w="1064" w:type="dxa"/>
                  <w:tcBorders>
                    <w:top w:val="nil"/>
                    <w:left w:val="nil"/>
                    <w:bottom w:val="single" w:sz="4" w:space="0" w:color="008080"/>
                    <w:right w:val="single" w:sz="4" w:space="0" w:color="008080"/>
                  </w:tcBorders>
                  <w:shd w:val="clear" w:color="auto" w:fill="auto"/>
                  <w:vAlign w:val="center"/>
                </w:tcPr>
                <w:p w14:paraId="23C41C86" w14:textId="77777777" w:rsidR="00A409BD" w:rsidRDefault="00A409BD">
                  <w:pPr>
                    <w:jc w:val="right"/>
                    <w:rPr>
                      <w:b/>
                      <w:bCs/>
                      <w:lang w:val="it-IT"/>
                    </w:rPr>
                  </w:pPr>
                </w:p>
              </w:tc>
              <w:tc>
                <w:tcPr>
                  <w:tcW w:w="929" w:type="dxa"/>
                  <w:tcBorders>
                    <w:top w:val="nil"/>
                    <w:left w:val="nil"/>
                    <w:bottom w:val="single" w:sz="4" w:space="0" w:color="008080"/>
                    <w:right w:val="single" w:sz="8" w:space="0" w:color="008080"/>
                  </w:tcBorders>
                  <w:shd w:val="clear" w:color="auto" w:fill="auto"/>
                  <w:vAlign w:val="center"/>
                </w:tcPr>
                <w:p w14:paraId="358702FE" w14:textId="77777777" w:rsidR="00A409BD" w:rsidRDefault="00A409BD">
                  <w:pPr>
                    <w:jc w:val="right"/>
                    <w:rPr>
                      <w:b/>
                      <w:bCs/>
                      <w:lang w:val="it-IT"/>
                    </w:rPr>
                  </w:pPr>
                </w:p>
              </w:tc>
            </w:tr>
            <w:tr w:rsidR="00A409BD" w14:paraId="38572994" w14:textId="77777777">
              <w:trPr>
                <w:trHeight w:val="266"/>
              </w:trPr>
              <w:tc>
                <w:tcPr>
                  <w:tcW w:w="7839" w:type="dxa"/>
                  <w:tcBorders>
                    <w:top w:val="nil"/>
                    <w:left w:val="single" w:sz="8" w:space="0" w:color="008080"/>
                    <w:bottom w:val="single" w:sz="4" w:space="0" w:color="008080"/>
                    <w:right w:val="nil"/>
                  </w:tcBorders>
                  <w:shd w:val="clear" w:color="auto" w:fill="auto"/>
                </w:tcPr>
                <w:p w14:paraId="3B59AEA2" w14:textId="77777777" w:rsidR="00A409BD" w:rsidRDefault="0019149A">
                  <w:pPr>
                    <w:rPr>
                      <w:bCs/>
                      <w:lang w:val="it-IT"/>
                    </w:rPr>
                  </w:pPr>
                  <w:r>
                    <w:rPr>
                      <w:bCs/>
                      <w:lang w:val="it-IT"/>
                    </w:rPr>
                    <w:t xml:space="preserve"> 2.1. Cheltuieli pentru asigurarea utilităţilor necesare obiectivului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7A8D4887"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bottom"/>
                </w:tcPr>
                <w:p w14:paraId="19244E6B" w14:textId="77777777" w:rsidR="00A409BD" w:rsidRDefault="00A409BD">
                  <w:pPr>
                    <w:jc w:val="right"/>
                    <w:rPr>
                      <w:b/>
                      <w:bCs/>
                      <w:lang w:val="it-IT"/>
                    </w:rPr>
                  </w:pPr>
                </w:p>
              </w:tc>
              <w:tc>
                <w:tcPr>
                  <w:tcW w:w="1064" w:type="dxa"/>
                  <w:tcBorders>
                    <w:top w:val="nil"/>
                    <w:left w:val="nil"/>
                    <w:bottom w:val="single" w:sz="4" w:space="0" w:color="008080"/>
                    <w:right w:val="single" w:sz="4" w:space="0" w:color="008080"/>
                  </w:tcBorders>
                  <w:shd w:val="clear" w:color="auto" w:fill="auto"/>
                  <w:vAlign w:val="bottom"/>
                </w:tcPr>
                <w:p w14:paraId="20E11D97"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bottom"/>
                </w:tcPr>
                <w:p w14:paraId="7738DE9A" w14:textId="77777777" w:rsidR="00A409BD" w:rsidRDefault="00A409BD">
                  <w:pPr>
                    <w:jc w:val="right"/>
                    <w:rPr>
                      <w:b/>
                      <w:bCs/>
                      <w:lang w:val="it-IT"/>
                    </w:rPr>
                  </w:pPr>
                </w:p>
              </w:tc>
              <w:tc>
                <w:tcPr>
                  <w:tcW w:w="1064" w:type="dxa"/>
                  <w:tcBorders>
                    <w:top w:val="nil"/>
                    <w:left w:val="nil"/>
                    <w:bottom w:val="single" w:sz="4" w:space="0" w:color="008080"/>
                    <w:right w:val="single" w:sz="4" w:space="0" w:color="008080"/>
                  </w:tcBorders>
                  <w:shd w:val="clear" w:color="auto" w:fill="auto"/>
                  <w:vAlign w:val="bottom"/>
                </w:tcPr>
                <w:p w14:paraId="5BC0B55A" w14:textId="77777777" w:rsidR="00A409BD" w:rsidRDefault="00A409BD">
                  <w:pPr>
                    <w:jc w:val="right"/>
                    <w:rPr>
                      <w:b/>
                      <w:bCs/>
                      <w:lang w:val="it-IT"/>
                    </w:rPr>
                  </w:pPr>
                </w:p>
              </w:tc>
              <w:tc>
                <w:tcPr>
                  <w:tcW w:w="929" w:type="dxa"/>
                  <w:tcBorders>
                    <w:top w:val="nil"/>
                    <w:left w:val="nil"/>
                    <w:bottom w:val="single" w:sz="4" w:space="0" w:color="008080"/>
                    <w:right w:val="single" w:sz="8" w:space="0" w:color="008080"/>
                  </w:tcBorders>
                  <w:shd w:val="clear" w:color="auto" w:fill="auto"/>
                  <w:vAlign w:val="bottom"/>
                </w:tcPr>
                <w:p w14:paraId="0AFA1DD5" w14:textId="77777777" w:rsidR="00A409BD" w:rsidRDefault="00A409BD">
                  <w:pPr>
                    <w:jc w:val="right"/>
                    <w:rPr>
                      <w:b/>
                      <w:bCs/>
                      <w:lang w:val="it-IT"/>
                    </w:rPr>
                  </w:pPr>
                </w:p>
              </w:tc>
            </w:tr>
            <w:tr w:rsidR="00A409BD" w14:paraId="6D25D8FD"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02E2EB43" w14:textId="77777777" w:rsidR="00A409BD" w:rsidRDefault="0019149A">
                  <w:pPr>
                    <w:rPr>
                      <w:b/>
                      <w:bCs/>
                    </w:rPr>
                  </w:pPr>
                  <w:r>
                    <w:rPr>
                      <w:b/>
                      <w:bCs/>
                    </w:rPr>
                    <w:t xml:space="preserve"> Capitolul 3 Cheltuieli pentru proiectare şi asistenţă tehnică - total, din care: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56680A4F" w14:textId="77777777" w:rsidR="00A409BD" w:rsidRDefault="00A409BD">
                  <w:pPr>
                    <w:jc w:val="right"/>
                    <w:rPr>
                      <w:b/>
                      <w:bCs/>
                    </w:rPr>
                  </w:pPr>
                </w:p>
              </w:tc>
              <w:tc>
                <w:tcPr>
                  <w:tcW w:w="932" w:type="dxa"/>
                  <w:tcBorders>
                    <w:top w:val="nil"/>
                    <w:left w:val="nil"/>
                    <w:bottom w:val="single" w:sz="4" w:space="0" w:color="008080"/>
                    <w:right w:val="single" w:sz="8" w:space="0" w:color="008080"/>
                  </w:tcBorders>
                  <w:shd w:val="clear" w:color="auto" w:fill="auto"/>
                  <w:vAlign w:val="bottom"/>
                </w:tcPr>
                <w:p w14:paraId="70604F8A"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center"/>
                </w:tcPr>
                <w:p w14:paraId="39D865FB" w14:textId="77777777" w:rsidR="00A409BD" w:rsidRDefault="00A409BD">
                  <w:pPr>
                    <w:jc w:val="right"/>
                    <w:rPr>
                      <w:b/>
                      <w:bCs/>
                    </w:rPr>
                  </w:pPr>
                </w:p>
              </w:tc>
              <w:tc>
                <w:tcPr>
                  <w:tcW w:w="932" w:type="dxa"/>
                  <w:tcBorders>
                    <w:top w:val="nil"/>
                    <w:left w:val="nil"/>
                    <w:bottom w:val="single" w:sz="4" w:space="0" w:color="008080"/>
                    <w:right w:val="single" w:sz="8" w:space="0" w:color="008080"/>
                  </w:tcBorders>
                  <w:shd w:val="clear" w:color="auto" w:fill="auto"/>
                  <w:vAlign w:val="bottom"/>
                </w:tcPr>
                <w:p w14:paraId="3DCD29F9"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bottom"/>
                </w:tcPr>
                <w:p w14:paraId="02CFFC7E" w14:textId="77777777" w:rsidR="00A409BD" w:rsidRDefault="00A409BD">
                  <w:pPr>
                    <w:jc w:val="right"/>
                    <w:rPr>
                      <w:b/>
                      <w:bCs/>
                    </w:rPr>
                  </w:pPr>
                </w:p>
              </w:tc>
              <w:tc>
                <w:tcPr>
                  <w:tcW w:w="929" w:type="dxa"/>
                  <w:tcBorders>
                    <w:top w:val="nil"/>
                    <w:left w:val="nil"/>
                    <w:bottom w:val="single" w:sz="4" w:space="0" w:color="008080"/>
                    <w:right w:val="single" w:sz="8" w:space="0" w:color="008080"/>
                  </w:tcBorders>
                  <w:shd w:val="clear" w:color="auto" w:fill="auto"/>
                  <w:vAlign w:val="bottom"/>
                </w:tcPr>
                <w:p w14:paraId="001628BF" w14:textId="77777777" w:rsidR="00A409BD" w:rsidRDefault="00A409BD">
                  <w:pPr>
                    <w:jc w:val="right"/>
                    <w:rPr>
                      <w:b/>
                      <w:bCs/>
                    </w:rPr>
                  </w:pPr>
                </w:p>
              </w:tc>
            </w:tr>
            <w:tr w:rsidR="00A409BD" w14:paraId="2E43BDBE"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60025C30" w14:textId="77777777" w:rsidR="00A409BD" w:rsidRDefault="0019149A">
                  <w:pPr>
                    <w:rPr>
                      <w:bCs/>
                    </w:rPr>
                  </w:pPr>
                  <w:r>
                    <w:rPr>
                      <w:bCs/>
                    </w:rPr>
                    <w:t>3.1 Studii de teren</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55977720" w14:textId="77777777" w:rsidR="00A409BD" w:rsidRDefault="00A409BD">
                  <w:pPr>
                    <w:jc w:val="right"/>
                    <w:rPr>
                      <w:b/>
                      <w:bCs/>
                    </w:rPr>
                  </w:pPr>
                </w:p>
              </w:tc>
              <w:tc>
                <w:tcPr>
                  <w:tcW w:w="932" w:type="dxa"/>
                  <w:tcBorders>
                    <w:top w:val="nil"/>
                    <w:left w:val="nil"/>
                    <w:bottom w:val="single" w:sz="4" w:space="0" w:color="008080"/>
                    <w:right w:val="single" w:sz="8" w:space="0" w:color="008080"/>
                  </w:tcBorders>
                  <w:shd w:val="clear" w:color="auto" w:fill="auto"/>
                  <w:vAlign w:val="bottom"/>
                </w:tcPr>
                <w:p w14:paraId="2EC1F0BA"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center"/>
                </w:tcPr>
                <w:p w14:paraId="613CCAD6" w14:textId="77777777" w:rsidR="00A409BD" w:rsidRDefault="00A409BD">
                  <w:pPr>
                    <w:jc w:val="right"/>
                    <w:rPr>
                      <w:b/>
                      <w:bCs/>
                    </w:rPr>
                  </w:pPr>
                </w:p>
              </w:tc>
              <w:tc>
                <w:tcPr>
                  <w:tcW w:w="932" w:type="dxa"/>
                  <w:tcBorders>
                    <w:top w:val="nil"/>
                    <w:left w:val="nil"/>
                    <w:bottom w:val="single" w:sz="4" w:space="0" w:color="008080"/>
                    <w:right w:val="single" w:sz="8" w:space="0" w:color="008080"/>
                  </w:tcBorders>
                  <w:shd w:val="clear" w:color="auto" w:fill="auto"/>
                  <w:vAlign w:val="bottom"/>
                </w:tcPr>
                <w:p w14:paraId="743E6794" w14:textId="77777777" w:rsidR="00A409BD" w:rsidRDefault="00A409BD">
                  <w:pPr>
                    <w:rPr>
                      <w:b/>
                      <w:bCs/>
                    </w:rPr>
                  </w:pPr>
                </w:p>
              </w:tc>
              <w:tc>
                <w:tcPr>
                  <w:tcW w:w="1064" w:type="dxa"/>
                  <w:tcBorders>
                    <w:top w:val="nil"/>
                    <w:left w:val="nil"/>
                    <w:bottom w:val="single" w:sz="4" w:space="0" w:color="008080"/>
                    <w:right w:val="single" w:sz="4" w:space="0" w:color="008080"/>
                  </w:tcBorders>
                  <w:shd w:val="clear" w:color="auto" w:fill="auto"/>
                  <w:vAlign w:val="bottom"/>
                </w:tcPr>
                <w:p w14:paraId="191891ED" w14:textId="77777777" w:rsidR="00A409BD" w:rsidRDefault="00A409BD">
                  <w:pPr>
                    <w:jc w:val="right"/>
                    <w:rPr>
                      <w:b/>
                      <w:bCs/>
                    </w:rPr>
                  </w:pPr>
                </w:p>
              </w:tc>
              <w:tc>
                <w:tcPr>
                  <w:tcW w:w="929" w:type="dxa"/>
                  <w:tcBorders>
                    <w:top w:val="nil"/>
                    <w:left w:val="nil"/>
                    <w:bottom w:val="single" w:sz="4" w:space="0" w:color="008080"/>
                    <w:right w:val="single" w:sz="8" w:space="0" w:color="008080"/>
                  </w:tcBorders>
                  <w:shd w:val="clear" w:color="auto" w:fill="auto"/>
                  <w:vAlign w:val="bottom"/>
                </w:tcPr>
                <w:p w14:paraId="5EA2FFFF" w14:textId="77777777" w:rsidR="00A409BD" w:rsidRDefault="00A409BD">
                  <w:pPr>
                    <w:jc w:val="right"/>
                    <w:rPr>
                      <w:b/>
                      <w:bCs/>
                    </w:rPr>
                  </w:pPr>
                </w:p>
              </w:tc>
            </w:tr>
            <w:tr w:rsidR="00A409BD" w14:paraId="729ECB94"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77D2EF45" w14:textId="77777777" w:rsidR="00A409BD" w:rsidRDefault="0019149A">
                  <w:pPr>
                    <w:rPr>
                      <w:rFonts w:cs="Calibri"/>
                      <w:bCs/>
                    </w:rPr>
                  </w:pPr>
                  <w:r>
                    <w:rPr>
                      <w:rFonts w:eastAsia="SimSun" w:cs="Calibri"/>
                      <w:lang w:val="en-GB" w:eastAsia="en-GB"/>
                    </w:rPr>
                    <w:t xml:space="preserve">3.1.1. </w:t>
                  </w:r>
                  <w:proofErr w:type="spellStart"/>
                  <w:r>
                    <w:rPr>
                      <w:rFonts w:eastAsia="SimSun" w:cs="Calibri"/>
                      <w:lang w:val="en-GB" w:eastAsia="en-GB"/>
                    </w:rPr>
                    <w:t>Studii</w:t>
                  </w:r>
                  <w:proofErr w:type="spellEnd"/>
                  <w:r>
                    <w:rPr>
                      <w:rFonts w:eastAsia="SimSun" w:cs="Calibri"/>
                      <w:lang w:val="en-GB" w:eastAsia="en-GB"/>
                    </w:rPr>
                    <w:t xml:space="preserve"> de </w:t>
                  </w:r>
                  <w:proofErr w:type="spellStart"/>
                  <w:r>
                    <w:rPr>
                      <w:rFonts w:eastAsia="SimSun" w:cs="Calibri"/>
                      <w:lang w:val="en-GB" w:eastAsia="en-GB"/>
                    </w:rPr>
                    <w:t>teren</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center"/>
                </w:tcPr>
                <w:p w14:paraId="723234AE"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0B1BF8EA"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center"/>
                </w:tcPr>
                <w:p w14:paraId="4B28ECAB"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7C0C36C8"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bottom"/>
                </w:tcPr>
                <w:p w14:paraId="7B9E8E9D" w14:textId="77777777" w:rsidR="00A409BD" w:rsidRDefault="00A409BD">
                  <w:pPr>
                    <w:jc w:val="right"/>
                    <w:rPr>
                      <w:rFonts w:cs="Calibri"/>
                      <w:b/>
                      <w:bCs/>
                    </w:rPr>
                  </w:pPr>
                </w:p>
              </w:tc>
              <w:tc>
                <w:tcPr>
                  <w:tcW w:w="929" w:type="dxa"/>
                  <w:tcBorders>
                    <w:top w:val="nil"/>
                    <w:left w:val="nil"/>
                    <w:bottom w:val="single" w:sz="4" w:space="0" w:color="008080"/>
                    <w:right w:val="single" w:sz="8" w:space="0" w:color="008080"/>
                  </w:tcBorders>
                  <w:shd w:val="clear" w:color="auto" w:fill="auto"/>
                  <w:vAlign w:val="bottom"/>
                </w:tcPr>
                <w:p w14:paraId="0CD215E6" w14:textId="77777777" w:rsidR="00A409BD" w:rsidRDefault="00A409BD">
                  <w:pPr>
                    <w:jc w:val="right"/>
                    <w:rPr>
                      <w:rFonts w:cs="Calibri"/>
                      <w:b/>
                      <w:bCs/>
                    </w:rPr>
                  </w:pPr>
                </w:p>
              </w:tc>
            </w:tr>
            <w:tr w:rsidR="00A409BD" w14:paraId="54AA72AB"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50F4E15A" w14:textId="77777777" w:rsidR="00A409BD" w:rsidRDefault="0019149A">
                  <w:pPr>
                    <w:rPr>
                      <w:rFonts w:cs="Calibri"/>
                      <w:bCs/>
                    </w:rPr>
                  </w:pPr>
                  <w:r>
                    <w:rPr>
                      <w:rFonts w:eastAsia="SimSun" w:cs="Calibri"/>
                      <w:lang w:val="en-GB" w:eastAsia="en-GB"/>
                    </w:rPr>
                    <w:t xml:space="preserve">3.1.2. </w:t>
                  </w:r>
                  <w:proofErr w:type="spellStart"/>
                  <w:r>
                    <w:rPr>
                      <w:rFonts w:eastAsia="SimSun" w:cs="Calibri"/>
                      <w:lang w:val="en-GB" w:eastAsia="en-GB"/>
                    </w:rPr>
                    <w:t>Raport</w:t>
                  </w:r>
                  <w:proofErr w:type="spellEnd"/>
                  <w:r>
                    <w:rPr>
                      <w:rFonts w:eastAsia="SimSun" w:cs="Calibri"/>
                      <w:lang w:val="en-GB" w:eastAsia="en-GB"/>
                    </w:rPr>
                    <w:t xml:space="preserve"> </w:t>
                  </w:r>
                  <w:proofErr w:type="spellStart"/>
                  <w:r>
                    <w:rPr>
                      <w:rFonts w:eastAsia="SimSun" w:cs="Calibri"/>
                      <w:lang w:val="en-GB" w:eastAsia="en-GB"/>
                    </w:rPr>
                    <w:t>privind</w:t>
                  </w:r>
                  <w:proofErr w:type="spellEnd"/>
                  <w:r>
                    <w:rPr>
                      <w:rFonts w:eastAsia="SimSun" w:cs="Calibri"/>
                      <w:lang w:val="en-GB" w:eastAsia="en-GB"/>
                    </w:rPr>
                    <w:t xml:space="preserve"> </w:t>
                  </w:r>
                  <w:proofErr w:type="spellStart"/>
                  <w:r>
                    <w:rPr>
                      <w:rFonts w:eastAsia="SimSun" w:cs="Calibri"/>
                      <w:lang w:val="en-GB" w:eastAsia="en-GB"/>
                    </w:rPr>
                    <w:t>impactul</w:t>
                  </w:r>
                  <w:proofErr w:type="spellEnd"/>
                  <w:r>
                    <w:rPr>
                      <w:rFonts w:eastAsia="SimSun" w:cs="Calibri"/>
                      <w:lang w:val="en-GB" w:eastAsia="en-GB"/>
                    </w:rPr>
                    <w:t xml:space="preserve"> </w:t>
                  </w:r>
                  <w:proofErr w:type="spellStart"/>
                  <w:r>
                    <w:rPr>
                      <w:rFonts w:eastAsia="SimSun" w:cs="Calibri"/>
                      <w:lang w:val="en-GB" w:eastAsia="en-GB"/>
                    </w:rPr>
                    <w:t>asupra</w:t>
                  </w:r>
                  <w:proofErr w:type="spellEnd"/>
                  <w:r>
                    <w:rPr>
                      <w:rFonts w:eastAsia="SimSun" w:cs="Calibri"/>
                      <w:lang w:val="en-GB" w:eastAsia="en-GB"/>
                    </w:rPr>
                    <w:t xml:space="preserve"> </w:t>
                  </w:r>
                  <w:proofErr w:type="spellStart"/>
                  <w:r>
                    <w:rPr>
                      <w:rFonts w:eastAsia="SimSun" w:cs="Calibri"/>
                      <w:lang w:val="en-GB" w:eastAsia="en-GB"/>
                    </w:rPr>
                    <w:t>mediului</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center"/>
                </w:tcPr>
                <w:p w14:paraId="5D762BCF"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197B968B"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center"/>
                </w:tcPr>
                <w:p w14:paraId="354B0D04"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1B3F26FA"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bottom"/>
                </w:tcPr>
                <w:p w14:paraId="60C6F419" w14:textId="77777777" w:rsidR="00A409BD" w:rsidRDefault="00A409BD">
                  <w:pPr>
                    <w:jc w:val="right"/>
                    <w:rPr>
                      <w:rFonts w:cs="Calibri"/>
                      <w:b/>
                      <w:bCs/>
                    </w:rPr>
                  </w:pPr>
                </w:p>
              </w:tc>
              <w:tc>
                <w:tcPr>
                  <w:tcW w:w="929" w:type="dxa"/>
                  <w:tcBorders>
                    <w:top w:val="nil"/>
                    <w:left w:val="nil"/>
                    <w:bottom w:val="single" w:sz="4" w:space="0" w:color="008080"/>
                    <w:right w:val="single" w:sz="8" w:space="0" w:color="008080"/>
                  </w:tcBorders>
                  <w:shd w:val="clear" w:color="auto" w:fill="auto"/>
                  <w:vAlign w:val="bottom"/>
                </w:tcPr>
                <w:p w14:paraId="4B8F5486" w14:textId="77777777" w:rsidR="00A409BD" w:rsidRDefault="00A409BD">
                  <w:pPr>
                    <w:jc w:val="right"/>
                    <w:rPr>
                      <w:rFonts w:cs="Calibri"/>
                      <w:b/>
                      <w:bCs/>
                    </w:rPr>
                  </w:pPr>
                </w:p>
              </w:tc>
            </w:tr>
            <w:tr w:rsidR="00A409BD" w14:paraId="19D3CDAB"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29FDE9BB" w14:textId="77777777" w:rsidR="00A409BD" w:rsidRDefault="0019149A">
                  <w:pPr>
                    <w:rPr>
                      <w:rFonts w:cs="Calibri"/>
                      <w:bCs/>
                    </w:rPr>
                  </w:pPr>
                  <w:r>
                    <w:rPr>
                      <w:rFonts w:eastAsia="SimSun" w:cs="Calibri"/>
                      <w:lang w:val="en-GB" w:eastAsia="en-GB"/>
                    </w:rPr>
                    <w:t xml:space="preserve">3.1.3. Alte </w:t>
                  </w:r>
                  <w:proofErr w:type="spellStart"/>
                  <w:r>
                    <w:rPr>
                      <w:rFonts w:eastAsia="SimSun" w:cs="Calibri"/>
                      <w:lang w:val="en-GB" w:eastAsia="en-GB"/>
                    </w:rPr>
                    <w:t>studii</w:t>
                  </w:r>
                  <w:proofErr w:type="spellEnd"/>
                  <w:r>
                    <w:rPr>
                      <w:rFonts w:eastAsia="SimSun" w:cs="Calibri"/>
                      <w:lang w:val="en-GB" w:eastAsia="en-GB"/>
                    </w:rPr>
                    <w:t xml:space="preserve"> specific</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0CFC7C16"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4D31009A"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center"/>
                </w:tcPr>
                <w:p w14:paraId="6BF0FF04" w14:textId="77777777" w:rsidR="00A409BD" w:rsidRDefault="00A409BD">
                  <w:pPr>
                    <w:jc w:val="right"/>
                    <w:rPr>
                      <w:rFonts w:cs="Calibri"/>
                      <w:b/>
                      <w:bCs/>
                    </w:rPr>
                  </w:pPr>
                </w:p>
              </w:tc>
              <w:tc>
                <w:tcPr>
                  <w:tcW w:w="932" w:type="dxa"/>
                  <w:tcBorders>
                    <w:top w:val="nil"/>
                    <w:left w:val="nil"/>
                    <w:bottom w:val="single" w:sz="4" w:space="0" w:color="008080"/>
                    <w:right w:val="single" w:sz="8" w:space="0" w:color="008080"/>
                  </w:tcBorders>
                  <w:shd w:val="clear" w:color="auto" w:fill="auto"/>
                  <w:vAlign w:val="bottom"/>
                </w:tcPr>
                <w:p w14:paraId="17742BF3" w14:textId="77777777" w:rsidR="00A409BD" w:rsidRDefault="00A409BD">
                  <w:pPr>
                    <w:rPr>
                      <w:rFonts w:cs="Calibri"/>
                      <w:b/>
                      <w:bCs/>
                    </w:rPr>
                  </w:pPr>
                </w:p>
              </w:tc>
              <w:tc>
                <w:tcPr>
                  <w:tcW w:w="1064" w:type="dxa"/>
                  <w:tcBorders>
                    <w:top w:val="nil"/>
                    <w:left w:val="nil"/>
                    <w:bottom w:val="single" w:sz="4" w:space="0" w:color="008080"/>
                    <w:right w:val="single" w:sz="4" w:space="0" w:color="008080"/>
                  </w:tcBorders>
                  <w:shd w:val="clear" w:color="auto" w:fill="auto"/>
                  <w:vAlign w:val="bottom"/>
                </w:tcPr>
                <w:p w14:paraId="5EC6C78B" w14:textId="77777777" w:rsidR="00A409BD" w:rsidRDefault="00A409BD">
                  <w:pPr>
                    <w:jc w:val="right"/>
                    <w:rPr>
                      <w:rFonts w:cs="Calibri"/>
                      <w:b/>
                      <w:bCs/>
                    </w:rPr>
                  </w:pPr>
                </w:p>
              </w:tc>
              <w:tc>
                <w:tcPr>
                  <w:tcW w:w="929" w:type="dxa"/>
                  <w:tcBorders>
                    <w:top w:val="nil"/>
                    <w:left w:val="nil"/>
                    <w:bottom w:val="single" w:sz="4" w:space="0" w:color="008080"/>
                    <w:right w:val="single" w:sz="8" w:space="0" w:color="008080"/>
                  </w:tcBorders>
                  <w:shd w:val="clear" w:color="auto" w:fill="auto"/>
                  <w:vAlign w:val="bottom"/>
                </w:tcPr>
                <w:p w14:paraId="0AE1F72A" w14:textId="77777777" w:rsidR="00A409BD" w:rsidRDefault="00A409BD">
                  <w:pPr>
                    <w:jc w:val="right"/>
                    <w:rPr>
                      <w:rFonts w:cs="Calibri"/>
                      <w:b/>
                      <w:bCs/>
                    </w:rPr>
                  </w:pPr>
                </w:p>
              </w:tc>
            </w:tr>
            <w:tr w:rsidR="00A409BD" w14:paraId="2E78A6AE" w14:textId="77777777">
              <w:trPr>
                <w:trHeight w:val="337"/>
              </w:trPr>
              <w:tc>
                <w:tcPr>
                  <w:tcW w:w="7839" w:type="dxa"/>
                  <w:tcBorders>
                    <w:top w:val="nil"/>
                    <w:left w:val="single" w:sz="8" w:space="0" w:color="008080"/>
                    <w:bottom w:val="single" w:sz="4" w:space="0" w:color="008080"/>
                    <w:right w:val="nil"/>
                  </w:tcBorders>
                  <w:shd w:val="clear" w:color="auto" w:fill="auto"/>
                  <w:vAlign w:val="center"/>
                </w:tcPr>
                <w:p w14:paraId="6D85D091" w14:textId="77777777" w:rsidR="00A409BD" w:rsidRDefault="0019149A">
                  <w:pPr>
                    <w:rPr>
                      <w:rFonts w:cs="Calibri"/>
                      <w:lang w:val="it-IT"/>
                    </w:rPr>
                  </w:pPr>
                  <w:r>
                    <w:rPr>
                      <w:rFonts w:cs="Calibri"/>
                      <w:lang w:val="it-IT"/>
                    </w:rPr>
                    <w:t xml:space="preserve">3.2 </w:t>
                  </w:r>
                  <w:proofErr w:type="spellStart"/>
                  <w:r>
                    <w:rPr>
                      <w:rFonts w:eastAsia="SimSun" w:cs="Calibri"/>
                      <w:lang w:val="en-GB" w:eastAsia="en-GB"/>
                    </w:rPr>
                    <w:t>Documentaţii-suport</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cheltuieli</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r>
                    <w:rPr>
                      <w:rFonts w:cs="Calibri"/>
                      <w:lang w:val="it-IT"/>
                    </w:rPr>
                    <w:t xml:space="preserve">obţinere de avize, acorduri şi autorizaţii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419F3466"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3AA1249"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7E8C3D34"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6514E70E"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6DF0E4F7"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4D8CD29D" w14:textId="77777777" w:rsidR="00A409BD" w:rsidRDefault="00A409BD">
                  <w:pPr>
                    <w:jc w:val="right"/>
                    <w:rPr>
                      <w:lang w:val="it-IT"/>
                    </w:rPr>
                  </w:pPr>
                </w:p>
              </w:tc>
            </w:tr>
            <w:tr w:rsidR="00A409BD" w14:paraId="0835CA68" w14:textId="77777777">
              <w:trPr>
                <w:trHeight w:val="259"/>
              </w:trPr>
              <w:tc>
                <w:tcPr>
                  <w:tcW w:w="7839" w:type="dxa"/>
                  <w:tcBorders>
                    <w:top w:val="nil"/>
                    <w:left w:val="single" w:sz="8" w:space="0" w:color="008080"/>
                    <w:bottom w:val="single" w:sz="4" w:space="0" w:color="008080"/>
                    <w:right w:val="nil"/>
                  </w:tcBorders>
                  <w:shd w:val="clear" w:color="auto" w:fill="auto"/>
                  <w:vAlign w:val="center"/>
                </w:tcPr>
                <w:p w14:paraId="659F2C4A" w14:textId="77777777" w:rsidR="00A409BD" w:rsidRDefault="0019149A">
                  <w:pPr>
                    <w:rPr>
                      <w:rFonts w:cs="Calibri"/>
                    </w:rPr>
                  </w:pPr>
                  <w:r>
                    <w:rPr>
                      <w:rFonts w:cs="Calibri"/>
                    </w:rPr>
                    <w:t xml:space="preserve">3.3 </w:t>
                  </w:r>
                  <w:proofErr w:type="spellStart"/>
                  <w:r>
                    <w:rPr>
                      <w:rFonts w:eastAsia="SimSun" w:cs="Calibri"/>
                      <w:lang w:val="en-GB" w:eastAsia="en-GB"/>
                    </w:rPr>
                    <w:t>Expertizare</w:t>
                  </w:r>
                  <w:proofErr w:type="spellEnd"/>
                  <w:r>
                    <w:rPr>
                      <w:rFonts w:eastAsia="SimSun" w:cs="Calibri"/>
                      <w:lang w:val="en-GB" w:eastAsia="en-GB"/>
                    </w:rPr>
                    <w:t xml:space="preserve"> </w:t>
                  </w:r>
                  <w:proofErr w:type="spellStart"/>
                  <w:r>
                    <w:rPr>
                      <w:rFonts w:eastAsia="SimSun" w:cs="Calibri"/>
                      <w:lang w:val="en-GB" w:eastAsia="en-GB"/>
                    </w:rPr>
                    <w:t>tehnico</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center"/>
                </w:tcPr>
                <w:p w14:paraId="2672ECE0"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21F6069F"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center"/>
                </w:tcPr>
                <w:p w14:paraId="7668D2E8"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2E70039F"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1A47AFA0"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4B293DD4" w14:textId="77777777" w:rsidR="00A409BD" w:rsidRDefault="00A409BD">
                  <w:pPr>
                    <w:jc w:val="right"/>
                  </w:pPr>
                </w:p>
              </w:tc>
            </w:tr>
            <w:tr w:rsidR="00A409BD" w14:paraId="3844127C" w14:textId="77777777">
              <w:trPr>
                <w:trHeight w:val="255"/>
              </w:trPr>
              <w:tc>
                <w:tcPr>
                  <w:tcW w:w="7839" w:type="dxa"/>
                  <w:tcBorders>
                    <w:top w:val="nil"/>
                    <w:left w:val="single" w:sz="8" w:space="0" w:color="008080"/>
                    <w:bottom w:val="single" w:sz="4" w:space="0" w:color="008080"/>
                    <w:right w:val="nil"/>
                  </w:tcBorders>
                  <w:vAlign w:val="center"/>
                </w:tcPr>
                <w:p w14:paraId="12A2A9D6" w14:textId="77777777" w:rsidR="00A409BD" w:rsidRDefault="0019149A">
                  <w:pPr>
                    <w:rPr>
                      <w:rFonts w:cs="Calibri"/>
                      <w:lang w:val="pt-BR"/>
                    </w:rPr>
                  </w:pPr>
                  <w:r>
                    <w:rPr>
                      <w:rFonts w:cs="Calibri"/>
                      <w:lang w:val="pt-BR"/>
                    </w:rPr>
                    <w:t xml:space="preserve">3.4 </w:t>
                  </w:r>
                  <w:proofErr w:type="spellStart"/>
                  <w:r>
                    <w:rPr>
                      <w:rFonts w:eastAsia="SimSun" w:cs="Calibri"/>
                      <w:lang w:val="en-GB" w:eastAsia="en-GB"/>
                    </w:rPr>
                    <w:t>Certificarea</w:t>
                  </w:r>
                  <w:proofErr w:type="spellEnd"/>
                  <w:r>
                    <w:rPr>
                      <w:rFonts w:eastAsia="SimSun" w:cs="Calibri"/>
                      <w:lang w:val="en-GB" w:eastAsia="en-GB"/>
                    </w:rPr>
                    <w:t xml:space="preserve"> </w:t>
                  </w:r>
                  <w:proofErr w:type="spellStart"/>
                  <w:r>
                    <w:rPr>
                      <w:rFonts w:eastAsia="SimSun" w:cs="Calibri"/>
                      <w:lang w:val="en-GB" w:eastAsia="en-GB"/>
                    </w:rPr>
                    <w:t>performanţei</w:t>
                  </w:r>
                  <w:proofErr w:type="spellEnd"/>
                  <w:r>
                    <w:rPr>
                      <w:rFonts w:eastAsia="SimSun" w:cs="Calibri"/>
                      <w:lang w:val="en-GB" w:eastAsia="en-GB"/>
                    </w:rPr>
                    <w:t xml:space="preserve"> </w:t>
                  </w:r>
                  <w:proofErr w:type="spellStart"/>
                  <w:r>
                    <w:rPr>
                      <w:rFonts w:eastAsia="SimSun" w:cs="Calibri"/>
                      <w:lang w:val="en-GB" w:eastAsia="en-GB"/>
                    </w:rPr>
                    <w:t>energetice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auditul</w:t>
                  </w:r>
                  <w:proofErr w:type="spellEnd"/>
                  <w:r>
                    <w:rPr>
                      <w:rFonts w:eastAsia="SimSun" w:cs="Calibri"/>
                      <w:lang w:val="en-GB" w:eastAsia="en-GB"/>
                    </w:rPr>
                    <w:t xml:space="preserve"> energetic al </w:t>
                  </w:r>
                  <w:proofErr w:type="spellStart"/>
                  <w:r>
                    <w:rPr>
                      <w:rFonts w:eastAsia="SimSun" w:cs="Calibri"/>
                      <w:lang w:val="en-GB" w:eastAsia="en-GB"/>
                    </w:rPr>
                    <w:t>clădirilor</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055A371C" w14:textId="77777777" w:rsidR="00A409BD" w:rsidRDefault="00A409BD">
                  <w:pPr>
                    <w:rPr>
                      <w:lang w:val="pt-BR"/>
                    </w:rPr>
                  </w:pPr>
                </w:p>
              </w:tc>
              <w:tc>
                <w:tcPr>
                  <w:tcW w:w="932" w:type="dxa"/>
                  <w:tcBorders>
                    <w:top w:val="nil"/>
                    <w:left w:val="nil"/>
                    <w:bottom w:val="single" w:sz="4" w:space="0" w:color="008080"/>
                    <w:right w:val="single" w:sz="8" w:space="0" w:color="008080"/>
                  </w:tcBorders>
                  <w:vAlign w:val="center"/>
                </w:tcPr>
                <w:p w14:paraId="7100E1C5" w14:textId="77777777" w:rsidR="00A409BD" w:rsidRDefault="00A409BD">
                  <w:pPr>
                    <w:jc w:val="right"/>
                    <w:rPr>
                      <w:lang w:val="pt-BR"/>
                    </w:rPr>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49E23009" w14:textId="77777777" w:rsidR="00A409BD" w:rsidRDefault="00A409BD">
                  <w:pPr>
                    <w:rPr>
                      <w:lang w:val="pt-BR"/>
                    </w:rPr>
                  </w:pPr>
                </w:p>
              </w:tc>
              <w:tc>
                <w:tcPr>
                  <w:tcW w:w="932" w:type="dxa"/>
                  <w:tcBorders>
                    <w:top w:val="nil"/>
                    <w:left w:val="nil"/>
                    <w:bottom w:val="single" w:sz="4" w:space="0" w:color="008080"/>
                    <w:right w:val="single" w:sz="8" w:space="0" w:color="008080"/>
                  </w:tcBorders>
                  <w:vAlign w:val="center"/>
                </w:tcPr>
                <w:p w14:paraId="0559B1A6" w14:textId="77777777" w:rsidR="00A409BD" w:rsidRDefault="00A409BD">
                  <w:pPr>
                    <w:jc w:val="right"/>
                    <w:rPr>
                      <w:lang w:val="pt-BR"/>
                    </w:rPr>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5D00E1C1" w14:textId="77777777" w:rsidR="00A409BD" w:rsidRDefault="00A409BD">
                  <w:pPr>
                    <w:rPr>
                      <w:lang w:val="pt-BR"/>
                    </w:rPr>
                  </w:pPr>
                </w:p>
              </w:tc>
              <w:tc>
                <w:tcPr>
                  <w:tcW w:w="929" w:type="dxa"/>
                  <w:tcBorders>
                    <w:top w:val="nil"/>
                    <w:left w:val="nil"/>
                    <w:bottom w:val="single" w:sz="4" w:space="0" w:color="008080"/>
                    <w:right w:val="single" w:sz="8" w:space="0" w:color="008080"/>
                  </w:tcBorders>
                  <w:shd w:val="clear" w:color="auto" w:fill="auto"/>
                  <w:vAlign w:val="bottom"/>
                </w:tcPr>
                <w:p w14:paraId="05E188A7" w14:textId="77777777" w:rsidR="00A409BD" w:rsidRDefault="00A409BD">
                  <w:pPr>
                    <w:jc w:val="right"/>
                    <w:rPr>
                      <w:lang w:val="pt-BR"/>
                    </w:rPr>
                  </w:pPr>
                </w:p>
              </w:tc>
            </w:tr>
            <w:tr w:rsidR="00A409BD" w14:paraId="4A5C9130"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2685F225" w14:textId="77777777" w:rsidR="00A409BD" w:rsidRDefault="0019149A">
                  <w:pPr>
                    <w:rPr>
                      <w:rFonts w:cs="Calibri"/>
                    </w:rPr>
                  </w:pPr>
                  <w:r>
                    <w:rPr>
                      <w:rFonts w:cs="Calibri"/>
                    </w:rPr>
                    <w:t xml:space="preserve">3.5 </w:t>
                  </w:r>
                  <w:proofErr w:type="spellStart"/>
                  <w:r>
                    <w:rPr>
                      <w:rFonts w:eastAsia="SimSun" w:cs="Calibri"/>
                      <w:lang w:val="en-GB" w:eastAsia="en-GB"/>
                    </w:rPr>
                    <w:t>Proiectare</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7BA739C6"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596053F2"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5F813DDC"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7C2EFDAE"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31C6F778"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391088CA" w14:textId="77777777" w:rsidR="00A409BD" w:rsidRDefault="00A409BD">
                  <w:pPr>
                    <w:jc w:val="right"/>
                  </w:pPr>
                </w:p>
              </w:tc>
            </w:tr>
            <w:tr w:rsidR="00A409BD" w14:paraId="56684A62"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5C3AB62D" w14:textId="77777777" w:rsidR="00A409BD" w:rsidRDefault="0019149A">
                  <w:pPr>
                    <w:rPr>
                      <w:rFonts w:cs="Calibri"/>
                    </w:rPr>
                  </w:pPr>
                  <w:r>
                    <w:rPr>
                      <w:rFonts w:eastAsia="SimSun" w:cs="Calibri"/>
                      <w:lang w:val="en-GB" w:eastAsia="en-GB"/>
                    </w:rPr>
                    <w:t xml:space="preserve">3.5.1. </w:t>
                  </w:r>
                  <w:proofErr w:type="spellStart"/>
                  <w:r>
                    <w:rPr>
                      <w:rFonts w:eastAsia="SimSun" w:cs="Calibri"/>
                      <w:lang w:val="en-GB" w:eastAsia="en-GB"/>
                    </w:rPr>
                    <w:t>Temă</w:t>
                  </w:r>
                  <w:proofErr w:type="spellEnd"/>
                  <w:r>
                    <w:rPr>
                      <w:rFonts w:eastAsia="SimSun" w:cs="Calibri"/>
                      <w:lang w:val="en-GB" w:eastAsia="en-GB"/>
                    </w:rPr>
                    <w:t xml:space="preserve"> de </w:t>
                  </w:r>
                  <w:proofErr w:type="spellStart"/>
                  <w:r>
                    <w:rPr>
                      <w:rFonts w:eastAsia="SimSun" w:cs="Calibri"/>
                      <w:lang w:val="en-GB" w:eastAsia="en-GB"/>
                    </w:rPr>
                    <w:t>proiectare</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536BD116"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6A4112AE"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5D76874F"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2731C355"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3B1F615B"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3DE6B2DB" w14:textId="77777777" w:rsidR="00A409BD" w:rsidRDefault="00A409BD">
                  <w:pPr>
                    <w:jc w:val="right"/>
                  </w:pPr>
                </w:p>
              </w:tc>
            </w:tr>
            <w:tr w:rsidR="00A409BD" w14:paraId="6BA11B1A"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9FA6EBC" w14:textId="77777777" w:rsidR="00A409BD" w:rsidRDefault="0019149A">
                  <w:pPr>
                    <w:rPr>
                      <w:rFonts w:cs="Calibri"/>
                    </w:rPr>
                  </w:pPr>
                  <w:r>
                    <w:rPr>
                      <w:rFonts w:eastAsia="SimSun" w:cs="Calibri"/>
                      <w:lang w:val="en-GB" w:eastAsia="en-GB"/>
                    </w:rPr>
                    <w:t xml:space="preserve">3.5.2. </w:t>
                  </w:r>
                  <w:proofErr w:type="spellStart"/>
                  <w:r>
                    <w:rPr>
                      <w:rFonts w:eastAsia="SimSun" w:cs="Calibri"/>
                      <w:lang w:val="en-GB" w:eastAsia="en-GB"/>
                    </w:rPr>
                    <w:t>Studiu</w:t>
                  </w:r>
                  <w:proofErr w:type="spellEnd"/>
                  <w:r>
                    <w:rPr>
                      <w:rFonts w:eastAsia="SimSun" w:cs="Calibri"/>
                      <w:lang w:val="en-GB" w:eastAsia="en-GB"/>
                    </w:rPr>
                    <w:t xml:space="preserve"> de </w:t>
                  </w:r>
                  <w:proofErr w:type="spellStart"/>
                  <w:r>
                    <w:rPr>
                      <w:rFonts w:eastAsia="SimSun" w:cs="Calibri"/>
                      <w:lang w:val="en-GB" w:eastAsia="en-GB"/>
                    </w:rPr>
                    <w:t>prefezabilitate</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17771A09"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4F2E88EF"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47482578"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35D254F8"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611288E8"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1F1B0BD1" w14:textId="77777777" w:rsidR="00A409BD" w:rsidRDefault="00A409BD">
                  <w:pPr>
                    <w:jc w:val="right"/>
                  </w:pPr>
                </w:p>
              </w:tc>
            </w:tr>
            <w:tr w:rsidR="00A409BD" w14:paraId="286A01E2"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E99ADE8" w14:textId="77777777" w:rsidR="00A409BD" w:rsidRDefault="0019149A">
                  <w:pPr>
                    <w:autoSpaceDE w:val="0"/>
                    <w:autoSpaceDN w:val="0"/>
                    <w:adjustRightInd w:val="0"/>
                    <w:rPr>
                      <w:rFonts w:eastAsia="SimSun" w:cs="Calibri"/>
                      <w:lang w:val="en-GB" w:eastAsia="en-GB"/>
                    </w:rPr>
                  </w:pPr>
                  <w:r>
                    <w:rPr>
                      <w:rFonts w:eastAsia="SimSun" w:cs="Calibri"/>
                      <w:lang w:val="en-GB" w:eastAsia="en-GB"/>
                    </w:rPr>
                    <w:t xml:space="preserve">3.5.3. </w:t>
                  </w:r>
                  <w:proofErr w:type="spellStart"/>
                  <w:r>
                    <w:rPr>
                      <w:rFonts w:eastAsia="SimSun" w:cs="Calibri"/>
                      <w:lang w:val="en-GB" w:eastAsia="en-GB"/>
                    </w:rPr>
                    <w:t>Studiu</w:t>
                  </w:r>
                  <w:proofErr w:type="spellEnd"/>
                  <w:r>
                    <w:rPr>
                      <w:rFonts w:eastAsia="SimSun" w:cs="Calibri"/>
                      <w:lang w:val="en-GB" w:eastAsia="en-GB"/>
                    </w:rPr>
                    <w:t xml:space="preserve"> de </w:t>
                  </w:r>
                  <w:proofErr w:type="spellStart"/>
                  <w:r>
                    <w:rPr>
                      <w:rFonts w:eastAsia="SimSun" w:cs="Calibri"/>
                      <w:lang w:val="en-GB" w:eastAsia="en-GB"/>
                    </w:rPr>
                    <w:t>fezabilitate</w:t>
                  </w:r>
                  <w:proofErr w:type="spellEnd"/>
                  <w:r>
                    <w:rPr>
                      <w:rFonts w:eastAsia="SimSun" w:cs="Calibri"/>
                      <w:lang w:val="en-GB" w:eastAsia="en-GB"/>
                    </w:rPr>
                    <w:t>/</w:t>
                  </w:r>
                  <w:proofErr w:type="spellStart"/>
                  <w:r>
                    <w:rPr>
                      <w:rFonts w:eastAsia="SimSun" w:cs="Calibri"/>
                      <w:lang w:val="en-GB" w:eastAsia="en-GB"/>
                    </w:rPr>
                    <w:t>documentaţie</w:t>
                  </w:r>
                  <w:proofErr w:type="spellEnd"/>
                  <w:r>
                    <w:rPr>
                      <w:rFonts w:eastAsia="SimSun" w:cs="Calibri"/>
                      <w:lang w:val="en-GB" w:eastAsia="en-GB"/>
                    </w:rPr>
                    <w:t xml:space="preserve"> de </w:t>
                  </w:r>
                  <w:proofErr w:type="spellStart"/>
                  <w:r>
                    <w:rPr>
                      <w:rFonts w:eastAsia="SimSun" w:cs="Calibri"/>
                      <w:lang w:val="en-GB" w:eastAsia="en-GB"/>
                    </w:rPr>
                    <w:t>avizare</w:t>
                  </w:r>
                  <w:proofErr w:type="spellEnd"/>
                  <w:r>
                    <w:rPr>
                      <w:rFonts w:eastAsia="SimSun" w:cs="Calibri"/>
                      <w:lang w:val="en-GB" w:eastAsia="en-GB"/>
                    </w:rPr>
                    <w:t xml:space="preserve"> a </w:t>
                  </w:r>
                  <w:proofErr w:type="spellStart"/>
                  <w:r>
                    <w:rPr>
                      <w:rFonts w:eastAsia="SimSun" w:cs="Calibri"/>
                      <w:lang w:val="en-GB" w:eastAsia="en-GB"/>
                    </w:rPr>
                    <w:t>lucrărilor</w:t>
                  </w:r>
                  <w:proofErr w:type="spellEnd"/>
                  <w:r>
                    <w:rPr>
                      <w:rFonts w:eastAsia="SimSun" w:cs="Calibri"/>
                      <w:lang w:val="en-GB" w:eastAsia="en-GB"/>
                    </w:rPr>
                    <w:t xml:space="preserve"> de </w:t>
                  </w:r>
                  <w:proofErr w:type="spellStart"/>
                  <w:r>
                    <w:rPr>
                      <w:rFonts w:eastAsia="SimSun" w:cs="Calibri"/>
                      <w:lang w:val="en-GB" w:eastAsia="en-GB"/>
                    </w:rPr>
                    <w:t>intervenţii</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deviz</w:t>
                  </w:r>
                  <w:proofErr w:type="spellEnd"/>
                  <w:r>
                    <w:rPr>
                      <w:rFonts w:eastAsia="SimSun" w:cs="Calibri"/>
                      <w:lang w:val="en-GB" w:eastAsia="en-GB"/>
                    </w:rPr>
                    <w:t xml:space="preserve"> general</w:t>
                  </w:r>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08B161B2"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17FD96EC"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7693AA7B"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1A002D38"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13D36CA0"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30FB0134" w14:textId="77777777" w:rsidR="00A409BD" w:rsidRDefault="00A409BD">
                  <w:pPr>
                    <w:jc w:val="right"/>
                  </w:pPr>
                </w:p>
              </w:tc>
            </w:tr>
            <w:tr w:rsidR="00A409BD" w14:paraId="39E86EA0"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05D6F45A" w14:textId="77777777" w:rsidR="00A409BD" w:rsidRDefault="0019149A">
                  <w:pPr>
                    <w:rPr>
                      <w:rFonts w:cs="Calibri"/>
                    </w:rPr>
                  </w:pPr>
                  <w:r>
                    <w:rPr>
                      <w:rFonts w:eastAsia="SimSun" w:cs="Calibri"/>
                      <w:lang w:val="en-GB" w:eastAsia="en-GB"/>
                    </w:rPr>
                    <w:t xml:space="preserve">3.5.4. </w:t>
                  </w:r>
                  <w:proofErr w:type="spellStart"/>
                  <w:r>
                    <w:rPr>
                      <w:rFonts w:eastAsia="SimSun" w:cs="Calibri"/>
                      <w:lang w:val="en-GB" w:eastAsia="en-GB"/>
                    </w:rPr>
                    <w:t>Documentaţiile</w:t>
                  </w:r>
                  <w:proofErr w:type="spellEnd"/>
                  <w:r>
                    <w:rPr>
                      <w:rFonts w:eastAsia="SimSun" w:cs="Calibri"/>
                      <w:lang w:val="en-GB" w:eastAsia="en-GB"/>
                    </w:rPr>
                    <w:t xml:space="preserve"> </w:t>
                  </w:r>
                  <w:proofErr w:type="spellStart"/>
                  <w:r>
                    <w:rPr>
                      <w:rFonts w:eastAsia="SimSun" w:cs="Calibri"/>
                      <w:lang w:val="en-GB" w:eastAsia="en-GB"/>
                    </w:rPr>
                    <w:t>tehnice</w:t>
                  </w:r>
                  <w:proofErr w:type="spellEnd"/>
                  <w:r>
                    <w:rPr>
                      <w:rFonts w:eastAsia="SimSun" w:cs="Calibri"/>
                      <w:lang w:val="en-GB" w:eastAsia="en-GB"/>
                    </w:rPr>
                    <w:t xml:space="preserve"> </w:t>
                  </w:r>
                  <w:proofErr w:type="spellStart"/>
                  <w:r>
                    <w:rPr>
                      <w:rFonts w:eastAsia="SimSun" w:cs="Calibri"/>
                      <w:lang w:val="en-GB" w:eastAsia="en-GB"/>
                    </w:rPr>
                    <w:t>necesare</w:t>
                  </w:r>
                  <w:proofErr w:type="spellEnd"/>
                  <w:r>
                    <w:rPr>
                      <w:rFonts w:eastAsia="SimSun" w:cs="Calibri"/>
                      <w:lang w:val="en-GB" w:eastAsia="en-GB"/>
                    </w:rPr>
                    <w:t xml:space="preserve"> </w:t>
                  </w:r>
                  <w:proofErr w:type="spellStart"/>
                  <w:r>
                    <w:rPr>
                      <w:rFonts w:eastAsia="SimSun" w:cs="Calibri"/>
                      <w:lang w:val="en-GB" w:eastAsia="en-GB"/>
                    </w:rPr>
                    <w:t>în</w:t>
                  </w:r>
                  <w:proofErr w:type="spellEnd"/>
                  <w:r>
                    <w:rPr>
                      <w:rFonts w:eastAsia="SimSun" w:cs="Calibri"/>
                      <w:lang w:val="en-GB" w:eastAsia="en-GB"/>
                    </w:rPr>
                    <w:t xml:space="preserve"> </w:t>
                  </w:r>
                  <w:proofErr w:type="spellStart"/>
                  <w:r>
                    <w:rPr>
                      <w:rFonts w:eastAsia="SimSun" w:cs="Calibri"/>
                      <w:lang w:val="en-GB" w:eastAsia="en-GB"/>
                    </w:rPr>
                    <w:t>vederea</w:t>
                  </w:r>
                  <w:proofErr w:type="spellEnd"/>
                  <w:r>
                    <w:rPr>
                      <w:rFonts w:eastAsia="SimSun" w:cs="Calibri"/>
                      <w:lang w:val="en-GB" w:eastAsia="en-GB"/>
                    </w:rPr>
                    <w:t xml:space="preserve"> </w:t>
                  </w:r>
                  <w:proofErr w:type="spellStart"/>
                  <w:r>
                    <w:rPr>
                      <w:rFonts w:eastAsia="SimSun" w:cs="Calibri"/>
                      <w:lang w:val="en-GB" w:eastAsia="en-GB"/>
                    </w:rPr>
                    <w:t>obţinerii</w:t>
                  </w:r>
                  <w:proofErr w:type="spellEnd"/>
                  <w:r>
                    <w:rPr>
                      <w:rFonts w:eastAsia="SimSun" w:cs="Calibri"/>
                      <w:lang w:val="en-GB" w:eastAsia="en-GB"/>
                    </w:rPr>
                    <w:t xml:space="preserve"> </w:t>
                  </w:r>
                  <w:proofErr w:type="spellStart"/>
                  <w:r>
                    <w:rPr>
                      <w:rFonts w:eastAsia="SimSun" w:cs="Calibri"/>
                      <w:lang w:val="en-GB" w:eastAsia="en-GB"/>
                    </w:rPr>
                    <w:t>avizelor</w:t>
                  </w:r>
                  <w:proofErr w:type="spellEnd"/>
                  <w:r>
                    <w:rPr>
                      <w:rFonts w:eastAsia="SimSun" w:cs="Calibri"/>
                      <w:lang w:val="en-GB" w:eastAsia="en-GB"/>
                    </w:rPr>
                    <w:t>/</w:t>
                  </w:r>
                  <w:proofErr w:type="spellStart"/>
                  <w:r>
                    <w:rPr>
                      <w:rFonts w:eastAsia="SimSun" w:cs="Calibri"/>
                      <w:lang w:val="en-GB" w:eastAsia="en-GB"/>
                    </w:rPr>
                    <w:t>acordurilor</w:t>
                  </w:r>
                  <w:proofErr w:type="spellEnd"/>
                  <w:r>
                    <w:rPr>
                      <w:rFonts w:eastAsia="SimSun" w:cs="Calibri"/>
                      <w:lang w:val="en-GB" w:eastAsia="en-GB"/>
                    </w:rPr>
                    <w:t>/</w:t>
                  </w:r>
                  <w:proofErr w:type="spellStart"/>
                  <w:r>
                    <w:rPr>
                      <w:rFonts w:eastAsia="SimSun" w:cs="Calibri"/>
                      <w:lang w:val="en-GB" w:eastAsia="en-GB"/>
                    </w:rPr>
                    <w:t>autorizaţiilor</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2268CB7B"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2952FCA9"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6FB3A41A"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59AB68F0"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1FE5A3D2"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47CA6097" w14:textId="77777777" w:rsidR="00A409BD" w:rsidRDefault="00A409BD">
                  <w:pPr>
                    <w:jc w:val="right"/>
                  </w:pPr>
                </w:p>
              </w:tc>
            </w:tr>
            <w:tr w:rsidR="00A409BD" w14:paraId="4C1AC4BE"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24E8CDF0" w14:textId="77777777" w:rsidR="00A409BD" w:rsidRDefault="0019149A">
                  <w:pPr>
                    <w:rPr>
                      <w:rFonts w:cs="Calibri"/>
                    </w:rPr>
                  </w:pPr>
                  <w:r>
                    <w:rPr>
                      <w:rFonts w:eastAsia="SimSun" w:cs="Calibri"/>
                      <w:lang w:val="en-GB" w:eastAsia="en-GB"/>
                    </w:rPr>
                    <w:t xml:space="preserve">3.5.5. </w:t>
                  </w:r>
                  <w:proofErr w:type="spellStart"/>
                  <w:r>
                    <w:rPr>
                      <w:rFonts w:eastAsia="SimSun" w:cs="Calibri"/>
                      <w:lang w:val="en-GB" w:eastAsia="en-GB"/>
                    </w:rPr>
                    <w:t>Verificarea</w:t>
                  </w:r>
                  <w:proofErr w:type="spellEnd"/>
                  <w:r>
                    <w:rPr>
                      <w:rFonts w:eastAsia="SimSun" w:cs="Calibri"/>
                      <w:lang w:val="en-GB" w:eastAsia="en-GB"/>
                    </w:rPr>
                    <w:t xml:space="preserve"> </w:t>
                  </w:r>
                  <w:proofErr w:type="spellStart"/>
                  <w:r>
                    <w:rPr>
                      <w:rFonts w:eastAsia="SimSun" w:cs="Calibri"/>
                      <w:lang w:val="en-GB" w:eastAsia="en-GB"/>
                    </w:rPr>
                    <w:t>tehnică</w:t>
                  </w:r>
                  <w:proofErr w:type="spellEnd"/>
                  <w:r>
                    <w:rPr>
                      <w:rFonts w:eastAsia="SimSun" w:cs="Calibri"/>
                      <w:lang w:val="en-GB" w:eastAsia="en-GB"/>
                    </w:rPr>
                    <w:t xml:space="preserve"> de </w:t>
                  </w:r>
                  <w:proofErr w:type="spellStart"/>
                  <w:r>
                    <w:rPr>
                      <w:rFonts w:eastAsia="SimSun" w:cs="Calibri"/>
                      <w:lang w:val="en-GB" w:eastAsia="en-GB"/>
                    </w:rPr>
                    <w:t>calitate</w:t>
                  </w:r>
                  <w:proofErr w:type="spellEnd"/>
                  <w:r>
                    <w:rPr>
                      <w:rFonts w:eastAsia="SimSun" w:cs="Calibri"/>
                      <w:lang w:val="en-GB" w:eastAsia="en-GB"/>
                    </w:rPr>
                    <w:t xml:space="preserve"> a </w:t>
                  </w:r>
                  <w:proofErr w:type="spellStart"/>
                  <w:r>
                    <w:rPr>
                      <w:rFonts w:eastAsia="SimSun" w:cs="Calibri"/>
                      <w:lang w:val="en-GB" w:eastAsia="en-GB"/>
                    </w:rPr>
                    <w:t>proiectului</w:t>
                  </w:r>
                  <w:proofErr w:type="spellEnd"/>
                  <w:r>
                    <w:rPr>
                      <w:rFonts w:eastAsia="SimSun" w:cs="Calibri"/>
                      <w:lang w:val="en-GB" w:eastAsia="en-GB"/>
                    </w:rPr>
                    <w:t xml:space="preserve"> </w:t>
                  </w:r>
                  <w:proofErr w:type="spellStart"/>
                  <w:r>
                    <w:rPr>
                      <w:rFonts w:eastAsia="SimSun" w:cs="Calibri"/>
                      <w:lang w:val="en-GB" w:eastAsia="en-GB"/>
                    </w:rPr>
                    <w:t>tehnic</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a </w:t>
                  </w:r>
                  <w:proofErr w:type="spellStart"/>
                  <w:r>
                    <w:rPr>
                      <w:rFonts w:eastAsia="SimSun" w:cs="Calibri"/>
                      <w:lang w:val="en-GB" w:eastAsia="en-GB"/>
                    </w:rPr>
                    <w:t>detaliilor</w:t>
                  </w:r>
                  <w:proofErr w:type="spellEnd"/>
                  <w:r>
                    <w:rPr>
                      <w:rFonts w:eastAsia="SimSun" w:cs="Calibri"/>
                      <w:lang w:val="en-GB" w:eastAsia="en-GB"/>
                    </w:rPr>
                    <w:t xml:space="preserve"> de </w:t>
                  </w:r>
                  <w:proofErr w:type="spellStart"/>
                  <w:r>
                    <w:rPr>
                      <w:rFonts w:eastAsia="SimSun" w:cs="Calibri"/>
                      <w:lang w:val="en-GB" w:eastAsia="en-GB"/>
                    </w:rPr>
                    <w:t>execuţie</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1231338D"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04936704"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25E3C02C"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2D5028E9"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773E2CB6"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2746398E" w14:textId="77777777" w:rsidR="00A409BD" w:rsidRDefault="00A409BD">
                  <w:pPr>
                    <w:jc w:val="right"/>
                  </w:pPr>
                </w:p>
              </w:tc>
            </w:tr>
            <w:tr w:rsidR="00A409BD" w14:paraId="3918BEB0"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39FA83CB" w14:textId="77777777" w:rsidR="00A409BD" w:rsidRDefault="0019149A">
                  <w:pPr>
                    <w:rPr>
                      <w:rFonts w:cs="Calibri"/>
                    </w:rPr>
                  </w:pPr>
                  <w:r>
                    <w:rPr>
                      <w:rFonts w:eastAsia="SimSun" w:cs="Calibri"/>
                      <w:lang w:val="en-GB" w:eastAsia="en-GB"/>
                    </w:rPr>
                    <w:lastRenderedPageBreak/>
                    <w:t xml:space="preserve">3.5.6. </w:t>
                  </w:r>
                  <w:proofErr w:type="spellStart"/>
                  <w:r>
                    <w:rPr>
                      <w:rFonts w:eastAsia="SimSun" w:cs="Calibri"/>
                      <w:lang w:val="en-GB" w:eastAsia="en-GB"/>
                    </w:rPr>
                    <w:t>Proiect</w:t>
                  </w:r>
                  <w:proofErr w:type="spellEnd"/>
                  <w:r>
                    <w:rPr>
                      <w:rFonts w:eastAsia="SimSun" w:cs="Calibri"/>
                      <w:lang w:val="en-GB" w:eastAsia="en-GB"/>
                    </w:rPr>
                    <w:t xml:space="preserve"> </w:t>
                  </w:r>
                  <w:proofErr w:type="spellStart"/>
                  <w:r>
                    <w:rPr>
                      <w:rFonts w:eastAsia="SimSun" w:cs="Calibri"/>
                      <w:lang w:val="en-GB" w:eastAsia="en-GB"/>
                    </w:rPr>
                    <w:t>tehnic</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detalii</w:t>
                  </w:r>
                  <w:proofErr w:type="spellEnd"/>
                  <w:r>
                    <w:rPr>
                      <w:rFonts w:eastAsia="SimSun" w:cs="Calibri"/>
                      <w:lang w:val="en-GB" w:eastAsia="en-GB"/>
                    </w:rPr>
                    <w:t xml:space="preserve"> de </w:t>
                  </w:r>
                  <w:proofErr w:type="spellStart"/>
                  <w:r>
                    <w:rPr>
                      <w:rFonts w:eastAsia="SimSun" w:cs="Calibri"/>
                      <w:lang w:val="en-GB" w:eastAsia="en-GB"/>
                    </w:rPr>
                    <w:t>execuţie</w:t>
                  </w:r>
                  <w:proofErr w:type="spellEnd"/>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bottom"/>
                </w:tcPr>
                <w:p w14:paraId="5A9EC342"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17B5A3E1"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2E5CAD9B" w14:textId="77777777" w:rsidR="00A409BD" w:rsidRDefault="00A409BD"/>
              </w:tc>
              <w:tc>
                <w:tcPr>
                  <w:tcW w:w="932" w:type="dxa"/>
                  <w:tcBorders>
                    <w:top w:val="nil"/>
                    <w:left w:val="nil"/>
                    <w:bottom w:val="single" w:sz="4" w:space="0" w:color="008080"/>
                    <w:right w:val="single" w:sz="8" w:space="0" w:color="008080"/>
                  </w:tcBorders>
                  <w:shd w:val="clear" w:color="auto" w:fill="auto"/>
                  <w:vAlign w:val="center"/>
                </w:tcPr>
                <w:p w14:paraId="347CD5FF" w14:textId="77777777" w:rsidR="00A409BD" w:rsidRDefault="00A409BD">
                  <w:pPr>
                    <w:jc w:val="right"/>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342A6470" w14:textId="77777777" w:rsidR="00A409BD" w:rsidRDefault="00A409BD"/>
              </w:tc>
              <w:tc>
                <w:tcPr>
                  <w:tcW w:w="929" w:type="dxa"/>
                  <w:tcBorders>
                    <w:top w:val="nil"/>
                    <w:left w:val="nil"/>
                    <w:bottom w:val="single" w:sz="4" w:space="0" w:color="008080"/>
                    <w:right w:val="single" w:sz="8" w:space="0" w:color="008080"/>
                  </w:tcBorders>
                  <w:shd w:val="clear" w:color="auto" w:fill="auto"/>
                  <w:vAlign w:val="bottom"/>
                </w:tcPr>
                <w:p w14:paraId="595BFD7E" w14:textId="77777777" w:rsidR="00A409BD" w:rsidRDefault="00A409BD">
                  <w:pPr>
                    <w:jc w:val="right"/>
                  </w:pPr>
                </w:p>
              </w:tc>
            </w:tr>
            <w:tr w:rsidR="00A409BD" w14:paraId="7D4F04AD"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05583FB5" w14:textId="77777777" w:rsidR="00A409BD" w:rsidRDefault="0019149A">
                  <w:pPr>
                    <w:rPr>
                      <w:rFonts w:cs="Calibri"/>
                    </w:rPr>
                  </w:pPr>
                  <w:r>
                    <w:rPr>
                      <w:rFonts w:cs="Calibri"/>
                    </w:rPr>
                    <w:t xml:space="preserve">3.6 </w:t>
                  </w:r>
                  <w:proofErr w:type="spellStart"/>
                  <w:r>
                    <w:rPr>
                      <w:rFonts w:eastAsia="SimSun" w:cs="Calibri"/>
                      <w:lang w:val="en-GB" w:eastAsia="en-GB"/>
                    </w:rPr>
                    <w:t>Organizarea</w:t>
                  </w:r>
                  <w:proofErr w:type="spellEnd"/>
                  <w:r>
                    <w:rPr>
                      <w:rFonts w:eastAsia="SimSun" w:cs="Calibri"/>
                      <w:lang w:val="en-GB" w:eastAsia="en-GB"/>
                    </w:rPr>
                    <w:t xml:space="preserve"> </w:t>
                  </w:r>
                  <w:proofErr w:type="spellStart"/>
                  <w:r>
                    <w:rPr>
                      <w:rFonts w:eastAsia="SimSun" w:cs="Calibri"/>
                      <w:lang w:val="en-GB" w:eastAsia="en-GB"/>
                    </w:rPr>
                    <w:t>procedurilor</w:t>
                  </w:r>
                  <w:proofErr w:type="spellEnd"/>
                  <w:r>
                    <w:rPr>
                      <w:rFonts w:eastAsia="SimSun" w:cs="Calibri"/>
                      <w:lang w:val="en-GB" w:eastAsia="en-GB"/>
                    </w:rPr>
                    <w:t xml:space="preserve"> de </w:t>
                  </w:r>
                  <w:proofErr w:type="spellStart"/>
                  <w:r>
                    <w:rPr>
                      <w:rFonts w:eastAsia="SimSun" w:cs="Calibri"/>
                      <w:lang w:val="en-GB" w:eastAsia="en-GB"/>
                    </w:rPr>
                    <w:t>achiziţie</w:t>
                  </w:r>
                  <w:proofErr w:type="spellEnd"/>
                  <w:r>
                    <w:rPr>
                      <w:rFonts w:cs="Calibri"/>
                    </w:rPr>
                    <w:t xml:space="preserve"> (N)</w:t>
                  </w:r>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2590A719"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3967213B"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4472A249"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7CC899CA"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36C0E154"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2091329A" w14:textId="77777777" w:rsidR="00A409BD" w:rsidRDefault="00A409BD">
                  <w:pPr>
                    <w:jc w:val="right"/>
                  </w:pPr>
                </w:p>
              </w:tc>
            </w:tr>
            <w:tr w:rsidR="00A409BD" w14:paraId="5888DA48"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5B734CAB" w14:textId="77777777" w:rsidR="00A409BD" w:rsidRDefault="0019149A">
                  <w:pPr>
                    <w:rPr>
                      <w:rFonts w:cs="Calibri"/>
                    </w:rPr>
                  </w:pPr>
                  <w:r>
                    <w:rPr>
                      <w:rFonts w:eastAsia="SimSun" w:cs="Calibri"/>
                      <w:lang w:val="en-GB" w:eastAsia="en-GB"/>
                    </w:rPr>
                    <w:t xml:space="preserve">3.7 </w:t>
                  </w:r>
                  <w:proofErr w:type="spellStart"/>
                  <w:r>
                    <w:rPr>
                      <w:rFonts w:eastAsia="SimSun" w:cs="Calibri"/>
                      <w:lang w:val="en-GB" w:eastAsia="en-GB"/>
                    </w:rPr>
                    <w:t>Consultanţă</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715124A5"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50F7B6B1"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4A287BBE"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0E2000E4"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CCEEEA3"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29A5CBD1" w14:textId="77777777" w:rsidR="00A409BD" w:rsidRDefault="00A409BD">
                  <w:pPr>
                    <w:jc w:val="right"/>
                  </w:pPr>
                </w:p>
              </w:tc>
            </w:tr>
            <w:tr w:rsidR="00A409BD" w14:paraId="0C8D2E1E"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152ACF54" w14:textId="77777777" w:rsidR="00A409BD" w:rsidRDefault="0019149A">
                  <w:pPr>
                    <w:rPr>
                      <w:rFonts w:cs="Calibri"/>
                    </w:rPr>
                  </w:pPr>
                  <w:r>
                    <w:rPr>
                      <w:rFonts w:eastAsia="SimSun" w:cs="Calibri"/>
                      <w:lang w:val="en-GB" w:eastAsia="en-GB"/>
                    </w:rPr>
                    <w:t xml:space="preserve">3.7.1. </w:t>
                  </w:r>
                  <w:proofErr w:type="spellStart"/>
                  <w:r>
                    <w:rPr>
                      <w:rFonts w:eastAsia="SimSun" w:cs="Calibri"/>
                      <w:lang w:val="en-GB" w:eastAsia="en-GB"/>
                    </w:rPr>
                    <w:t>Managementul</w:t>
                  </w:r>
                  <w:proofErr w:type="spellEnd"/>
                  <w:r>
                    <w:rPr>
                      <w:rFonts w:eastAsia="SimSun" w:cs="Calibri"/>
                      <w:lang w:val="en-GB" w:eastAsia="en-GB"/>
                    </w:rPr>
                    <w:t xml:space="preserve"> de </w:t>
                  </w:r>
                  <w:proofErr w:type="spellStart"/>
                  <w:r>
                    <w:rPr>
                      <w:rFonts w:eastAsia="SimSun" w:cs="Calibri"/>
                      <w:lang w:val="en-GB" w:eastAsia="en-GB"/>
                    </w:rPr>
                    <w:t>proiect</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obiectivul</w:t>
                  </w:r>
                  <w:proofErr w:type="spellEnd"/>
                  <w:r>
                    <w:rPr>
                      <w:rFonts w:eastAsia="SimSun" w:cs="Calibri"/>
                      <w:lang w:val="en-GB" w:eastAsia="en-GB"/>
                    </w:rPr>
                    <w:t xml:space="preserve"> de </w:t>
                  </w:r>
                  <w:proofErr w:type="spellStart"/>
                  <w:r>
                    <w:rPr>
                      <w:rFonts w:eastAsia="SimSun" w:cs="Calibri"/>
                      <w:lang w:val="en-GB" w:eastAsia="en-GB"/>
                    </w:rPr>
                    <w:t>investiţii</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266094D2"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623A04D1"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66D7BF88"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7DDBBD0A"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1F01367"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2225507A" w14:textId="77777777" w:rsidR="00A409BD" w:rsidRDefault="00A409BD">
                  <w:pPr>
                    <w:jc w:val="right"/>
                  </w:pPr>
                </w:p>
              </w:tc>
            </w:tr>
            <w:tr w:rsidR="00A409BD" w14:paraId="2A652939"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1F2EE78D" w14:textId="77777777" w:rsidR="00A409BD" w:rsidRDefault="0019149A">
                  <w:pPr>
                    <w:rPr>
                      <w:rFonts w:cs="Calibri"/>
                    </w:rPr>
                  </w:pPr>
                  <w:r>
                    <w:rPr>
                      <w:rFonts w:eastAsia="SimSun" w:cs="Calibri"/>
                      <w:lang w:val="en-GB" w:eastAsia="en-GB"/>
                    </w:rPr>
                    <w:t xml:space="preserve">3.7.2. </w:t>
                  </w:r>
                  <w:proofErr w:type="spellStart"/>
                  <w:r>
                    <w:rPr>
                      <w:rFonts w:eastAsia="SimSun" w:cs="Calibri"/>
                      <w:lang w:val="en-GB" w:eastAsia="en-GB"/>
                    </w:rPr>
                    <w:t>Auditul</w:t>
                  </w:r>
                  <w:proofErr w:type="spellEnd"/>
                  <w:r>
                    <w:rPr>
                      <w:rFonts w:eastAsia="SimSun" w:cs="Calibri"/>
                      <w:lang w:val="en-GB" w:eastAsia="en-GB"/>
                    </w:rPr>
                    <w:t xml:space="preserve"> </w:t>
                  </w:r>
                  <w:proofErr w:type="spellStart"/>
                  <w:r>
                    <w:rPr>
                      <w:rFonts w:eastAsia="SimSun" w:cs="Calibri"/>
                      <w:lang w:val="en-GB" w:eastAsia="en-GB"/>
                    </w:rPr>
                    <w:t>financiar</w:t>
                  </w:r>
                  <w:proofErr w:type="spellEnd"/>
                  <w:r>
                    <w:rPr>
                      <w:rFonts w:eastAsia="SimSun" w:cs="Calibri"/>
                      <w:lang w:val="en-GB" w:eastAsia="en-GB"/>
                    </w:rPr>
                    <w:t xml:space="preserve"> (N)</w:t>
                  </w:r>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6575DDF8"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75D15373"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A7B533E"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68356416"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634D95DA"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327AC1AF" w14:textId="77777777" w:rsidR="00A409BD" w:rsidRDefault="00A409BD">
                  <w:pPr>
                    <w:jc w:val="right"/>
                  </w:pPr>
                </w:p>
              </w:tc>
            </w:tr>
            <w:tr w:rsidR="00A409BD" w14:paraId="008B7A80"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05EB3099" w14:textId="77777777" w:rsidR="00A409BD" w:rsidRDefault="0019149A">
                  <w:pPr>
                    <w:rPr>
                      <w:rFonts w:cs="Calibri"/>
                    </w:rPr>
                  </w:pPr>
                  <w:r>
                    <w:rPr>
                      <w:rFonts w:eastAsia="SimSun" w:cs="Calibri"/>
                      <w:lang w:val="en-GB" w:eastAsia="en-GB"/>
                    </w:rPr>
                    <w:t xml:space="preserve">3.8 </w:t>
                  </w:r>
                  <w:proofErr w:type="spellStart"/>
                  <w:r>
                    <w:rPr>
                      <w:rFonts w:eastAsia="SimSun" w:cs="Calibri"/>
                      <w:lang w:val="en-GB" w:eastAsia="en-GB"/>
                    </w:rPr>
                    <w:t>Asistenţă</w:t>
                  </w:r>
                  <w:proofErr w:type="spellEnd"/>
                  <w:r>
                    <w:rPr>
                      <w:rFonts w:eastAsia="SimSun" w:cs="Calibri"/>
                      <w:lang w:val="en-GB" w:eastAsia="en-GB"/>
                    </w:rPr>
                    <w:t xml:space="preserve"> </w:t>
                  </w:r>
                  <w:proofErr w:type="spellStart"/>
                  <w:r>
                    <w:rPr>
                      <w:rFonts w:eastAsia="SimSun" w:cs="Calibri"/>
                      <w:lang w:val="en-GB" w:eastAsia="en-GB"/>
                    </w:rPr>
                    <w:t>tehnico</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2AB41C99"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5AB9EA34"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295AB7D1"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184A881F"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E54D3C4"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174D037C" w14:textId="77777777" w:rsidR="00A409BD" w:rsidRDefault="00A409BD">
                  <w:pPr>
                    <w:jc w:val="right"/>
                  </w:pPr>
                </w:p>
              </w:tc>
            </w:tr>
            <w:tr w:rsidR="00A409BD" w14:paraId="454CBED2"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01E73ACC" w14:textId="77777777" w:rsidR="00A409BD" w:rsidRDefault="0019149A">
                  <w:pPr>
                    <w:rPr>
                      <w:rFonts w:cs="Calibri"/>
                    </w:rPr>
                  </w:pPr>
                  <w:r>
                    <w:rPr>
                      <w:rFonts w:eastAsia="SimSun" w:cs="Calibri"/>
                      <w:lang w:val="en-GB" w:eastAsia="en-GB"/>
                    </w:rPr>
                    <w:t xml:space="preserve">3.8.1. </w:t>
                  </w:r>
                  <w:proofErr w:type="spellStart"/>
                  <w:r>
                    <w:rPr>
                      <w:rFonts w:eastAsia="SimSun" w:cs="Calibri"/>
                      <w:lang w:val="en-GB" w:eastAsia="en-GB"/>
                    </w:rPr>
                    <w:t>Asistenţă</w:t>
                  </w:r>
                  <w:proofErr w:type="spellEnd"/>
                  <w:r>
                    <w:rPr>
                      <w:rFonts w:eastAsia="SimSun" w:cs="Calibri"/>
                      <w:lang w:val="en-GB" w:eastAsia="en-GB"/>
                    </w:rPr>
                    <w:t xml:space="preserve"> </w:t>
                  </w:r>
                  <w:proofErr w:type="spellStart"/>
                  <w:r>
                    <w:rPr>
                      <w:rFonts w:eastAsia="SimSun" w:cs="Calibri"/>
                      <w:lang w:val="en-GB" w:eastAsia="en-GB"/>
                    </w:rPr>
                    <w:t>tehnică</w:t>
                  </w:r>
                  <w:proofErr w:type="spellEnd"/>
                  <w:r>
                    <w:rPr>
                      <w:rFonts w:eastAsia="SimSun" w:cs="Calibri"/>
                      <w:lang w:val="en-GB" w:eastAsia="en-GB"/>
                    </w:rPr>
                    <w:t xml:space="preserve"> din </w:t>
                  </w:r>
                  <w:proofErr w:type="spellStart"/>
                  <w:r>
                    <w:rPr>
                      <w:rFonts w:eastAsia="SimSun" w:cs="Calibri"/>
                      <w:lang w:val="en-GB" w:eastAsia="en-GB"/>
                    </w:rPr>
                    <w:t>partea</w:t>
                  </w:r>
                  <w:proofErr w:type="spellEnd"/>
                  <w:r>
                    <w:rPr>
                      <w:rFonts w:eastAsia="SimSun" w:cs="Calibri"/>
                      <w:lang w:val="en-GB" w:eastAsia="en-GB"/>
                    </w:rPr>
                    <w:t xml:space="preserve"> </w:t>
                  </w:r>
                  <w:proofErr w:type="spellStart"/>
                  <w:r>
                    <w:rPr>
                      <w:rFonts w:eastAsia="SimSun" w:cs="Calibri"/>
                      <w:lang w:val="en-GB" w:eastAsia="en-GB"/>
                    </w:rPr>
                    <w:t>proiectantului</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1EC763BA"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62499DB6"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3D343715"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1731E843"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0A81EB0"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7CAE49A8" w14:textId="77777777" w:rsidR="00A409BD" w:rsidRDefault="00A409BD">
                  <w:pPr>
                    <w:jc w:val="right"/>
                  </w:pPr>
                </w:p>
              </w:tc>
            </w:tr>
            <w:tr w:rsidR="00A409BD" w14:paraId="2AD26102"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2C4163D2" w14:textId="77777777" w:rsidR="00A409BD" w:rsidRDefault="0019149A">
                  <w:pPr>
                    <w:rPr>
                      <w:rFonts w:cs="Calibri"/>
                    </w:rPr>
                  </w:pPr>
                  <w:r>
                    <w:rPr>
                      <w:rFonts w:eastAsia="SimSun" w:cs="Calibri"/>
                      <w:lang w:val="en-GB" w:eastAsia="en-GB"/>
                    </w:rPr>
                    <w:t xml:space="preserve">3.8.1.1. pe </w:t>
                  </w:r>
                  <w:proofErr w:type="spellStart"/>
                  <w:r>
                    <w:rPr>
                      <w:rFonts w:eastAsia="SimSun" w:cs="Calibri"/>
                      <w:lang w:val="en-GB" w:eastAsia="en-GB"/>
                    </w:rPr>
                    <w:t>perioada</w:t>
                  </w:r>
                  <w:proofErr w:type="spellEnd"/>
                  <w:r>
                    <w:rPr>
                      <w:rFonts w:eastAsia="SimSun" w:cs="Calibri"/>
                      <w:lang w:val="en-GB" w:eastAsia="en-GB"/>
                    </w:rPr>
                    <w:t xml:space="preserve"> de </w:t>
                  </w:r>
                  <w:proofErr w:type="spellStart"/>
                  <w:r>
                    <w:rPr>
                      <w:rFonts w:eastAsia="SimSun" w:cs="Calibri"/>
                      <w:lang w:val="en-GB" w:eastAsia="en-GB"/>
                    </w:rPr>
                    <w:t>execuţie</w:t>
                  </w:r>
                  <w:proofErr w:type="spellEnd"/>
                  <w:r>
                    <w:rPr>
                      <w:rFonts w:eastAsia="SimSun" w:cs="Calibri"/>
                      <w:lang w:val="en-GB" w:eastAsia="en-GB"/>
                    </w:rPr>
                    <w:t xml:space="preserve"> a </w:t>
                  </w:r>
                  <w:proofErr w:type="spellStart"/>
                  <w:r>
                    <w:rPr>
                      <w:rFonts w:eastAsia="SimSun" w:cs="Calibri"/>
                      <w:lang w:val="en-GB" w:eastAsia="en-GB"/>
                    </w:rPr>
                    <w:t>lucrărilor</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639F277C"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6BBAA2BA"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2019BE0"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42C5C634"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38518D09"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2B9C6B70" w14:textId="77777777" w:rsidR="00A409BD" w:rsidRDefault="00A409BD">
                  <w:pPr>
                    <w:jc w:val="right"/>
                  </w:pPr>
                </w:p>
              </w:tc>
            </w:tr>
            <w:tr w:rsidR="00A409BD" w14:paraId="0D298E13"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63E061D7" w14:textId="77777777" w:rsidR="00A409BD" w:rsidRDefault="0019149A">
                  <w:pPr>
                    <w:autoSpaceDE w:val="0"/>
                    <w:autoSpaceDN w:val="0"/>
                    <w:adjustRightInd w:val="0"/>
                    <w:rPr>
                      <w:rFonts w:eastAsia="SimSun" w:cs="Calibri"/>
                      <w:lang w:val="en-GB" w:eastAsia="en-GB"/>
                    </w:rPr>
                  </w:pPr>
                  <w:r>
                    <w:rPr>
                      <w:rFonts w:eastAsia="SimSun" w:cs="Calibri"/>
                      <w:lang w:val="en-GB" w:eastAsia="en-GB"/>
                    </w:rPr>
                    <w:t xml:space="preserve">3.8.1.2.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participarea</w:t>
                  </w:r>
                  <w:proofErr w:type="spellEnd"/>
                  <w:r>
                    <w:rPr>
                      <w:rFonts w:eastAsia="SimSun" w:cs="Calibri"/>
                      <w:lang w:val="en-GB" w:eastAsia="en-GB"/>
                    </w:rPr>
                    <w:t xml:space="preserve"> </w:t>
                  </w:r>
                  <w:proofErr w:type="spellStart"/>
                  <w:r>
                    <w:rPr>
                      <w:rFonts w:eastAsia="SimSun" w:cs="Calibri"/>
                      <w:lang w:val="en-GB" w:eastAsia="en-GB"/>
                    </w:rPr>
                    <w:t>proiectantului</w:t>
                  </w:r>
                  <w:proofErr w:type="spellEnd"/>
                  <w:r>
                    <w:rPr>
                      <w:rFonts w:eastAsia="SimSun" w:cs="Calibri"/>
                      <w:lang w:val="en-GB" w:eastAsia="en-GB"/>
                    </w:rPr>
                    <w:t xml:space="preserve"> la </w:t>
                  </w:r>
                  <w:proofErr w:type="spellStart"/>
                  <w:r>
                    <w:rPr>
                      <w:rFonts w:eastAsia="SimSun" w:cs="Calibri"/>
                      <w:lang w:val="en-GB" w:eastAsia="en-GB"/>
                    </w:rPr>
                    <w:t>fazele</w:t>
                  </w:r>
                  <w:proofErr w:type="spellEnd"/>
                  <w:r>
                    <w:rPr>
                      <w:rFonts w:eastAsia="SimSun" w:cs="Calibri"/>
                      <w:lang w:val="en-GB" w:eastAsia="en-GB"/>
                    </w:rPr>
                    <w:t xml:space="preserve"> </w:t>
                  </w:r>
                  <w:proofErr w:type="spellStart"/>
                  <w:r>
                    <w:rPr>
                      <w:rFonts w:eastAsia="SimSun" w:cs="Calibri"/>
                      <w:lang w:val="en-GB" w:eastAsia="en-GB"/>
                    </w:rPr>
                    <w:t>incluse</w:t>
                  </w:r>
                  <w:proofErr w:type="spellEnd"/>
                  <w:r>
                    <w:rPr>
                      <w:rFonts w:eastAsia="SimSun" w:cs="Calibri"/>
                      <w:lang w:val="en-GB" w:eastAsia="en-GB"/>
                    </w:rPr>
                    <w:t xml:space="preserve"> </w:t>
                  </w:r>
                  <w:proofErr w:type="spellStart"/>
                  <w:r>
                    <w:rPr>
                      <w:rFonts w:eastAsia="SimSun" w:cs="Calibri"/>
                      <w:lang w:val="en-GB" w:eastAsia="en-GB"/>
                    </w:rPr>
                    <w:t>în</w:t>
                  </w:r>
                  <w:proofErr w:type="spellEnd"/>
                  <w:r>
                    <w:rPr>
                      <w:rFonts w:eastAsia="SimSun" w:cs="Calibri"/>
                      <w:lang w:val="en-GB" w:eastAsia="en-GB"/>
                    </w:rPr>
                    <w:t xml:space="preserve"> </w:t>
                  </w:r>
                  <w:proofErr w:type="spellStart"/>
                  <w:r>
                    <w:rPr>
                      <w:rFonts w:eastAsia="SimSun" w:cs="Calibri"/>
                      <w:lang w:val="en-GB" w:eastAsia="en-GB"/>
                    </w:rPr>
                    <w:t>programul</w:t>
                  </w:r>
                  <w:proofErr w:type="spellEnd"/>
                  <w:r>
                    <w:rPr>
                      <w:rFonts w:eastAsia="SimSun" w:cs="Calibri"/>
                      <w:lang w:val="en-GB" w:eastAsia="en-GB"/>
                    </w:rPr>
                    <w:t xml:space="preserve"> de control al </w:t>
                  </w:r>
                  <w:proofErr w:type="spellStart"/>
                  <w:r>
                    <w:rPr>
                      <w:rFonts w:eastAsia="SimSun" w:cs="Calibri"/>
                      <w:lang w:val="en-GB" w:eastAsia="en-GB"/>
                    </w:rPr>
                    <w:t>lucrărilor</w:t>
                  </w:r>
                  <w:proofErr w:type="spellEnd"/>
                  <w:r>
                    <w:rPr>
                      <w:rFonts w:eastAsia="SimSun" w:cs="Calibri"/>
                      <w:lang w:val="en-GB" w:eastAsia="en-GB"/>
                    </w:rPr>
                    <w:t xml:space="preserve"> de </w:t>
                  </w:r>
                  <w:proofErr w:type="spellStart"/>
                  <w:r>
                    <w:rPr>
                      <w:rFonts w:eastAsia="SimSun" w:cs="Calibri"/>
                      <w:lang w:val="en-GB" w:eastAsia="en-GB"/>
                    </w:rPr>
                    <w:t>execuţie</w:t>
                  </w:r>
                  <w:proofErr w:type="spellEnd"/>
                  <w:r>
                    <w:rPr>
                      <w:rFonts w:eastAsia="SimSun" w:cs="Calibri"/>
                      <w:lang w:val="en-GB" w:eastAsia="en-GB"/>
                    </w:rPr>
                    <w:t xml:space="preserve">, </w:t>
                  </w:r>
                  <w:proofErr w:type="spellStart"/>
                  <w:r>
                    <w:rPr>
                      <w:rFonts w:eastAsia="SimSun" w:cs="Calibri"/>
                      <w:lang w:val="en-GB" w:eastAsia="en-GB"/>
                    </w:rPr>
                    <w:t>avizat</w:t>
                  </w:r>
                  <w:proofErr w:type="spellEnd"/>
                  <w:r>
                    <w:rPr>
                      <w:rFonts w:eastAsia="SimSun" w:cs="Calibri"/>
                      <w:lang w:val="en-GB" w:eastAsia="en-GB"/>
                    </w:rPr>
                    <w:t xml:space="preserve"> de </w:t>
                  </w:r>
                  <w:proofErr w:type="spellStart"/>
                  <w:r>
                    <w:rPr>
                      <w:rFonts w:eastAsia="SimSun" w:cs="Calibri"/>
                      <w:lang w:val="en-GB" w:eastAsia="en-GB"/>
                    </w:rPr>
                    <w:t>către</w:t>
                  </w:r>
                  <w:proofErr w:type="spellEnd"/>
                  <w:r>
                    <w:rPr>
                      <w:rFonts w:eastAsia="SimSun" w:cs="Calibri"/>
                      <w:lang w:val="en-GB" w:eastAsia="en-GB"/>
                    </w:rPr>
                    <w:t xml:space="preserve"> </w:t>
                  </w:r>
                  <w:proofErr w:type="spellStart"/>
                  <w:r>
                    <w:rPr>
                      <w:rFonts w:eastAsia="SimSun" w:cs="Calibri"/>
                      <w:lang w:val="en-GB" w:eastAsia="en-GB"/>
                    </w:rPr>
                    <w:t>Inspectoratul</w:t>
                  </w:r>
                  <w:proofErr w:type="spellEnd"/>
                  <w:r>
                    <w:rPr>
                      <w:rFonts w:eastAsia="SimSun" w:cs="Calibri"/>
                      <w:lang w:val="en-GB" w:eastAsia="en-GB"/>
                    </w:rPr>
                    <w:t xml:space="preserve"> de Stat </w:t>
                  </w:r>
                  <w:proofErr w:type="spellStart"/>
                  <w:r>
                    <w:rPr>
                      <w:rFonts w:eastAsia="SimSun" w:cs="Calibri"/>
                      <w:lang w:val="en-GB" w:eastAsia="en-GB"/>
                    </w:rPr>
                    <w:t>în</w:t>
                  </w:r>
                  <w:proofErr w:type="spellEnd"/>
                  <w:r>
                    <w:rPr>
                      <w:rFonts w:eastAsia="SimSun" w:cs="Calibri"/>
                      <w:lang w:val="en-GB" w:eastAsia="en-GB"/>
                    </w:rPr>
                    <w:t xml:space="preserve"> </w:t>
                  </w:r>
                  <w:proofErr w:type="spellStart"/>
                  <w:r>
                    <w:rPr>
                      <w:rFonts w:eastAsia="SimSun" w:cs="Calibri"/>
                      <w:lang w:val="en-GB" w:eastAsia="en-GB"/>
                    </w:rPr>
                    <w:t>Construcţii</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32166653"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2060433D"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280040C5"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2CC19597"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19949B66"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751A4DDA" w14:textId="77777777" w:rsidR="00A409BD" w:rsidRDefault="00A409BD">
                  <w:pPr>
                    <w:jc w:val="right"/>
                  </w:pPr>
                </w:p>
              </w:tc>
            </w:tr>
            <w:tr w:rsidR="00A409BD" w14:paraId="4EEC0639" w14:textId="77777777">
              <w:trPr>
                <w:trHeight w:val="255"/>
              </w:trPr>
              <w:tc>
                <w:tcPr>
                  <w:tcW w:w="7839" w:type="dxa"/>
                  <w:tcBorders>
                    <w:top w:val="nil"/>
                    <w:left w:val="single" w:sz="8" w:space="0" w:color="008080"/>
                    <w:bottom w:val="single" w:sz="4" w:space="0" w:color="auto"/>
                    <w:right w:val="nil"/>
                  </w:tcBorders>
                  <w:shd w:val="clear" w:color="auto" w:fill="auto"/>
                  <w:vAlign w:val="center"/>
                </w:tcPr>
                <w:p w14:paraId="0E3C1558" w14:textId="77777777" w:rsidR="00A409BD" w:rsidRDefault="0019149A">
                  <w:pPr>
                    <w:rPr>
                      <w:rFonts w:cs="Calibri"/>
                    </w:rPr>
                  </w:pPr>
                  <w:r>
                    <w:rPr>
                      <w:rFonts w:eastAsia="SimSun" w:cs="Calibri"/>
                      <w:lang w:val="en-GB" w:eastAsia="en-GB"/>
                    </w:rPr>
                    <w:t xml:space="preserve">3.8.2. </w:t>
                  </w:r>
                  <w:proofErr w:type="spellStart"/>
                  <w:r>
                    <w:rPr>
                      <w:rFonts w:eastAsia="SimSun" w:cs="Calibri"/>
                      <w:lang w:val="en-GB" w:eastAsia="en-GB"/>
                    </w:rPr>
                    <w:t>Dirigenţie</w:t>
                  </w:r>
                  <w:proofErr w:type="spellEnd"/>
                  <w:r>
                    <w:rPr>
                      <w:rFonts w:eastAsia="SimSun" w:cs="Calibri"/>
                      <w:lang w:val="en-GB" w:eastAsia="en-GB"/>
                    </w:rPr>
                    <w:t xml:space="preserve"> de </w:t>
                  </w:r>
                  <w:proofErr w:type="spellStart"/>
                  <w:r>
                    <w:rPr>
                      <w:rFonts w:eastAsia="SimSun" w:cs="Calibri"/>
                      <w:lang w:val="en-GB" w:eastAsia="en-GB"/>
                    </w:rPr>
                    <w:t>şantier</w:t>
                  </w:r>
                  <w:proofErr w:type="spellEnd"/>
                </w:p>
              </w:tc>
              <w:tc>
                <w:tcPr>
                  <w:tcW w:w="1064" w:type="dxa"/>
                  <w:tcBorders>
                    <w:top w:val="single" w:sz="4" w:space="0" w:color="008080"/>
                    <w:left w:val="single" w:sz="8" w:space="0" w:color="008080"/>
                    <w:bottom w:val="single" w:sz="4" w:space="0" w:color="auto"/>
                    <w:right w:val="single" w:sz="4" w:space="0" w:color="008080"/>
                  </w:tcBorders>
                  <w:shd w:val="clear" w:color="auto" w:fill="auto"/>
                  <w:vAlign w:val="bottom"/>
                </w:tcPr>
                <w:p w14:paraId="320B8B6A"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7FF02F0E"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3C4A2C37" w14:textId="77777777" w:rsidR="00A409BD" w:rsidRDefault="00A409BD"/>
              </w:tc>
              <w:tc>
                <w:tcPr>
                  <w:tcW w:w="932" w:type="dxa"/>
                  <w:tcBorders>
                    <w:top w:val="nil"/>
                    <w:left w:val="nil"/>
                    <w:bottom w:val="single" w:sz="4" w:space="0" w:color="auto"/>
                    <w:right w:val="single" w:sz="8" w:space="0" w:color="008080"/>
                  </w:tcBorders>
                  <w:shd w:val="clear" w:color="auto" w:fill="auto"/>
                  <w:vAlign w:val="center"/>
                </w:tcPr>
                <w:p w14:paraId="048F04D6" w14:textId="77777777" w:rsidR="00A409BD" w:rsidRDefault="00A409BD">
                  <w:pPr>
                    <w:jc w:val="right"/>
                  </w:pPr>
                </w:p>
              </w:tc>
              <w:tc>
                <w:tcPr>
                  <w:tcW w:w="1064" w:type="dxa"/>
                  <w:tcBorders>
                    <w:top w:val="single" w:sz="4" w:space="0" w:color="008080"/>
                    <w:left w:val="nil"/>
                    <w:bottom w:val="single" w:sz="4" w:space="0" w:color="auto"/>
                    <w:right w:val="single" w:sz="4" w:space="0" w:color="008080"/>
                  </w:tcBorders>
                  <w:shd w:val="clear" w:color="auto" w:fill="auto"/>
                  <w:vAlign w:val="bottom"/>
                </w:tcPr>
                <w:p w14:paraId="7DB94AD3" w14:textId="77777777" w:rsidR="00A409BD" w:rsidRDefault="00A409BD"/>
              </w:tc>
              <w:tc>
                <w:tcPr>
                  <w:tcW w:w="929" w:type="dxa"/>
                  <w:tcBorders>
                    <w:top w:val="nil"/>
                    <w:left w:val="nil"/>
                    <w:bottom w:val="single" w:sz="4" w:space="0" w:color="auto"/>
                    <w:right w:val="single" w:sz="8" w:space="0" w:color="008080"/>
                  </w:tcBorders>
                  <w:shd w:val="clear" w:color="auto" w:fill="auto"/>
                  <w:vAlign w:val="bottom"/>
                </w:tcPr>
                <w:p w14:paraId="48786CA0" w14:textId="77777777" w:rsidR="00A409BD" w:rsidRDefault="00A409BD">
                  <w:pPr>
                    <w:jc w:val="right"/>
                  </w:pPr>
                </w:p>
              </w:tc>
            </w:tr>
            <w:tr w:rsidR="00A409BD" w14:paraId="54AB850C" w14:textId="77777777">
              <w:trPr>
                <w:trHeight w:val="255"/>
              </w:trPr>
              <w:tc>
                <w:tcPr>
                  <w:tcW w:w="7839" w:type="dxa"/>
                  <w:tcBorders>
                    <w:top w:val="single" w:sz="4" w:space="0" w:color="auto"/>
                    <w:left w:val="single" w:sz="4" w:space="0" w:color="auto"/>
                    <w:bottom w:val="single" w:sz="4" w:space="0" w:color="auto"/>
                    <w:right w:val="single" w:sz="4" w:space="0" w:color="auto"/>
                  </w:tcBorders>
                  <w:shd w:val="clear" w:color="auto" w:fill="auto"/>
                  <w:vAlign w:val="bottom"/>
                </w:tcPr>
                <w:p w14:paraId="4FB79937" w14:textId="77777777" w:rsidR="00A409BD" w:rsidRDefault="0019149A">
                  <w:pPr>
                    <w:rPr>
                      <w:b/>
                      <w:bCs/>
                      <w:lang w:val="it-IT"/>
                    </w:rPr>
                  </w:pPr>
                  <w:r>
                    <w:rPr>
                      <w:b/>
                      <w:bCs/>
                      <w:lang w:val="it-IT"/>
                    </w:rPr>
                    <w:t xml:space="preserve"> Capitolul 4 Cheltuieli pentru investiţia de bază - total, din care: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17DAB05" w14:textId="77777777" w:rsidR="00A409BD" w:rsidRDefault="00A409BD">
                  <w:pPr>
                    <w:jc w:val="right"/>
                    <w:rPr>
                      <w:b/>
                      <w:bCs/>
                      <w:lang w:val="it-IT"/>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D16C910" w14:textId="77777777" w:rsidR="00A409BD" w:rsidRDefault="00A409BD">
                  <w:pPr>
                    <w:jc w:val="right"/>
                    <w:rPr>
                      <w:b/>
                      <w:bCs/>
                      <w:lang w:val="it-IT"/>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4E2C5A61" w14:textId="77777777" w:rsidR="00A409BD" w:rsidRDefault="00A409BD">
                  <w:pPr>
                    <w:jc w:val="right"/>
                    <w:rPr>
                      <w:b/>
                      <w:bCs/>
                      <w:lang w:val="it-IT"/>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69426D7" w14:textId="77777777" w:rsidR="00A409BD" w:rsidRDefault="00A409BD">
                  <w:pPr>
                    <w:jc w:val="right"/>
                    <w:rPr>
                      <w:b/>
                      <w:bCs/>
                      <w:lang w:val="it-IT"/>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14:paraId="4CA2B349" w14:textId="77777777" w:rsidR="00A409BD" w:rsidRDefault="00A409BD">
                  <w:pPr>
                    <w:jc w:val="right"/>
                    <w:rPr>
                      <w:b/>
                      <w:bCs/>
                      <w:lang w:val="it-IT"/>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8C4E5AB" w14:textId="77777777" w:rsidR="00A409BD" w:rsidRDefault="00A409BD">
                  <w:pPr>
                    <w:jc w:val="right"/>
                    <w:rPr>
                      <w:b/>
                      <w:bCs/>
                      <w:lang w:val="it-IT"/>
                    </w:rPr>
                  </w:pPr>
                </w:p>
              </w:tc>
            </w:tr>
            <w:tr w:rsidR="00A409BD" w14:paraId="256A522D" w14:textId="77777777">
              <w:trPr>
                <w:trHeight w:val="255"/>
              </w:trPr>
              <w:tc>
                <w:tcPr>
                  <w:tcW w:w="7839" w:type="dxa"/>
                  <w:tcBorders>
                    <w:top w:val="single" w:sz="4" w:space="0" w:color="auto"/>
                    <w:left w:val="single" w:sz="8" w:space="0" w:color="008080"/>
                    <w:bottom w:val="single" w:sz="4" w:space="0" w:color="008080"/>
                    <w:right w:val="nil"/>
                  </w:tcBorders>
                  <w:shd w:val="clear" w:color="auto" w:fill="auto"/>
                  <w:vAlign w:val="center"/>
                </w:tcPr>
                <w:p w14:paraId="531BF27A" w14:textId="77777777" w:rsidR="00A409BD" w:rsidRDefault="0019149A">
                  <w:r>
                    <w:t>4.1 Construcţii şi instalaţii</w:t>
                  </w:r>
                </w:p>
              </w:tc>
              <w:tc>
                <w:tcPr>
                  <w:tcW w:w="1064" w:type="dxa"/>
                  <w:tcBorders>
                    <w:top w:val="single" w:sz="4" w:space="0" w:color="auto"/>
                    <w:left w:val="single" w:sz="8" w:space="0" w:color="008080"/>
                    <w:bottom w:val="single" w:sz="4" w:space="0" w:color="008080"/>
                    <w:right w:val="single" w:sz="4" w:space="0" w:color="008080"/>
                  </w:tcBorders>
                  <w:shd w:val="clear" w:color="auto" w:fill="auto"/>
                  <w:vAlign w:val="center"/>
                </w:tcPr>
                <w:p w14:paraId="72321958" w14:textId="77777777" w:rsidR="00A409BD" w:rsidRDefault="00A409BD">
                  <w:pPr>
                    <w:jc w:val="right"/>
                  </w:pPr>
                </w:p>
              </w:tc>
              <w:tc>
                <w:tcPr>
                  <w:tcW w:w="932" w:type="dxa"/>
                  <w:tcBorders>
                    <w:top w:val="single" w:sz="4" w:space="0" w:color="auto"/>
                    <w:left w:val="nil"/>
                    <w:bottom w:val="single" w:sz="4" w:space="0" w:color="008080"/>
                    <w:right w:val="single" w:sz="8" w:space="0" w:color="008080"/>
                  </w:tcBorders>
                  <w:shd w:val="clear" w:color="auto" w:fill="auto"/>
                  <w:vAlign w:val="center"/>
                </w:tcPr>
                <w:p w14:paraId="07033BCF" w14:textId="77777777" w:rsidR="00A409BD" w:rsidRDefault="00A409BD">
                  <w:pPr>
                    <w:jc w:val="right"/>
                  </w:pPr>
                </w:p>
              </w:tc>
              <w:tc>
                <w:tcPr>
                  <w:tcW w:w="1064" w:type="dxa"/>
                  <w:tcBorders>
                    <w:top w:val="single" w:sz="4" w:space="0" w:color="auto"/>
                    <w:left w:val="nil"/>
                    <w:bottom w:val="single" w:sz="4" w:space="0" w:color="008080"/>
                    <w:right w:val="single" w:sz="4" w:space="0" w:color="008080"/>
                  </w:tcBorders>
                  <w:shd w:val="clear" w:color="auto" w:fill="auto"/>
                  <w:vAlign w:val="center"/>
                </w:tcPr>
                <w:p w14:paraId="221A2AF9" w14:textId="77777777" w:rsidR="00A409BD" w:rsidRDefault="00A409BD">
                  <w:pPr>
                    <w:jc w:val="right"/>
                  </w:pPr>
                </w:p>
              </w:tc>
              <w:tc>
                <w:tcPr>
                  <w:tcW w:w="932" w:type="dxa"/>
                  <w:tcBorders>
                    <w:top w:val="single" w:sz="4" w:space="0" w:color="auto"/>
                    <w:left w:val="nil"/>
                    <w:bottom w:val="single" w:sz="4" w:space="0" w:color="008080"/>
                    <w:right w:val="single" w:sz="8" w:space="0" w:color="008080"/>
                  </w:tcBorders>
                  <w:shd w:val="clear" w:color="auto" w:fill="auto"/>
                  <w:vAlign w:val="center"/>
                </w:tcPr>
                <w:p w14:paraId="60EF63D4" w14:textId="77777777" w:rsidR="00A409BD" w:rsidRDefault="00A409BD">
                  <w:pPr>
                    <w:jc w:val="right"/>
                  </w:pPr>
                </w:p>
              </w:tc>
              <w:tc>
                <w:tcPr>
                  <w:tcW w:w="1064" w:type="dxa"/>
                  <w:tcBorders>
                    <w:top w:val="single" w:sz="4" w:space="0" w:color="auto"/>
                    <w:left w:val="nil"/>
                    <w:bottom w:val="single" w:sz="4" w:space="0" w:color="008080"/>
                    <w:right w:val="single" w:sz="4" w:space="0" w:color="008080"/>
                  </w:tcBorders>
                  <w:shd w:val="clear" w:color="auto" w:fill="auto"/>
                  <w:vAlign w:val="bottom"/>
                </w:tcPr>
                <w:p w14:paraId="5AD59FE5" w14:textId="77777777" w:rsidR="00A409BD" w:rsidRDefault="00A409BD">
                  <w:pPr>
                    <w:jc w:val="right"/>
                  </w:pPr>
                </w:p>
              </w:tc>
              <w:tc>
                <w:tcPr>
                  <w:tcW w:w="929" w:type="dxa"/>
                  <w:tcBorders>
                    <w:top w:val="single" w:sz="4" w:space="0" w:color="auto"/>
                    <w:left w:val="nil"/>
                    <w:bottom w:val="single" w:sz="4" w:space="0" w:color="008080"/>
                    <w:right w:val="single" w:sz="8" w:space="0" w:color="008080"/>
                  </w:tcBorders>
                  <w:shd w:val="clear" w:color="auto" w:fill="auto"/>
                  <w:vAlign w:val="bottom"/>
                </w:tcPr>
                <w:p w14:paraId="5063F2E6" w14:textId="77777777" w:rsidR="00A409BD" w:rsidRDefault="00A409BD">
                  <w:pPr>
                    <w:jc w:val="right"/>
                  </w:pPr>
                </w:p>
              </w:tc>
            </w:tr>
            <w:tr w:rsidR="00A409BD" w14:paraId="2FD13C22"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ADF3C0B" w14:textId="77777777" w:rsidR="00A409BD" w:rsidRDefault="0019149A">
                  <w:pPr>
                    <w:rPr>
                      <w:rFonts w:cs="Calibri"/>
                    </w:rPr>
                  </w:pPr>
                  <w:r>
                    <w:rPr>
                      <w:rFonts w:cs="Calibri"/>
                    </w:rPr>
                    <w:t xml:space="preserve">4.2 Montaj </w:t>
                  </w:r>
                  <w:proofErr w:type="spellStart"/>
                  <w:r>
                    <w:rPr>
                      <w:rFonts w:eastAsia="SimSun" w:cs="Calibri"/>
                      <w:lang w:val="en-GB" w:eastAsia="en-GB"/>
                    </w:rPr>
                    <w:t>utilaje</w:t>
                  </w:r>
                  <w:proofErr w:type="spellEnd"/>
                  <w:r>
                    <w:rPr>
                      <w:rFonts w:eastAsia="SimSun" w:cs="Calibri"/>
                      <w:lang w:val="en-GB" w:eastAsia="en-GB"/>
                    </w:rPr>
                    <w:t xml:space="preserve">, </w:t>
                  </w:r>
                  <w:proofErr w:type="spellStart"/>
                  <w:r>
                    <w:rPr>
                      <w:rFonts w:eastAsia="SimSun" w:cs="Calibri"/>
                      <w:lang w:val="en-GB" w:eastAsia="en-GB"/>
                    </w:rPr>
                    <w:t>echipamente</w:t>
                  </w:r>
                  <w:proofErr w:type="spellEnd"/>
                  <w:r>
                    <w:rPr>
                      <w:rFonts w:eastAsia="SimSun" w:cs="Calibri"/>
                      <w:lang w:val="en-GB" w:eastAsia="en-GB"/>
                    </w:rPr>
                    <w:t xml:space="preserve"> </w:t>
                  </w:r>
                  <w:proofErr w:type="spellStart"/>
                  <w:r>
                    <w:rPr>
                      <w:rFonts w:eastAsia="SimSun" w:cs="Calibri"/>
                      <w:lang w:val="en-GB" w:eastAsia="en-GB"/>
                    </w:rPr>
                    <w:t>tehnologice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funcţionale</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center"/>
                </w:tcPr>
                <w:p w14:paraId="610F7EEF"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2A858A4A"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center"/>
                </w:tcPr>
                <w:p w14:paraId="60170F33"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6FAEFAF4"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26DE6445"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3CB967D5" w14:textId="77777777" w:rsidR="00A409BD" w:rsidRDefault="00A409BD">
                  <w:pPr>
                    <w:jc w:val="right"/>
                  </w:pPr>
                </w:p>
              </w:tc>
            </w:tr>
            <w:tr w:rsidR="00A409BD" w14:paraId="2E741193"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08FCB175" w14:textId="77777777" w:rsidR="00A409BD" w:rsidRDefault="0019149A">
                  <w:pPr>
                    <w:rPr>
                      <w:rFonts w:cs="Calibri"/>
                      <w:lang w:val="it-IT"/>
                    </w:rPr>
                  </w:pPr>
                  <w:r>
                    <w:rPr>
                      <w:rFonts w:cs="Calibri"/>
                      <w:lang w:val="it-IT"/>
                    </w:rPr>
                    <w:t xml:space="preserve">4.3 Utilaje, echipamente tehnologice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funcţionale</w:t>
                  </w:r>
                  <w:proofErr w:type="spellEnd"/>
                  <w:r>
                    <w:rPr>
                      <w:rFonts w:eastAsia="SimSun" w:cs="Calibri"/>
                      <w:lang w:val="en-GB" w:eastAsia="en-GB"/>
                    </w:rPr>
                    <w:t xml:space="preserve"> care </w:t>
                  </w:r>
                  <w:proofErr w:type="spellStart"/>
                  <w:r>
                    <w:rPr>
                      <w:rFonts w:eastAsia="SimSun" w:cs="Calibri"/>
                      <w:lang w:val="en-GB" w:eastAsia="en-GB"/>
                    </w:rPr>
                    <w:t>necesită</w:t>
                  </w:r>
                  <w:proofErr w:type="spellEnd"/>
                  <w:r>
                    <w:rPr>
                      <w:rFonts w:cs="Calibri"/>
                      <w:lang w:val="it-IT"/>
                    </w:rPr>
                    <w:t xml:space="preserve"> montaj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61308575"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D7CBCF0"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5568F816"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370246F9"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6D699645"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06B6D0C7" w14:textId="77777777" w:rsidR="00A409BD" w:rsidRDefault="00A409BD">
                  <w:pPr>
                    <w:jc w:val="right"/>
                    <w:rPr>
                      <w:lang w:val="it-IT"/>
                    </w:rPr>
                  </w:pPr>
                </w:p>
              </w:tc>
            </w:tr>
            <w:tr w:rsidR="00A409BD" w14:paraId="2F9568A4" w14:textId="77777777">
              <w:trPr>
                <w:trHeight w:val="480"/>
              </w:trPr>
              <w:tc>
                <w:tcPr>
                  <w:tcW w:w="7839" w:type="dxa"/>
                  <w:tcBorders>
                    <w:top w:val="nil"/>
                    <w:left w:val="single" w:sz="8" w:space="0" w:color="008080"/>
                    <w:bottom w:val="single" w:sz="4" w:space="0" w:color="008080"/>
                    <w:right w:val="nil"/>
                  </w:tcBorders>
                  <w:shd w:val="clear" w:color="auto" w:fill="auto"/>
                  <w:vAlign w:val="center"/>
                </w:tcPr>
                <w:p w14:paraId="35D2FF7B" w14:textId="77777777" w:rsidR="00A409BD" w:rsidRDefault="0019149A">
                  <w:pPr>
                    <w:autoSpaceDE w:val="0"/>
                    <w:autoSpaceDN w:val="0"/>
                    <w:adjustRightInd w:val="0"/>
                    <w:rPr>
                      <w:rFonts w:eastAsia="SimSun" w:cs="Calibri"/>
                      <w:lang w:val="en-GB" w:eastAsia="en-GB"/>
                    </w:rPr>
                  </w:pPr>
                  <w:r>
                    <w:rPr>
                      <w:rFonts w:cs="Calibri"/>
                      <w:lang w:val="it-IT"/>
                    </w:rPr>
                    <w:t xml:space="preserve">4.4 Utilaje, echipamente </w:t>
                  </w:r>
                  <w:proofErr w:type="spellStart"/>
                  <w:r>
                    <w:rPr>
                      <w:rFonts w:eastAsia="SimSun" w:cs="Calibri"/>
                      <w:lang w:val="en-GB" w:eastAsia="en-GB"/>
                    </w:rPr>
                    <w:t>tehnologice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funcţionale</w:t>
                  </w:r>
                  <w:proofErr w:type="spellEnd"/>
                  <w:r>
                    <w:rPr>
                      <w:rFonts w:eastAsia="SimSun" w:cs="Calibri"/>
                      <w:lang w:val="en-GB" w:eastAsia="en-GB"/>
                    </w:rPr>
                    <w:t xml:space="preserve"> care nu </w:t>
                  </w:r>
                  <w:proofErr w:type="spellStart"/>
                  <w:r>
                    <w:rPr>
                      <w:rFonts w:eastAsia="SimSun" w:cs="Calibri"/>
                      <w:lang w:val="en-GB" w:eastAsia="en-GB"/>
                    </w:rPr>
                    <w:t>necesită</w:t>
                  </w:r>
                  <w:proofErr w:type="spellEnd"/>
                  <w:r>
                    <w:rPr>
                      <w:rFonts w:eastAsia="SimSun" w:cs="Calibri"/>
                      <w:lang w:val="en-GB" w:eastAsia="en-GB"/>
                    </w:rPr>
                    <w:t xml:space="preserve"> </w:t>
                  </w:r>
                  <w:proofErr w:type="spellStart"/>
                  <w:r>
                    <w:rPr>
                      <w:rFonts w:eastAsia="SimSun" w:cs="Calibri"/>
                      <w:lang w:val="en-GB" w:eastAsia="en-GB"/>
                    </w:rPr>
                    <w:t>montaj</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echipamente</w:t>
                  </w:r>
                  <w:proofErr w:type="spellEnd"/>
                  <w:r>
                    <w:rPr>
                      <w:rFonts w:eastAsia="SimSun" w:cs="Calibri"/>
                      <w:lang w:val="en-GB" w:eastAsia="en-GB"/>
                    </w:rPr>
                    <w:t xml:space="preserve"> de transport</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7A9FEBAB"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64210517"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61CD3ADD"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95825A0"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65A82FD5"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003FEDE0" w14:textId="77777777" w:rsidR="00A409BD" w:rsidRDefault="00A409BD">
                  <w:pPr>
                    <w:jc w:val="right"/>
                    <w:rPr>
                      <w:lang w:val="it-IT"/>
                    </w:rPr>
                  </w:pPr>
                </w:p>
              </w:tc>
            </w:tr>
            <w:tr w:rsidR="00A409BD" w14:paraId="6CC8FAF0"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1DC3340" w14:textId="77777777" w:rsidR="00A409BD" w:rsidRDefault="0019149A">
                  <w:pPr>
                    <w:rPr>
                      <w:rFonts w:cs="Calibri"/>
                    </w:rPr>
                  </w:pPr>
                  <w:r>
                    <w:rPr>
                      <w:rFonts w:cs="Calibri"/>
                    </w:rPr>
                    <w:t xml:space="preserve">4.5 Dotări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47A6CDAE"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652D6539"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center"/>
                </w:tcPr>
                <w:p w14:paraId="199133D2"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727DB948"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5C39EF9F"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35AA9954" w14:textId="77777777" w:rsidR="00A409BD" w:rsidRDefault="00A409BD">
                  <w:pPr>
                    <w:jc w:val="right"/>
                  </w:pPr>
                </w:p>
              </w:tc>
            </w:tr>
            <w:tr w:rsidR="00A409BD" w14:paraId="5FA927D1"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54FB7B4" w14:textId="77777777" w:rsidR="00A409BD" w:rsidRDefault="0019149A">
                  <w:r>
                    <w:lastRenderedPageBreak/>
                    <w:t>4.6 Active necorporale</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0E477199"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65DDC223"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center"/>
                </w:tcPr>
                <w:p w14:paraId="076DA477"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144B245A"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21BE503D"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1D18E8D6" w14:textId="77777777" w:rsidR="00A409BD" w:rsidRDefault="00A409BD">
                  <w:pPr>
                    <w:jc w:val="right"/>
                  </w:pPr>
                </w:p>
              </w:tc>
            </w:tr>
            <w:tr w:rsidR="00A409BD" w14:paraId="521468C3" w14:textId="77777777">
              <w:trPr>
                <w:trHeight w:val="255"/>
              </w:trPr>
              <w:tc>
                <w:tcPr>
                  <w:tcW w:w="7839" w:type="dxa"/>
                  <w:tcBorders>
                    <w:top w:val="single" w:sz="4" w:space="0" w:color="008080"/>
                    <w:left w:val="single" w:sz="8" w:space="0" w:color="008080"/>
                    <w:bottom w:val="single" w:sz="4" w:space="0" w:color="008080"/>
                    <w:right w:val="nil"/>
                  </w:tcBorders>
                  <w:shd w:val="clear" w:color="auto" w:fill="auto"/>
                  <w:vAlign w:val="bottom"/>
                </w:tcPr>
                <w:p w14:paraId="7769611A" w14:textId="77777777" w:rsidR="00A409BD" w:rsidRDefault="0019149A">
                  <w:pPr>
                    <w:rPr>
                      <w:b/>
                      <w:bCs/>
                      <w:lang w:val="it-IT"/>
                    </w:rPr>
                  </w:pPr>
                  <w:r>
                    <w:rPr>
                      <w:b/>
                      <w:bCs/>
                      <w:lang w:val="it-IT"/>
                    </w:rPr>
                    <w:t>C</w:t>
                  </w:r>
                  <w:r>
                    <w:rPr>
                      <w:b/>
                      <w:bCs/>
                      <w:lang w:val="it-IT"/>
                    </w:rPr>
                    <w:cr/>
                    <w:t xml:space="preserve">pitolul 5 Alte cheltuieli - total, din care: </w:t>
                  </w:r>
                </w:p>
              </w:tc>
              <w:tc>
                <w:tcPr>
                  <w:tcW w:w="1064" w:type="dxa"/>
                  <w:tcBorders>
                    <w:top w:val="single" w:sz="4" w:space="0" w:color="008080"/>
                    <w:left w:val="single" w:sz="8" w:space="0" w:color="008080"/>
                    <w:bottom w:val="single" w:sz="4" w:space="0" w:color="008080"/>
                    <w:right w:val="single" w:sz="4" w:space="0" w:color="008080"/>
                  </w:tcBorders>
                  <w:shd w:val="clear" w:color="auto" w:fill="auto"/>
                  <w:vAlign w:val="center"/>
                </w:tcPr>
                <w:p w14:paraId="20BF1D08" w14:textId="77777777" w:rsidR="00A409BD" w:rsidRDefault="00A409BD">
                  <w:pPr>
                    <w:jc w:val="right"/>
                    <w:rPr>
                      <w:b/>
                      <w:bCs/>
                      <w:lang w:val="it-IT"/>
                    </w:rPr>
                  </w:pPr>
                </w:p>
              </w:tc>
              <w:tc>
                <w:tcPr>
                  <w:tcW w:w="932" w:type="dxa"/>
                  <w:tcBorders>
                    <w:top w:val="single" w:sz="4" w:space="0" w:color="008080"/>
                    <w:left w:val="nil"/>
                    <w:bottom w:val="single" w:sz="4" w:space="0" w:color="008080"/>
                    <w:right w:val="single" w:sz="8" w:space="0" w:color="008080"/>
                  </w:tcBorders>
                  <w:shd w:val="clear" w:color="auto" w:fill="auto"/>
                  <w:vAlign w:val="center"/>
                </w:tcPr>
                <w:p w14:paraId="5EC975AD" w14:textId="77777777" w:rsidR="00A409BD" w:rsidRDefault="00A409BD">
                  <w:pPr>
                    <w:jc w:val="right"/>
                    <w:rPr>
                      <w:b/>
                      <w:bCs/>
                      <w:lang w:val="it-IT"/>
                    </w:rPr>
                  </w:pPr>
                </w:p>
              </w:tc>
              <w:tc>
                <w:tcPr>
                  <w:tcW w:w="1064" w:type="dxa"/>
                  <w:tcBorders>
                    <w:top w:val="single" w:sz="4" w:space="0" w:color="008080"/>
                    <w:left w:val="nil"/>
                    <w:bottom w:val="single" w:sz="4" w:space="0" w:color="008080"/>
                    <w:right w:val="single" w:sz="4" w:space="0" w:color="008080"/>
                  </w:tcBorders>
                  <w:shd w:val="clear" w:color="auto" w:fill="auto"/>
                  <w:vAlign w:val="center"/>
                </w:tcPr>
                <w:p w14:paraId="71B44968" w14:textId="77777777" w:rsidR="00A409BD" w:rsidRDefault="00A409BD">
                  <w:pPr>
                    <w:jc w:val="right"/>
                    <w:rPr>
                      <w:b/>
                      <w:bCs/>
                      <w:lang w:val="it-IT"/>
                    </w:rPr>
                  </w:pPr>
                </w:p>
              </w:tc>
              <w:tc>
                <w:tcPr>
                  <w:tcW w:w="932" w:type="dxa"/>
                  <w:tcBorders>
                    <w:top w:val="single" w:sz="4" w:space="0" w:color="008080"/>
                    <w:left w:val="nil"/>
                    <w:bottom w:val="single" w:sz="4" w:space="0" w:color="008080"/>
                    <w:right w:val="single" w:sz="8" w:space="0" w:color="008080"/>
                  </w:tcBorders>
                  <w:shd w:val="clear" w:color="auto" w:fill="auto"/>
                  <w:vAlign w:val="center"/>
                </w:tcPr>
                <w:p w14:paraId="2C7119A3" w14:textId="77777777" w:rsidR="00A409BD" w:rsidRDefault="00A409BD">
                  <w:pPr>
                    <w:jc w:val="right"/>
                    <w:rPr>
                      <w:b/>
                      <w:bCs/>
                      <w:lang w:val="it-IT"/>
                    </w:rPr>
                  </w:pPr>
                </w:p>
              </w:tc>
              <w:tc>
                <w:tcPr>
                  <w:tcW w:w="1064" w:type="dxa"/>
                  <w:tcBorders>
                    <w:top w:val="single" w:sz="4" w:space="0" w:color="008080"/>
                    <w:left w:val="nil"/>
                    <w:bottom w:val="single" w:sz="4" w:space="0" w:color="008080"/>
                    <w:right w:val="single" w:sz="4" w:space="0" w:color="008080"/>
                  </w:tcBorders>
                  <w:shd w:val="clear" w:color="auto" w:fill="auto"/>
                  <w:vAlign w:val="bottom"/>
                </w:tcPr>
                <w:p w14:paraId="09F149A0" w14:textId="77777777" w:rsidR="00A409BD" w:rsidRDefault="00A409BD">
                  <w:pPr>
                    <w:jc w:val="right"/>
                    <w:rPr>
                      <w:b/>
                      <w:bCs/>
                      <w:lang w:val="it-IT"/>
                    </w:rPr>
                  </w:pPr>
                </w:p>
              </w:tc>
              <w:tc>
                <w:tcPr>
                  <w:tcW w:w="929" w:type="dxa"/>
                  <w:tcBorders>
                    <w:top w:val="single" w:sz="4" w:space="0" w:color="008080"/>
                    <w:left w:val="nil"/>
                    <w:bottom w:val="single" w:sz="4" w:space="0" w:color="008080"/>
                    <w:right w:val="single" w:sz="8" w:space="0" w:color="008080"/>
                  </w:tcBorders>
                  <w:shd w:val="clear" w:color="auto" w:fill="auto"/>
                  <w:vAlign w:val="bottom"/>
                </w:tcPr>
                <w:p w14:paraId="08A23693" w14:textId="77777777" w:rsidR="00A409BD" w:rsidRDefault="00A409BD">
                  <w:pPr>
                    <w:jc w:val="right"/>
                    <w:rPr>
                      <w:b/>
                      <w:bCs/>
                      <w:lang w:val="it-IT"/>
                    </w:rPr>
                  </w:pPr>
                </w:p>
              </w:tc>
            </w:tr>
            <w:tr w:rsidR="00A409BD" w14:paraId="40A87BDE"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403E5FD" w14:textId="77777777" w:rsidR="00A409BD" w:rsidRDefault="0019149A">
                  <w:r>
                    <w:t xml:space="preserve">5.1 Organizare de şantier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549B235B"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5EA82B0E"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center"/>
                </w:tcPr>
                <w:p w14:paraId="74889F7C" w14:textId="77777777" w:rsidR="00A409BD" w:rsidRDefault="00A409BD">
                  <w:pPr>
                    <w:jc w:val="right"/>
                  </w:pPr>
                </w:p>
              </w:tc>
              <w:tc>
                <w:tcPr>
                  <w:tcW w:w="932" w:type="dxa"/>
                  <w:tcBorders>
                    <w:top w:val="nil"/>
                    <w:left w:val="nil"/>
                    <w:bottom w:val="single" w:sz="4" w:space="0" w:color="008080"/>
                    <w:right w:val="single" w:sz="8" w:space="0" w:color="008080"/>
                  </w:tcBorders>
                  <w:shd w:val="clear" w:color="auto" w:fill="auto"/>
                  <w:vAlign w:val="center"/>
                </w:tcPr>
                <w:p w14:paraId="385B4B5D" w14:textId="77777777" w:rsidR="00A409BD" w:rsidRDefault="00A409BD">
                  <w:pPr>
                    <w:jc w:val="right"/>
                  </w:pPr>
                </w:p>
              </w:tc>
              <w:tc>
                <w:tcPr>
                  <w:tcW w:w="1064" w:type="dxa"/>
                  <w:tcBorders>
                    <w:top w:val="nil"/>
                    <w:left w:val="nil"/>
                    <w:bottom w:val="single" w:sz="4" w:space="0" w:color="008080"/>
                    <w:right w:val="single" w:sz="4" w:space="0" w:color="008080"/>
                  </w:tcBorders>
                  <w:shd w:val="clear" w:color="auto" w:fill="auto"/>
                  <w:vAlign w:val="bottom"/>
                </w:tcPr>
                <w:p w14:paraId="2166F73E" w14:textId="77777777" w:rsidR="00A409BD" w:rsidRDefault="00A409BD">
                  <w:pPr>
                    <w:jc w:val="right"/>
                  </w:pPr>
                </w:p>
              </w:tc>
              <w:tc>
                <w:tcPr>
                  <w:tcW w:w="929" w:type="dxa"/>
                  <w:tcBorders>
                    <w:top w:val="nil"/>
                    <w:left w:val="nil"/>
                    <w:bottom w:val="single" w:sz="4" w:space="0" w:color="008080"/>
                    <w:right w:val="single" w:sz="8" w:space="0" w:color="008080"/>
                  </w:tcBorders>
                  <w:shd w:val="clear" w:color="auto" w:fill="auto"/>
                  <w:vAlign w:val="bottom"/>
                </w:tcPr>
                <w:p w14:paraId="0627D1CE" w14:textId="77777777" w:rsidR="00A409BD" w:rsidRDefault="00A409BD">
                  <w:pPr>
                    <w:jc w:val="right"/>
                  </w:pPr>
                </w:p>
              </w:tc>
            </w:tr>
            <w:tr w:rsidR="00A409BD" w14:paraId="558D0B09"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AA4B7B0" w14:textId="77777777" w:rsidR="00A409BD" w:rsidRDefault="0019149A">
                  <w:pPr>
                    <w:rPr>
                      <w:lang w:val="pt-BR"/>
                    </w:rPr>
                  </w:pPr>
                  <w:r>
                    <w:rPr>
                      <w:lang w:val="pt-BR"/>
                    </w:rPr>
                    <w:t xml:space="preserve">5.1.1 lucrări de construcţii </w:t>
                  </w:r>
                  <w:r>
                    <w:rPr>
                      <w:bCs/>
                      <w:lang w:val="pt-BR"/>
                    </w:rPr>
                    <w:t xml:space="preserve"> ş</w:t>
                  </w:r>
                  <w:r>
                    <w:rPr>
                      <w:lang w:val="pt-BR"/>
                    </w:rPr>
                    <w:t>i instalaţii aferente organizării de şantier</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3C278BB7" w14:textId="77777777" w:rsidR="00A409BD" w:rsidRDefault="00A409BD">
                  <w:pPr>
                    <w:jc w:val="right"/>
                    <w:rPr>
                      <w:lang w:val="pt-BR"/>
                    </w:rPr>
                  </w:pPr>
                </w:p>
              </w:tc>
              <w:tc>
                <w:tcPr>
                  <w:tcW w:w="932" w:type="dxa"/>
                  <w:tcBorders>
                    <w:top w:val="nil"/>
                    <w:left w:val="nil"/>
                    <w:bottom w:val="single" w:sz="4" w:space="0" w:color="008080"/>
                    <w:right w:val="single" w:sz="8" w:space="0" w:color="008080"/>
                  </w:tcBorders>
                  <w:shd w:val="clear" w:color="auto" w:fill="auto"/>
                  <w:vAlign w:val="center"/>
                </w:tcPr>
                <w:p w14:paraId="5427CED6"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auto"/>
                  <w:vAlign w:val="center"/>
                </w:tcPr>
                <w:p w14:paraId="1636BC0A" w14:textId="77777777" w:rsidR="00A409BD" w:rsidRDefault="00A409BD">
                  <w:pPr>
                    <w:jc w:val="right"/>
                    <w:rPr>
                      <w:lang w:val="pt-BR"/>
                    </w:rPr>
                  </w:pPr>
                </w:p>
              </w:tc>
              <w:tc>
                <w:tcPr>
                  <w:tcW w:w="932" w:type="dxa"/>
                  <w:tcBorders>
                    <w:top w:val="nil"/>
                    <w:left w:val="nil"/>
                    <w:bottom w:val="single" w:sz="4" w:space="0" w:color="008080"/>
                    <w:right w:val="single" w:sz="8" w:space="0" w:color="008080"/>
                  </w:tcBorders>
                  <w:shd w:val="clear" w:color="auto" w:fill="auto"/>
                  <w:vAlign w:val="center"/>
                </w:tcPr>
                <w:p w14:paraId="4CD88C5F"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auto"/>
                  <w:vAlign w:val="bottom"/>
                </w:tcPr>
                <w:p w14:paraId="2A8DEFF4" w14:textId="77777777" w:rsidR="00A409BD" w:rsidRDefault="00A409BD">
                  <w:pPr>
                    <w:jc w:val="right"/>
                    <w:rPr>
                      <w:lang w:val="pt-BR"/>
                    </w:rPr>
                  </w:pPr>
                </w:p>
              </w:tc>
              <w:tc>
                <w:tcPr>
                  <w:tcW w:w="929" w:type="dxa"/>
                  <w:tcBorders>
                    <w:top w:val="nil"/>
                    <w:left w:val="nil"/>
                    <w:bottom w:val="single" w:sz="4" w:space="0" w:color="008080"/>
                    <w:right w:val="single" w:sz="8" w:space="0" w:color="008080"/>
                  </w:tcBorders>
                  <w:shd w:val="clear" w:color="auto" w:fill="auto"/>
                  <w:vAlign w:val="bottom"/>
                </w:tcPr>
                <w:p w14:paraId="223B3C82" w14:textId="77777777" w:rsidR="00A409BD" w:rsidRDefault="00A409BD">
                  <w:pPr>
                    <w:jc w:val="right"/>
                    <w:rPr>
                      <w:lang w:val="pt-BR"/>
                    </w:rPr>
                  </w:pPr>
                </w:p>
              </w:tc>
            </w:tr>
            <w:tr w:rsidR="00A409BD" w14:paraId="62EBFF8D"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EED40DF" w14:textId="77777777" w:rsidR="00A409BD" w:rsidRDefault="0019149A">
                  <w:pPr>
                    <w:rPr>
                      <w:lang w:val="it-IT"/>
                    </w:rPr>
                  </w:pPr>
                  <w:r>
                    <w:rPr>
                      <w:lang w:val="it-IT"/>
                    </w:rPr>
                    <w:t>5.1.2 cheltuieli conexe organizării şantierului</w:t>
                  </w:r>
                  <w:r>
                    <w:rPr>
                      <w:b/>
                      <w:bCs/>
                      <w:lang w:val="it-IT"/>
                    </w:rPr>
                    <w:t xml:space="preserve">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0EDE745F"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07230D53"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66C2CE17"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5A693740"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11796580"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79378B68" w14:textId="77777777" w:rsidR="00A409BD" w:rsidRDefault="00A409BD">
                  <w:pPr>
                    <w:jc w:val="right"/>
                    <w:rPr>
                      <w:lang w:val="it-IT"/>
                    </w:rPr>
                  </w:pPr>
                </w:p>
              </w:tc>
            </w:tr>
            <w:tr w:rsidR="00A409BD" w14:paraId="391B89A7"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2B7BE49" w14:textId="77777777" w:rsidR="00A409BD" w:rsidRDefault="0019149A">
                  <w:pPr>
                    <w:rPr>
                      <w:lang w:val="it-IT"/>
                    </w:rPr>
                  </w:pPr>
                  <w:r>
                    <w:rPr>
                      <w:lang w:val="it-IT"/>
                    </w:rPr>
                    <w:t xml:space="preserve">5.2 Comisioane, taxe, costul </w:t>
                  </w:r>
                  <w:r>
                    <w:rPr>
                      <w:lang w:val="it-IT"/>
                    </w:rPr>
                    <w:cr/>
                    <w:t>reditului</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2E0BA5E0"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0FE7546D"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389E891A"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34FE8A6E"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24116B97"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4B593A39" w14:textId="77777777" w:rsidR="00A409BD" w:rsidRDefault="00A409BD">
                  <w:pPr>
                    <w:jc w:val="right"/>
                    <w:rPr>
                      <w:lang w:val="it-IT"/>
                    </w:rPr>
                  </w:pPr>
                </w:p>
              </w:tc>
            </w:tr>
            <w:tr w:rsidR="00A409BD" w14:paraId="7D78807C"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707CA98D" w14:textId="77777777" w:rsidR="00A409BD" w:rsidRDefault="0019149A">
                  <w:pPr>
                    <w:rPr>
                      <w:rFonts w:cs="Calibri"/>
                      <w:lang w:val="it-IT"/>
                    </w:rPr>
                  </w:pPr>
                  <w:r>
                    <w:rPr>
                      <w:rFonts w:eastAsia="SimSun" w:cs="Calibri"/>
                      <w:lang w:val="en-GB" w:eastAsia="en-GB"/>
                    </w:rPr>
                    <w:t xml:space="preserve">5.2.1. </w:t>
                  </w:r>
                  <w:proofErr w:type="spellStart"/>
                  <w:r>
                    <w:rPr>
                      <w:rFonts w:eastAsia="SimSun" w:cs="Calibri"/>
                      <w:lang w:val="en-GB" w:eastAsia="en-GB"/>
                    </w:rPr>
                    <w:t>Comisioanele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dobânzile</w:t>
                  </w:r>
                  <w:proofErr w:type="spellEnd"/>
                  <w:r>
                    <w:rPr>
                      <w:rFonts w:eastAsia="SimSun" w:cs="Calibri"/>
                      <w:lang w:val="en-GB" w:eastAsia="en-GB"/>
                    </w:rPr>
                    <w:t xml:space="preserve"> </w:t>
                  </w:r>
                  <w:proofErr w:type="spellStart"/>
                  <w:r>
                    <w:rPr>
                      <w:rFonts w:eastAsia="SimSun" w:cs="Calibri"/>
                      <w:lang w:val="en-GB" w:eastAsia="en-GB"/>
                    </w:rPr>
                    <w:t>aferente</w:t>
                  </w:r>
                  <w:proofErr w:type="spellEnd"/>
                  <w:r>
                    <w:rPr>
                      <w:rFonts w:eastAsia="SimSun" w:cs="Calibri"/>
                      <w:lang w:val="en-GB" w:eastAsia="en-GB"/>
                    </w:rPr>
                    <w:t xml:space="preserve"> </w:t>
                  </w:r>
                  <w:proofErr w:type="spellStart"/>
                  <w:r>
                    <w:rPr>
                      <w:rFonts w:eastAsia="SimSun" w:cs="Calibri"/>
                      <w:lang w:val="en-GB" w:eastAsia="en-GB"/>
                    </w:rPr>
                    <w:t>creditului</w:t>
                  </w:r>
                  <w:proofErr w:type="spellEnd"/>
                  <w:r>
                    <w:rPr>
                      <w:rFonts w:eastAsia="SimSun" w:cs="Calibri"/>
                      <w:lang w:val="en-GB" w:eastAsia="en-GB"/>
                    </w:rPr>
                    <w:t xml:space="preserve"> </w:t>
                  </w:r>
                  <w:proofErr w:type="spellStart"/>
                  <w:r>
                    <w:rPr>
                      <w:rFonts w:eastAsia="SimSun" w:cs="Calibri"/>
                      <w:lang w:val="en-GB" w:eastAsia="en-GB"/>
                    </w:rPr>
                    <w:t>băncii</w:t>
                  </w:r>
                  <w:proofErr w:type="spellEnd"/>
                  <w:r>
                    <w:rPr>
                      <w:rFonts w:eastAsia="SimSun" w:cs="Calibri"/>
                      <w:lang w:val="en-GB" w:eastAsia="en-GB"/>
                    </w:rPr>
                    <w:t xml:space="preserve"> </w:t>
                  </w:r>
                  <w:proofErr w:type="spellStart"/>
                  <w:r>
                    <w:rPr>
                      <w:rFonts w:eastAsia="SimSun" w:cs="Calibri"/>
                      <w:lang w:val="en-GB" w:eastAsia="en-GB"/>
                    </w:rPr>
                    <w:t>finanţatoare</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bottom"/>
                </w:tcPr>
                <w:p w14:paraId="798176E9"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76BBD009"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1E28F22A"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23DF09B4"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3E840D11"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6AF6145F" w14:textId="77777777" w:rsidR="00A409BD" w:rsidRDefault="00A409BD">
                  <w:pPr>
                    <w:jc w:val="right"/>
                    <w:rPr>
                      <w:lang w:val="it-IT"/>
                    </w:rPr>
                  </w:pPr>
                </w:p>
              </w:tc>
            </w:tr>
            <w:tr w:rsidR="00A409BD" w14:paraId="20331572"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12E61E8B" w14:textId="77777777" w:rsidR="00A409BD" w:rsidRDefault="0019149A">
                  <w:pPr>
                    <w:rPr>
                      <w:rFonts w:cs="Calibri"/>
                      <w:lang w:val="it-IT"/>
                    </w:rPr>
                  </w:pPr>
                  <w:r>
                    <w:rPr>
                      <w:rFonts w:eastAsia="SimSun" w:cs="Calibri"/>
                      <w:lang w:val="en-GB" w:eastAsia="en-GB"/>
                    </w:rPr>
                    <w:t xml:space="preserve">5.2.2. Cota </w:t>
                  </w:r>
                  <w:proofErr w:type="spellStart"/>
                  <w:r>
                    <w:rPr>
                      <w:rFonts w:eastAsia="SimSun" w:cs="Calibri"/>
                      <w:lang w:val="en-GB" w:eastAsia="en-GB"/>
                    </w:rPr>
                    <w:t>aferentă</w:t>
                  </w:r>
                  <w:proofErr w:type="spellEnd"/>
                  <w:r>
                    <w:rPr>
                      <w:rFonts w:eastAsia="SimSun" w:cs="Calibri"/>
                      <w:lang w:val="en-GB" w:eastAsia="en-GB"/>
                    </w:rPr>
                    <w:t xml:space="preserve"> ISC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controlul</w:t>
                  </w:r>
                  <w:proofErr w:type="spellEnd"/>
                  <w:r>
                    <w:rPr>
                      <w:rFonts w:eastAsia="SimSun" w:cs="Calibri"/>
                      <w:lang w:val="en-GB" w:eastAsia="en-GB"/>
                    </w:rPr>
                    <w:t xml:space="preserve"> </w:t>
                  </w:r>
                  <w:proofErr w:type="spellStart"/>
                  <w:r>
                    <w:rPr>
                      <w:rFonts w:eastAsia="SimSun" w:cs="Calibri"/>
                      <w:lang w:val="en-GB" w:eastAsia="en-GB"/>
                    </w:rPr>
                    <w:t>calităţii</w:t>
                  </w:r>
                  <w:proofErr w:type="spellEnd"/>
                  <w:r>
                    <w:rPr>
                      <w:rFonts w:eastAsia="SimSun" w:cs="Calibri"/>
                      <w:lang w:val="en-GB" w:eastAsia="en-GB"/>
                    </w:rPr>
                    <w:t xml:space="preserve"> </w:t>
                  </w:r>
                  <w:proofErr w:type="spellStart"/>
                  <w:r>
                    <w:rPr>
                      <w:rFonts w:eastAsia="SimSun" w:cs="Calibri"/>
                      <w:lang w:val="en-GB" w:eastAsia="en-GB"/>
                    </w:rPr>
                    <w:t>lucrărilor</w:t>
                  </w:r>
                  <w:proofErr w:type="spellEnd"/>
                  <w:r>
                    <w:rPr>
                      <w:rFonts w:eastAsia="SimSun" w:cs="Calibri"/>
                      <w:lang w:val="en-GB" w:eastAsia="en-GB"/>
                    </w:rPr>
                    <w:t xml:space="preserve"> de </w:t>
                  </w:r>
                  <w:proofErr w:type="spellStart"/>
                  <w:r>
                    <w:rPr>
                      <w:rFonts w:eastAsia="SimSun" w:cs="Calibri"/>
                      <w:lang w:val="en-GB" w:eastAsia="en-GB"/>
                    </w:rPr>
                    <w:t>construcţii</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bottom"/>
                </w:tcPr>
                <w:p w14:paraId="212E79F6"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0F09A671"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0042E8E3"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21ED09E9"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1DA1E107"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66427FF0" w14:textId="77777777" w:rsidR="00A409BD" w:rsidRDefault="00A409BD">
                  <w:pPr>
                    <w:jc w:val="right"/>
                    <w:rPr>
                      <w:lang w:val="it-IT"/>
                    </w:rPr>
                  </w:pPr>
                </w:p>
              </w:tc>
            </w:tr>
            <w:tr w:rsidR="00A409BD" w14:paraId="508FCEDD"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62CA8889" w14:textId="77777777" w:rsidR="00A409BD" w:rsidRDefault="0019149A">
                  <w:pPr>
                    <w:autoSpaceDE w:val="0"/>
                    <w:autoSpaceDN w:val="0"/>
                    <w:adjustRightInd w:val="0"/>
                    <w:rPr>
                      <w:rFonts w:eastAsia="SimSun" w:cs="Calibri"/>
                      <w:lang w:val="en-GB" w:eastAsia="en-GB"/>
                    </w:rPr>
                  </w:pPr>
                  <w:r>
                    <w:rPr>
                      <w:rFonts w:eastAsia="SimSun" w:cs="Calibri"/>
                      <w:lang w:val="en-GB" w:eastAsia="en-GB"/>
                    </w:rPr>
                    <w:t xml:space="preserve">5.2.3. Cota </w:t>
                  </w:r>
                  <w:proofErr w:type="spellStart"/>
                  <w:r>
                    <w:rPr>
                      <w:rFonts w:eastAsia="SimSun" w:cs="Calibri"/>
                      <w:lang w:val="en-GB" w:eastAsia="en-GB"/>
                    </w:rPr>
                    <w:t>aferentă</w:t>
                  </w:r>
                  <w:proofErr w:type="spellEnd"/>
                  <w:r>
                    <w:rPr>
                      <w:rFonts w:eastAsia="SimSun" w:cs="Calibri"/>
                      <w:lang w:val="en-GB" w:eastAsia="en-GB"/>
                    </w:rPr>
                    <w:t xml:space="preserve"> ISC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controlul</w:t>
                  </w:r>
                  <w:proofErr w:type="spellEnd"/>
                  <w:r>
                    <w:rPr>
                      <w:rFonts w:eastAsia="SimSun" w:cs="Calibri"/>
                      <w:lang w:val="en-GB" w:eastAsia="en-GB"/>
                    </w:rPr>
                    <w:t xml:space="preserve"> </w:t>
                  </w:r>
                  <w:proofErr w:type="spellStart"/>
                  <w:r>
                    <w:rPr>
                      <w:rFonts w:eastAsia="SimSun" w:cs="Calibri"/>
                      <w:lang w:val="en-GB" w:eastAsia="en-GB"/>
                    </w:rPr>
                    <w:t>statului</w:t>
                  </w:r>
                  <w:proofErr w:type="spellEnd"/>
                  <w:r>
                    <w:rPr>
                      <w:rFonts w:eastAsia="SimSun" w:cs="Calibri"/>
                      <w:lang w:val="en-GB" w:eastAsia="en-GB"/>
                    </w:rPr>
                    <w:t xml:space="preserve"> </w:t>
                  </w:r>
                  <w:proofErr w:type="spellStart"/>
                  <w:r>
                    <w:rPr>
                      <w:rFonts w:eastAsia="SimSun" w:cs="Calibri"/>
                      <w:lang w:val="en-GB" w:eastAsia="en-GB"/>
                    </w:rPr>
                    <w:t>în</w:t>
                  </w:r>
                  <w:proofErr w:type="spellEnd"/>
                  <w:r>
                    <w:rPr>
                      <w:rFonts w:eastAsia="SimSun" w:cs="Calibri"/>
                      <w:lang w:val="en-GB" w:eastAsia="en-GB"/>
                    </w:rPr>
                    <w:t xml:space="preserve"> </w:t>
                  </w:r>
                  <w:proofErr w:type="spellStart"/>
                  <w:r>
                    <w:rPr>
                      <w:rFonts w:eastAsia="SimSun" w:cs="Calibri"/>
                      <w:lang w:val="en-GB" w:eastAsia="en-GB"/>
                    </w:rPr>
                    <w:t>amenajarea</w:t>
                  </w:r>
                  <w:proofErr w:type="spellEnd"/>
                  <w:r>
                    <w:rPr>
                      <w:rFonts w:eastAsia="SimSun" w:cs="Calibri"/>
                      <w:lang w:val="en-GB" w:eastAsia="en-GB"/>
                    </w:rPr>
                    <w:t xml:space="preserve"> </w:t>
                  </w:r>
                  <w:proofErr w:type="spellStart"/>
                  <w:r>
                    <w:rPr>
                      <w:rFonts w:eastAsia="SimSun" w:cs="Calibri"/>
                      <w:lang w:val="en-GB" w:eastAsia="en-GB"/>
                    </w:rPr>
                    <w:t>teritoriului</w:t>
                  </w:r>
                  <w:proofErr w:type="spellEnd"/>
                  <w:r>
                    <w:rPr>
                      <w:rFonts w:eastAsia="SimSun" w:cs="Calibri"/>
                      <w:lang w:val="en-GB" w:eastAsia="en-GB"/>
                    </w:rPr>
                    <w:t xml:space="preserve">, urbanism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autorizarea</w:t>
                  </w:r>
                  <w:proofErr w:type="spellEnd"/>
                  <w:r>
                    <w:rPr>
                      <w:rFonts w:eastAsia="SimSun" w:cs="Calibri"/>
                      <w:lang w:val="en-GB" w:eastAsia="en-GB"/>
                    </w:rPr>
                    <w:t xml:space="preserve"> </w:t>
                  </w:r>
                  <w:proofErr w:type="spellStart"/>
                  <w:r>
                    <w:rPr>
                      <w:rFonts w:eastAsia="SimSun" w:cs="Calibri"/>
                      <w:lang w:val="en-GB" w:eastAsia="en-GB"/>
                    </w:rPr>
                    <w:t>lucrărilor</w:t>
                  </w:r>
                  <w:proofErr w:type="spellEnd"/>
                  <w:r>
                    <w:rPr>
                      <w:rFonts w:eastAsia="SimSun" w:cs="Calibri"/>
                      <w:lang w:val="en-GB" w:eastAsia="en-GB"/>
                    </w:rPr>
                    <w:t xml:space="preserve"> de </w:t>
                  </w:r>
                  <w:proofErr w:type="spellStart"/>
                  <w:r>
                    <w:rPr>
                      <w:rFonts w:eastAsia="SimSun" w:cs="Calibri"/>
                      <w:lang w:val="en-GB" w:eastAsia="en-GB"/>
                    </w:rPr>
                    <w:t>construcţ</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bottom"/>
                </w:tcPr>
                <w:p w14:paraId="0EE4CC9C"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7A8A322B"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22B38FFD"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5DA793D5"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00DF31B1"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0D820894" w14:textId="77777777" w:rsidR="00A409BD" w:rsidRDefault="00A409BD">
                  <w:pPr>
                    <w:jc w:val="right"/>
                    <w:rPr>
                      <w:lang w:val="it-IT"/>
                    </w:rPr>
                  </w:pPr>
                </w:p>
              </w:tc>
            </w:tr>
            <w:tr w:rsidR="00A409BD" w14:paraId="057A927F"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37FFC300" w14:textId="77777777" w:rsidR="00A409BD" w:rsidRDefault="0019149A">
                  <w:pPr>
                    <w:rPr>
                      <w:rFonts w:cs="Calibri"/>
                      <w:lang w:val="it-IT"/>
                    </w:rPr>
                  </w:pPr>
                  <w:r>
                    <w:rPr>
                      <w:rFonts w:eastAsia="SimSun" w:cs="Calibri"/>
                      <w:lang w:val="en-GB" w:eastAsia="en-GB"/>
                    </w:rPr>
                    <w:t xml:space="preserve">5.2.4. Cota </w:t>
                  </w:r>
                  <w:proofErr w:type="spellStart"/>
                  <w:r>
                    <w:rPr>
                      <w:rFonts w:eastAsia="SimSun" w:cs="Calibri"/>
                      <w:lang w:val="en-GB" w:eastAsia="en-GB"/>
                    </w:rPr>
                    <w:t>aferentă</w:t>
                  </w:r>
                  <w:proofErr w:type="spellEnd"/>
                  <w:r>
                    <w:rPr>
                      <w:rFonts w:eastAsia="SimSun" w:cs="Calibri"/>
                      <w:lang w:val="en-GB" w:eastAsia="en-GB"/>
                    </w:rPr>
                    <w:t xml:space="preserve"> </w:t>
                  </w:r>
                  <w:proofErr w:type="spellStart"/>
                  <w:r>
                    <w:rPr>
                      <w:rFonts w:eastAsia="SimSun" w:cs="Calibri"/>
                      <w:lang w:val="en-GB" w:eastAsia="en-GB"/>
                    </w:rPr>
                    <w:t>Casei</w:t>
                  </w:r>
                  <w:proofErr w:type="spellEnd"/>
                  <w:r>
                    <w:rPr>
                      <w:rFonts w:eastAsia="SimSun" w:cs="Calibri"/>
                      <w:lang w:val="en-GB" w:eastAsia="en-GB"/>
                    </w:rPr>
                    <w:t xml:space="preserve"> </w:t>
                  </w:r>
                  <w:proofErr w:type="spellStart"/>
                  <w:r>
                    <w:rPr>
                      <w:rFonts w:eastAsia="SimSun" w:cs="Calibri"/>
                      <w:lang w:val="en-GB" w:eastAsia="en-GB"/>
                    </w:rPr>
                    <w:t>Sociale</w:t>
                  </w:r>
                  <w:proofErr w:type="spellEnd"/>
                  <w:r>
                    <w:rPr>
                      <w:rFonts w:eastAsia="SimSun" w:cs="Calibri"/>
                      <w:lang w:val="en-GB" w:eastAsia="en-GB"/>
                    </w:rPr>
                    <w:t xml:space="preserve"> a </w:t>
                  </w:r>
                  <w:proofErr w:type="spellStart"/>
                  <w:r>
                    <w:rPr>
                      <w:rFonts w:eastAsia="SimSun" w:cs="Calibri"/>
                      <w:lang w:val="en-GB" w:eastAsia="en-GB"/>
                    </w:rPr>
                    <w:t>Constructorilor</w:t>
                  </w:r>
                  <w:proofErr w:type="spellEnd"/>
                  <w:r>
                    <w:rPr>
                      <w:rFonts w:eastAsia="SimSun" w:cs="Calibri"/>
                      <w:lang w:val="en-GB" w:eastAsia="en-GB"/>
                    </w:rPr>
                    <w:t xml:space="preserve"> – CSC (N)</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69E89689"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AE4072C"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38F3F10F"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0173B0A2"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4E4BE4B5"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5091D3E3" w14:textId="77777777" w:rsidR="00A409BD" w:rsidRDefault="00A409BD">
                  <w:pPr>
                    <w:jc w:val="right"/>
                    <w:rPr>
                      <w:lang w:val="it-IT"/>
                    </w:rPr>
                  </w:pPr>
                </w:p>
              </w:tc>
            </w:tr>
            <w:tr w:rsidR="00A409BD" w14:paraId="4DDAB719"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4A52BC3F" w14:textId="77777777" w:rsidR="00A409BD" w:rsidRDefault="0019149A">
                  <w:pPr>
                    <w:rPr>
                      <w:rFonts w:cs="Calibri"/>
                      <w:lang w:val="it-IT"/>
                    </w:rPr>
                  </w:pPr>
                  <w:r>
                    <w:rPr>
                      <w:rFonts w:eastAsia="SimSun" w:cs="Calibri"/>
                      <w:lang w:val="en-GB" w:eastAsia="en-GB"/>
                    </w:rPr>
                    <w:t xml:space="preserve">5.2.5. </w:t>
                  </w:r>
                  <w:proofErr w:type="spellStart"/>
                  <w:r>
                    <w:rPr>
                      <w:rFonts w:eastAsia="SimSun" w:cs="Calibri"/>
                      <w:lang w:val="en-GB" w:eastAsia="en-GB"/>
                    </w:rPr>
                    <w:t>Taxe</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acorduri</w:t>
                  </w:r>
                  <w:proofErr w:type="spellEnd"/>
                  <w:r>
                    <w:rPr>
                      <w:rFonts w:eastAsia="SimSun" w:cs="Calibri"/>
                      <w:lang w:val="en-GB" w:eastAsia="en-GB"/>
                    </w:rPr>
                    <w:t xml:space="preserve">, </w:t>
                  </w:r>
                  <w:proofErr w:type="spellStart"/>
                  <w:r>
                    <w:rPr>
                      <w:rFonts w:eastAsia="SimSun" w:cs="Calibri"/>
                      <w:lang w:val="en-GB" w:eastAsia="en-GB"/>
                    </w:rPr>
                    <w:t>avize</w:t>
                  </w:r>
                  <w:proofErr w:type="spellEnd"/>
                  <w:r>
                    <w:rPr>
                      <w:rFonts w:eastAsia="SimSun" w:cs="Calibri"/>
                      <w:lang w:val="en-GB" w:eastAsia="en-GB"/>
                    </w:rPr>
                    <w:t xml:space="preserve"> </w:t>
                  </w:r>
                  <w:proofErr w:type="spellStart"/>
                  <w:r>
                    <w:rPr>
                      <w:rFonts w:eastAsia="SimSun" w:cs="Calibri"/>
                      <w:lang w:val="en-GB" w:eastAsia="en-GB"/>
                    </w:rPr>
                    <w:t>conforme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autorizaţia</w:t>
                  </w:r>
                  <w:proofErr w:type="spellEnd"/>
                  <w:r>
                    <w:rPr>
                      <w:rFonts w:eastAsia="SimSun" w:cs="Calibri"/>
                      <w:lang w:val="en-GB" w:eastAsia="en-GB"/>
                    </w:rPr>
                    <w:t xml:space="preserve"> de </w:t>
                  </w:r>
                  <w:proofErr w:type="spellStart"/>
                  <w:r>
                    <w:rPr>
                      <w:rFonts w:eastAsia="SimSun" w:cs="Calibri"/>
                      <w:lang w:val="en-GB" w:eastAsia="en-GB"/>
                    </w:rPr>
                    <w:t>construire</w:t>
                  </w:r>
                  <w:proofErr w:type="spellEnd"/>
                  <w:r>
                    <w:rPr>
                      <w:rFonts w:eastAsia="SimSun" w:cs="Calibri"/>
                      <w:lang w:val="en-GB" w:eastAsia="en-GB"/>
                    </w:rPr>
                    <w:t>/</w:t>
                  </w:r>
                  <w:proofErr w:type="spellStart"/>
                  <w:r>
                    <w:rPr>
                      <w:rFonts w:eastAsia="SimSun" w:cs="Calibri"/>
                      <w:lang w:val="en-GB" w:eastAsia="en-GB"/>
                    </w:rPr>
                    <w:t>desfiinţare</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bottom"/>
                </w:tcPr>
                <w:p w14:paraId="630C99DF"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7577E9CF"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14519653" w14:textId="77777777" w:rsidR="00A409BD" w:rsidRDefault="00A409BD">
                  <w:pPr>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900A5D4"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48E667EB" w14:textId="77777777" w:rsidR="00A409BD" w:rsidRDefault="00A409BD">
                  <w:pPr>
                    <w:rPr>
                      <w:lang w:val="it-IT"/>
                    </w:rPr>
                  </w:pPr>
                </w:p>
              </w:tc>
              <w:tc>
                <w:tcPr>
                  <w:tcW w:w="929" w:type="dxa"/>
                  <w:tcBorders>
                    <w:top w:val="nil"/>
                    <w:left w:val="nil"/>
                    <w:bottom w:val="single" w:sz="4" w:space="0" w:color="008080"/>
                    <w:right w:val="single" w:sz="8" w:space="0" w:color="008080"/>
                  </w:tcBorders>
                  <w:shd w:val="clear" w:color="auto" w:fill="auto"/>
                  <w:vAlign w:val="bottom"/>
                </w:tcPr>
                <w:p w14:paraId="4A2D7B29" w14:textId="77777777" w:rsidR="00A409BD" w:rsidRDefault="00A409BD">
                  <w:pPr>
                    <w:jc w:val="right"/>
                    <w:rPr>
                      <w:lang w:val="it-IT"/>
                    </w:rPr>
                  </w:pPr>
                </w:p>
              </w:tc>
            </w:tr>
            <w:tr w:rsidR="00A409BD" w14:paraId="76E0DC62"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5AAF26CD" w14:textId="77777777" w:rsidR="00A409BD" w:rsidRDefault="0019149A">
                  <w:pPr>
                    <w:rPr>
                      <w:rFonts w:cs="Calibri"/>
                      <w:lang w:val="it-IT"/>
                    </w:rPr>
                  </w:pPr>
                  <w:r>
                    <w:rPr>
                      <w:rFonts w:cs="Calibri"/>
                      <w:lang w:val="it-IT"/>
                    </w:rPr>
                    <w:t>5.3 Cheltuieli diverse şi neprevăzute (N)</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0C7075D2"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5164A99E"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1DCBF24F"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341B875C"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1F2492EA"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5924E137" w14:textId="77777777" w:rsidR="00A409BD" w:rsidRDefault="00A409BD">
                  <w:pPr>
                    <w:jc w:val="right"/>
                    <w:rPr>
                      <w:lang w:val="it-IT"/>
                    </w:rPr>
                  </w:pPr>
                </w:p>
              </w:tc>
            </w:tr>
            <w:tr w:rsidR="00A409BD" w14:paraId="67BF3661"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2B73A0E7" w14:textId="77777777" w:rsidR="00A409BD" w:rsidRDefault="0019149A">
                  <w:pPr>
                    <w:rPr>
                      <w:rFonts w:cs="Calibri"/>
                      <w:lang w:val="it-IT"/>
                    </w:rPr>
                  </w:pPr>
                  <w:r>
                    <w:rPr>
                      <w:rFonts w:eastAsia="SimSun" w:cs="Calibri"/>
                      <w:lang w:val="en-GB" w:eastAsia="en-GB"/>
                    </w:rPr>
                    <w:t xml:space="preserve">5.4 </w:t>
                  </w:r>
                  <w:proofErr w:type="spellStart"/>
                  <w:r>
                    <w:rPr>
                      <w:rFonts w:eastAsia="SimSun" w:cs="Calibri"/>
                      <w:lang w:val="en-GB" w:eastAsia="en-GB"/>
                    </w:rPr>
                    <w:t>Cheltuieli</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informare</w:t>
                  </w:r>
                  <w:proofErr w:type="spellEnd"/>
                  <w:r>
                    <w:rPr>
                      <w:rFonts w:eastAsia="SimSun" w:cs="Calibri"/>
                      <w:lang w:val="en-GB" w:eastAsia="en-GB"/>
                    </w:rPr>
                    <w:t xml:space="preserve"> </w:t>
                  </w:r>
                  <w:proofErr w:type="spellStart"/>
                  <w:r>
                    <w:rPr>
                      <w:rFonts w:eastAsia="SimSun" w:cs="Calibri"/>
                      <w:lang w:val="en-GB" w:eastAsia="en-GB"/>
                    </w:rPr>
                    <w:t>şi</w:t>
                  </w:r>
                  <w:proofErr w:type="spellEnd"/>
                  <w:r>
                    <w:rPr>
                      <w:rFonts w:eastAsia="SimSun" w:cs="Calibri"/>
                      <w:lang w:val="en-GB" w:eastAsia="en-GB"/>
                    </w:rPr>
                    <w:t xml:space="preserve"> </w:t>
                  </w:r>
                  <w:proofErr w:type="spellStart"/>
                  <w:r>
                    <w:rPr>
                      <w:rFonts w:eastAsia="SimSun" w:cs="Calibri"/>
                      <w:lang w:val="en-GB" w:eastAsia="en-GB"/>
                    </w:rPr>
                    <w:t>publicitate</w:t>
                  </w:r>
                  <w:proofErr w:type="spellEnd"/>
                </w:p>
              </w:tc>
              <w:tc>
                <w:tcPr>
                  <w:tcW w:w="1064" w:type="dxa"/>
                  <w:tcBorders>
                    <w:top w:val="nil"/>
                    <w:left w:val="single" w:sz="8" w:space="0" w:color="008080"/>
                    <w:bottom w:val="single" w:sz="4" w:space="0" w:color="008080"/>
                    <w:right w:val="single" w:sz="4" w:space="0" w:color="008080"/>
                  </w:tcBorders>
                  <w:shd w:val="clear" w:color="auto" w:fill="auto"/>
                  <w:vAlign w:val="center"/>
                </w:tcPr>
                <w:p w14:paraId="0DF076CB"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5D09F80D"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center"/>
                </w:tcPr>
                <w:p w14:paraId="627DEE4D" w14:textId="77777777" w:rsidR="00A409BD" w:rsidRDefault="00A409BD">
                  <w:pPr>
                    <w:jc w:val="right"/>
                    <w:rPr>
                      <w:lang w:val="it-IT"/>
                    </w:rPr>
                  </w:pPr>
                </w:p>
              </w:tc>
              <w:tc>
                <w:tcPr>
                  <w:tcW w:w="932" w:type="dxa"/>
                  <w:tcBorders>
                    <w:top w:val="nil"/>
                    <w:left w:val="nil"/>
                    <w:bottom w:val="single" w:sz="4" w:space="0" w:color="008080"/>
                    <w:right w:val="single" w:sz="8" w:space="0" w:color="008080"/>
                  </w:tcBorders>
                  <w:shd w:val="clear" w:color="auto" w:fill="auto"/>
                  <w:vAlign w:val="center"/>
                </w:tcPr>
                <w:p w14:paraId="142BE92D" w14:textId="77777777" w:rsidR="00A409BD" w:rsidRDefault="00A409BD">
                  <w:pPr>
                    <w:jc w:val="right"/>
                    <w:rPr>
                      <w:lang w:val="it-IT"/>
                    </w:rPr>
                  </w:pPr>
                </w:p>
              </w:tc>
              <w:tc>
                <w:tcPr>
                  <w:tcW w:w="1064" w:type="dxa"/>
                  <w:tcBorders>
                    <w:top w:val="nil"/>
                    <w:left w:val="nil"/>
                    <w:bottom w:val="single" w:sz="4" w:space="0" w:color="008080"/>
                    <w:right w:val="single" w:sz="4" w:space="0" w:color="008080"/>
                  </w:tcBorders>
                  <w:shd w:val="clear" w:color="auto" w:fill="auto"/>
                  <w:vAlign w:val="bottom"/>
                </w:tcPr>
                <w:p w14:paraId="739D17B8" w14:textId="77777777" w:rsidR="00A409BD" w:rsidRDefault="00A409BD">
                  <w:pPr>
                    <w:jc w:val="right"/>
                    <w:rPr>
                      <w:lang w:val="it-IT"/>
                    </w:rPr>
                  </w:pPr>
                </w:p>
              </w:tc>
              <w:tc>
                <w:tcPr>
                  <w:tcW w:w="929" w:type="dxa"/>
                  <w:tcBorders>
                    <w:top w:val="nil"/>
                    <w:left w:val="nil"/>
                    <w:bottom w:val="single" w:sz="4" w:space="0" w:color="008080"/>
                    <w:right w:val="single" w:sz="8" w:space="0" w:color="008080"/>
                  </w:tcBorders>
                  <w:shd w:val="clear" w:color="auto" w:fill="auto"/>
                  <w:vAlign w:val="bottom"/>
                </w:tcPr>
                <w:p w14:paraId="6CA3ECC5" w14:textId="77777777" w:rsidR="00A409BD" w:rsidRDefault="00A409BD">
                  <w:pPr>
                    <w:jc w:val="right"/>
                    <w:rPr>
                      <w:lang w:val="it-IT"/>
                    </w:rPr>
                  </w:pPr>
                </w:p>
              </w:tc>
            </w:tr>
            <w:tr w:rsidR="00A409BD" w14:paraId="1FD66C7E"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2D9607F9" w14:textId="77777777" w:rsidR="00A409BD" w:rsidRDefault="0019149A">
                  <w:pPr>
                    <w:rPr>
                      <w:b/>
                      <w:bCs/>
                      <w:lang w:val="it-IT"/>
                    </w:rPr>
                  </w:pPr>
                  <w:r>
                    <w:rPr>
                      <w:b/>
                      <w:bCs/>
                      <w:lang w:val="it-IT"/>
                    </w:rPr>
                    <w:t xml:space="preserve"> Capitolul 6 Cheltuieli pentru darea în exploatare - total, din care: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6FBCA209"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center"/>
                </w:tcPr>
                <w:p w14:paraId="32A13785" w14:textId="77777777" w:rsidR="00A409BD" w:rsidRDefault="00A409BD">
                  <w:pPr>
                    <w:jc w:val="right"/>
                    <w:rPr>
                      <w:b/>
                      <w:bCs/>
                      <w:lang w:val="it-IT"/>
                    </w:rPr>
                  </w:pPr>
                </w:p>
              </w:tc>
              <w:tc>
                <w:tcPr>
                  <w:tcW w:w="1064" w:type="dxa"/>
                  <w:tcBorders>
                    <w:top w:val="nil"/>
                    <w:left w:val="nil"/>
                    <w:bottom w:val="single" w:sz="4" w:space="0" w:color="008080"/>
                    <w:right w:val="single" w:sz="4" w:space="0" w:color="008080"/>
                  </w:tcBorders>
                  <w:shd w:val="clear" w:color="auto" w:fill="auto"/>
                  <w:vAlign w:val="center"/>
                </w:tcPr>
                <w:p w14:paraId="6DDBB3B8" w14:textId="77777777" w:rsidR="00A409BD" w:rsidRDefault="00A409BD">
                  <w:pPr>
                    <w:jc w:val="right"/>
                    <w:rPr>
                      <w:b/>
                      <w:bCs/>
                      <w:lang w:val="it-IT"/>
                    </w:rPr>
                  </w:pPr>
                </w:p>
              </w:tc>
              <w:tc>
                <w:tcPr>
                  <w:tcW w:w="932" w:type="dxa"/>
                  <w:tcBorders>
                    <w:top w:val="nil"/>
                    <w:left w:val="nil"/>
                    <w:bottom w:val="single" w:sz="4" w:space="0" w:color="008080"/>
                    <w:right w:val="single" w:sz="8" w:space="0" w:color="008080"/>
                  </w:tcBorders>
                  <w:shd w:val="clear" w:color="auto" w:fill="auto"/>
                  <w:vAlign w:val="center"/>
                </w:tcPr>
                <w:p w14:paraId="208A81D9" w14:textId="77777777" w:rsidR="00A409BD" w:rsidRDefault="00A409BD">
                  <w:pPr>
                    <w:jc w:val="right"/>
                    <w:rPr>
                      <w:b/>
                      <w:bCs/>
                      <w:lang w:val="it-IT"/>
                    </w:rPr>
                  </w:pPr>
                </w:p>
              </w:tc>
              <w:tc>
                <w:tcPr>
                  <w:tcW w:w="1064" w:type="dxa"/>
                  <w:tcBorders>
                    <w:top w:val="nil"/>
                    <w:left w:val="nil"/>
                    <w:bottom w:val="single" w:sz="4" w:space="0" w:color="008080"/>
                    <w:right w:val="single" w:sz="4" w:space="0" w:color="008080"/>
                  </w:tcBorders>
                  <w:shd w:val="clear" w:color="auto" w:fill="auto"/>
                  <w:vAlign w:val="bottom"/>
                </w:tcPr>
                <w:p w14:paraId="7CA419CD" w14:textId="77777777" w:rsidR="00A409BD" w:rsidRDefault="00A409BD">
                  <w:pPr>
                    <w:jc w:val="right"/>
                    <w:rPr>
                      <w:b/>
                      <w:bCs/>
                      <w:lang w:val="it-IT"/>
                    </w:rPr>
                  </w:pPr>
                </w:p>
              </w:tc>
              <w:tc>
                <w:tcPr>
                  <w:tcW w:w="929" w:type="dxa"/>
                  <w:tcBorders>
                    <w:top w:val="nil"/>
                    <w:left w:val="nil"/>
                    <w:bottom w:val="single" w:sz="4" w:space="0" w:color="008080"/>
                    <w:right w:val="single" w:sz="8" w:space="0" w:color="008080"/>
                  </w:tcBorders>
                  <w:shd w:val="clear" w:color="auto" w:fill="auto"/>
                  <w:vAlign w:val="bottom"/>
                </w:tcPr>
                <w:p w14:paraId="3E7EC19D" w14:textId="77777777" w:rsidR="00A409BD" w:rsidRDefault="00A409BD">
                  <w:pPr>
                    <w:jc w:val="right"/>
                    <w:rPr>
                      <w:b/>
                      <w:bCs/>
                      <w:lang w:val="it-IT"/>
                    </w:rPr>
                  </w:pPr>
                </w:p>
              </w:tc>
            </w:tr>
            <w:tr w:rsidR="00A409BD" w14:paraId="1402EC28" w14:textId="77777777">
              <w:trPr>
                <w:trHeight w:val="255"/>
              </w:trPr>
              <w:tc>
                <w:tcPr>
                  <w:tcW w:w="7839" w:type="dxa"/>
                  <w:tcBorders>
                    <w:top w:val="nil"/>
                    <w:left w:val="single" w:sz="8" w:space="0" w:color="008080"/>
                    <w:bottom w:val="single" w:sz="4" w:space="0" w:color="008080"/>
                    <w:right w:val="nil"/>
                  </w:tcBorders>
                  <w:vAlign w:val="center"/>
                </w:tcPr>
                <w:p w14:paraId="000CEA0E" w14:textId="77777777" w:rsidR="00A409BD" w:rsidRDefault="0019149A">
                  <w:pPr>
                    <w:rPr>
                      <w:lang w:val="pt-BR"/>
                    </w:rPr>
                  </w:pPr>
                  <w:r>
                    <w:rPr>
                      <w:lang w:val="pt-BR"/>
                    </w:rPr>
                    <w:t xml:space="preserve">6.1 Pregătirea personalului de exploatare </w:t>
                  </w:r>
                  <w:r>
                    <w:rPr>
                      <w:b/>
                      <w:bCs/>
                      <w:lang w:val="pt-BR"/>
                    </w:rPr>
                    <w:t>(N)</w:t>
                  </w:r>
                </w:p>
              </w:tc>
              <w:tc>
                <w:tcPr>
                  <w:tcW w:w="1064" w:type="dxa"/>
                  <w:tcBorders>
                    <w:top w:val="nil"/>
                    <w:left w:val="single" w:sz="8" w:space="0" w:color="008080"/>
                    <w:bottom w:val="single" w:sz="4" w:space="0" w:color="008080"/>
                    <w:right w:val="single" w:sz="4" w:space="0" w:color="008080"/>
                  </w:tcBorders>
                  <w:shd w:val="clear" w:color="auto" w:fill="00B050"/>
                  <w:vAlign w:val="bottom"/>
                </w:tcPr>
                <w:p w14:paraId="0A7BCB1E" w14:textId="77777777" w:rsidR="00A409BD" w:rsidRDefault="00A409BD">
                  <w:pPr>
                    <w:rPr>
                      <w:lang w:val="pt-BR"/>
                    </w:rPr>
                  </w:pPr>
                </w:p>
              </w:tc>
              <w:tc>
                <w:tcPr>
                  <w:tcW w:w="932" w:type="dxa"/>
                  <w:tcBorders>
                    <w:top w:val="nil"/>
                    <w:left w:val="nil"/>
                    <w:bottom w:val="single" w:sz="4" w:space="0" w:color="008080"/>
                    <w:right w:val="single" w:sz="8" w:space="0" w:color="008080"/>
                  </w:tcBorders>
                  <w:vAlign w:val="center"/>
                </w:tcPr>
                <w:p w14:paraId="4A2C01EF"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00B050"/>
                  <w:vAlign w:val="bottom"/>
                </w:tcPr>
                <w:p w14:paraId="155312A0" w14:textId="77777777" w:rsidR="00A409BD" w:rsidRDefault="00A409BD">
                  <w:pPr>
                    <w:rPr>
                      <w:lang w:val="pt-BR"/>
                    </w:rPr>
                  </w:pPr>
                </w:p>
              </w:tc>
              <w:tc>
                <w:tcPr>
                  <w:tcW w:w="932" w:type="dxa"/>
                  <w:tcBorders>
                    <w:top w:val="nil"/>
                    <w:left w:val="nil"/>
                    <w:bottom w:val="single" w:sz="4" w:space="0" w:color="008080"/>
                    <w:right w:val="single" w:sz="8" w:space="0" w:color="008080"/>
                  </w:tcBorders>
                  <w:vAlign w:val="center"/>
                </w:tcPr>
                <w:p w14:paraId="2EFE3B80"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00B050"/>
                  <w:vAlign w:val="bottom"/>
                </w:tcPr>
                <w:p w14:paraId="6A3D59E4" w14:textId="77777777" w:rsidR="00A409BD" w:rsidRDefault="00A409BD">
                  <w:pPr>
                    <w:rPr>
                      <w:lang w:val="pt-BR"/>
                    </w:rPr>
                  </w:pPr>
                </w:p>
              </w:tc>
              <w:tc>
                <w:tcPr>
                  <w:tcW w:w="929" w:type="dxa"/>
                  <w:tcBorders>
                    <w:top w:val="nil"/>
                    <w:left w:val="nil"/>
                    <w:bottom w:val="single" w:sz="4" w:space="0" w:color="008080"/>
                    <w:right w:val="single" w:sz="8" w:space="0" w:color="008080"/>
                  </w:tcBorders>
                  <w:shd w:val="clear" w:color="auto" w:fill="auto"/>
                  <w:vAlign w:val="bottom"/>
                </w:tcPr>
                <w:p w14:paraId="4EAE691A" w14:textId="77777777" w:rsidR="00A409BD" w:rsidRDefault="00A409BD">
                  <w:pPr>
                    <w:jc w:val="right"/>
                    <w:rPr>
                      <w:lang w:val="pt-BR"/>
                    </w:rPr>
                  </w:pPr>
                </w:p>
              </w:tc>
            </w:tr>
            <w:tr w:rsidR="00A409BD" w14:paraId="26F52F1C" w14:textId="77777777">
              <w:trPr>
                <w:trHeight w:val="255"/>
              </w:trPr>
              <w:tc>
                <w:tcPr>
                  <w:tcW w:w="7839" w:type="dxa"/>
                  <w:tcBorders>
                    <w:top w:val="nil"/>
                    <w:left w:val="single" w:sz="8" w:space="0" w:color="008080"/>
                    <w:bottom w:val="single" w:sz="4" w:space="0" w:color="008080"/>
                    <w:right w:val="nil"/>
                  </w:tcBorders>
                  <w:shd w:val="clear" w:color="auto" w:fill="auto"/>
                  <w:vAlign w:val="center"/>
                </w:tcPr>
                <w:p w14:paraId="4F2A689D" w14:textId="77777777" w:rsidR="00A409BD" w:rsidRDefault="0019149A">
                  <w:pPr>
                    <w:rPr>
                      <w:lang w:val="pt-BR"/>
                    </w:rPr>
                  </w:pPr>
                  <w:r>
                    <w:rPr>
                      <w:lang w:val="pt-BR"/>
                    </w:rPr>
                    <w:t xml:space="preserve">6.2 Probe tehnologice, încercări, rodaje, expertize la recepţie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28FC1DB6" w14:textId="77777777" w:rsidR="00A409BD" w:rsidRDefault="00A409BD">
                  <w:pPr>
                    <w:jc w:val="right"/>
                    <w:rPr>
                      <w:lang w:val="pt-BR"/>
                    </w:rPr>
                  </w:pPr>
                </w:p>
              </w:tc>
              <w:tc>
                <w:tcPr>
                  <w:tcW w:w="932" w:type="dxa"/>
                  <w:tcBorders>
                    <w:top w:val="nil"/>
                    <w:left w:val="nil"/>
                    <w:bottom w:val="single" w:sz="4" w:space="0" w:color="008080"/>
                    <w:right w:val="single" w:sz="8" w:space="0" w:color="008080"/>
                  </w:tcBorders>
                  <w:shd w:val="clear" w:color="auto" w:fill="auto"/>
                  <w:vAlign w:val="center"/>
                </w:tcPr>
                <w:p w14:paraId="6B0C9E50"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auto"/>
                  <w:vAlign w:val="center"/>
                </w:tcPr>
                <w:p w14:paraId="5E22630A" w14:textId="77777777" w:rsidR="00A409BD" w:rsidRDefault="00A409BD">
                  <w:pPr>
                    <w:jc w:val="right"/>
                    <w:rPr>
                      <w:lang w:val="pt-BR"/>
                    </w:rPr>
                  </w:pPr>
                </w:p>
              </w:tc>
              <w:tc>
                <w:tcPr>
                  <w:tcW w:w="932" w:type="dxa"/>
                  <w:tcBorders>
                    <w:top w:val="nil"/>
                    <w:left w:val="nil"/>
                    <w:bottom w:val="single" w:sz="4" w:space="0" w:color="008080"/>
                    <w:right w:val="single" w:sz="8" w:space="0" w:color="008080"/>
                  </w:tcBorders>
                  <w:shd w:val="clear" w:color="auto" w:fill="auto"/>
                  <w:vAlign w:val="center"/>
                </w:tcPr>
                <w:p w14:paraId="683E59C3" w14:textId="77777777" w:rsidR="00A409BD" w:rsidRDefault="00A409BD">
                  <w:pPr>
                    <w:jc w:val="right"/>
                    <w:rPr>
                      <w:lang w:val="pt-BR"/>
                    </w:rPr>
                  </w:pPr>
                </w:p>
              </w:tc>
              <w:tc>
                <w:tcPr>
                  <w:tcW w:w="1064" w:type="dxa"/>
                  <w:tcBorders>
                    <w:top w:val="nil"/>
                    <w:left w:val="nil"/>
                    <w:bottom w:val="single" w:sz="4" w:space="0" w:color="008080"/>
                    <w:right w:val="single" w:sz="4" w:space="0" w:color="008080"/>
                  </w:tcBorders>
                  <w:shd w:val="clear" w:color="auto" w:fill="auto"/>
                  <w:vAlign w:val="bottom"/>
                </w:tcPr>
                <w:p w14:paraId="3B067398" w14:textId="77777777" w:rsidR="00A409BD" w:rsidRDefault="00A409BD">
                  <w:pPr>
                    <w:jc w:val="right"/>
                    <w:rPr>
                      <w:lang w:val="pt-BR"/>
                    </w:rPr>
                  </w:pPr>
                </w:p>
              </w:tc>
              <w:tc>
                <w:tcPr>
                  <w:tcW w:w="929" w:type="dxa"/>
                  <w:tcBorders>
                    <w:top w:val="nil"/>
                    <w:left w:val="nil"/>
                    <w:bottom w:val="single" w:sz="4" w:space="0" w:color="008080"/>
                    <w:right w:val="single" w:sz="8" w:space="0" w:color="008080"/>
                  </w:tcBorders>
                  <w:shd w:val="clear" w:color="auto" w:fill="auto"/>
                  <w:vAlign w:val="bottom"/>
                </w:tcPr>
                <w:p w14:paraId="018D5B53" w14:textId="77777777" w:rsidR="00A409BD" w:rsidRDefault="00A409BD">
                  <w:pPr>
                    <w:jc w:val="right"/>
                    <w:rPr>
                      <w:lang w:val="pt-BR"/>
                    </w:rPr>
                  </w:pPr>
                </w:p>
              </w:tc>
            </w:tr>
            <w:tr w:rsidR="00A409BD" w14:paraId="7C2D52C9"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271D023E" w14:textId="77777777" w:rsidR="00A409BD" w:rsidRDefault="0019149A">
                  <w:pPr>
                    <w:jc w:val="center"/>
                    <w:rPr>
                      <w:b/>
                      <w:bCs/>
                      <w:lang w:val="pt-BR"/>
                    </w:rPr>
                  </w:pPr>
                  <w:r>
                    <w:rPr>
                      <w:b/>
                      <w:bCs/>
                      <w:lang w:val="pt-BR"/>
                    </w:rPr>
                    <w:t xml:space="preserve">TOTAL    </w:t>
                  </w:r>
                </w:p>
              </w:tc>
              <w:tc>
                <w:tcPr>
                  <w:tcW w:w="1064" w:type="dxa"/>
                  <w:tcBorders>
                    <w:top w:val="nil"/>
                    <w:left w:val="single" w:sz="8" w:space="0" w:color="008080"/>
                    <w:bottom w:val="single" w:sz="4" w:space="0" w:color="008080"/>
                    <w:right w:val="single" w:sz="4" w:space="0" w:color="008080"/>
                  </w:tcBorders>
                  <w:shd w:val="clear" w:color="auto" w:fill="auto"/>
                  <w:vAlign w:val="center"/>
                </w:tcPr>
                <w:p w14:paraId="1EEBC4ED"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center"/>
                </w:tcPr>
                <w:p w14:paraId="55EE835D" w14:textId="77777777" w:rsidR="00A409BD" w:rsidRDefault="00A409BD">
                  <w:pPr>
                    <w:jc w:val="right"/>
                    <w:rPr>
                      <w:b/>
                      <w:bCs/>
                      <w:lang w:val="pt-BR"/>
                    </w:rPr>
                  </w:pPr>
                </w:p>
              </w:tc>
              <w:tc>
                <w:tcPr>
                  <w:tcW w:w="1064" w:type="dxa"/>
                  <w:tcBorders>
                    <w:top w:val="nil"/>
                    <w:left w:val="nil"/>
                    <w:bottom w:val="single" w:sz="4" w:space="0" w:color="008080"/>
                    <w:right w:val="single" w:sz="4" w:space="0" w:color="008080"/>
                  </w:tcBorders>
                  <w:shd w:val="clear" w:color="auto" w:fill="auto"/>
                  <w:vAlign w:val="center"/>
                </w:tcPr>
                <w:p w14:paraId="3A325F04"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center"/>
                </w:tcPr>
                <w:p w14:paraId="3973DE8A" w14:textId="77777777" w:rsidR="00A409BD" w:rsidRDefault="00A409BD">
                  <w:pPr>
                    <w:jc w:val="right"/>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2D2D35EA" w14:textId="77777777" w:rsidR="00A409BD" w:rsidRDefault="00A409BD">
                  <w:pPr>
                    <w:jc w:val="right"/>
                    <w:rPr>
                      <w:b/>
                      <w:bCs/>
                      <w:lang w:val="pt-BR"/>
                    </w:rPr>
                  </w:pPr>
                </w:p>
              </w:tc>
              <w:tc>
                <w:tcPr>
                  <w:tcW w:w="929" w:type="dxa"/>
                  <w:tcBorders>
                    <w:top w:val="nil"/>
                    <w:left w:val="nil"/>
                    <w:bottom w:val="single" w:sz="4" w:space="0" w:color="008080"/>
                    <w:right w:val="single" w:sz="8" w:space="0" w:color="008080"/>
                  </w:tcBorders>
                  <w:shd w:val="clear" w:color="auto" w:fill="auto"/>
                  <w:vAlign w:val="bottom"/>
                </w:tcPr>
                <w:p w14:paraId="3A7A2D6C" w14:textId="77777777" w:rsidR="00A409BD" w:rsidRDefault="00A409BD">
                  <w:pPr>
                    <w:jc w:val="right"/>
                    <w:rPr>
                      <w:b/>
                      <w:bCs/>
                      <w:lang w:val="pt-BR"/>
                    </w:rPr>
                  </w:pPr>
                </w:p>
              </w:tc>
            </w:tr>
            <w:tr w:rsidR="00A409BD" w14:paraId="7FFD4D14"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71CDDEF4" w14:textId="77777777" w:rsidR="00A409BD" w:rsidRDefault="0019149A">
                  <w:pPr>
                    <w:jc w:val="center"/>
                    <w:rPr>
                      <w:b/>
                      <w:bCs/>
                      <w:lang w:val="pt-BR"/>
                    </w:rPr>
                  </w:pPr>
                  <w:r>
                    <w:rPr>
                      <w:b/>
                      <w:bCs/>
                      <w:lang w:val="pt-BR"/>
                    </w:rPr>
                    <w:lastRenderedPageBreak/>
                    <w:t xml:space="preserve"> ACTUALIZARE Cheltuieli Eligibile (max 5%)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01EF3340"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508DD46C" w14:textId="77777777" w:rsidR="00A409BD" w:rsidRDefault="00A409BD">
                  <w:pPr>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6C1B1996"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66B184FA" w14:textId="77777777" w:rsidR="00A409BD" w:rsidRDefault="00A409BD">
                  <w:pPr>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434763D4" w14:textId="77777777" w:rsidR="00A409BD" w:rsidRDefault="00A409BD">
                  <w:pPr>
                    <w:jc w:val="right"/>
                    <w:rPr>
                      <w:b/>
                      <w:bCs/>
                      <w:lang w:val="pt-BR"/>
                    </w:rPr>
                  </w:pPr>
                </w:p>
              </w:tc>
              <w:tc>
                <w:tcPr>
                  <w:tcW w:w="929" w:type="dxa"/>
                  <w:tcBorders>
                    <w:top w:val="nil"/>
                    <w:left w:val="nil"/>
                    <w:bottom w:val="single" w:sz="4" w:space="0" w:color="008080"/>
                    <w:right w:val="single" w:sz="8" w:space="0" w:color="008080"/>
                  </w:tcBorders>
                  <w:shd w:val="clear" w:color="auto" w:fill="auto"/>
                  <w:vAlign w:val="bottom"/>
                </w:tcPr>
                <w:p w14:paraId="24CDA345" w14:textId="77777777" w:rsidR="00A409BD" w:rsidRDefault="00A409BD">
                  <w:pPr>
                    <w:rPr>
                      <w:b/>
                      <w:bCs/>
                      <w:lang w:val="pt-BR"/>
                    </w:rPr>
                  </w:pPr>
                </w:p>
              </w:tc>
            </w:tr>
            <w:tr w:rsidR="00A409BD" w14:paraId="61D381B5"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3382EF41" w14:textId="77777777" w:rsidR="00A409BD" w:rsidRDefault="0019149A">
                  <w:pPr>
                    <w:jc w:val="center"/>
                    <w:rPr>
                      <w:b/>
                      <w:bCs/>
                      <w:lang w:val="pt-BR"/>
                    </w:rPr>
                  </w:pPr>
                  <w:r>
                    <w:rPr>
                      <w:b/>
                      <w:bCs/>
                      <w:lang w:val="pt-BR"/>
                    </w:rPr>
                    <w:t>TOTAL GENERAL fără TVA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4121552C" w14:textId="77777777" w:rsidR="00A409BD" w:rsidRDefault="00A409BD">
                  <w:pPr>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36CD5A8B" w14:textId="77777777" w:rsidR="00A409BD" w:rsidRDefault="00A409BD">
                  <w:pPr>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7F174D00" w14:textId="77777777" w:rsidR="00A409BD" w:rsidRDefault="00A409BD">
                  <w:pPr>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3BF1F648" w14:textId="77777777" w:rsidR="00A409BD" w:rsidRDefault="00A409BD">
                  <w:pPr>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4C81F69B" w14:textId="77777777" w:rsidR="00A409BD" w:rsidRDefault="00A409BD">
                  <w:pPr>
                    <w:rPr>
                      <w:b/>
                      <w:bCs/>
                      <w:lang w:val="pt-BR"/>
                    </w:rPr>
                  </w:pPr>
                </w:p>
              </w:tc>
              <w:tc>
                <w:tcPr>
                  <w:tcW w:w="929" w:type="dxa"/>
                  <w:tcBorders>
                    <w:top w:val="nil"/>
                    <w:left w:val="nil"/>
                    <w:bottom w:val="single" w:sz="4" w:space="0" w:color="008080"/>
                    <w:right w:val="single" w:sz="8" w:space="0" w:color="008080"/>
                  </w:tcBorders>
                  <w:shd w:val="clear" w:color="auto" w:fill="auto"/>
                  <w:vAlign w:val="bottom"/>
                </w:tcPr>
                <w:p w14:paraId="30DE78F8" w14:textId="77777777" w:rsidR="00A409BD" w:rsidRDefault="00A409BD">
                  <w:pPr>
                    <w:rPr>
                      <w:b/>
                      <w:bCs/>
                      <w:lang w:val="pt-BR"/>
                    </w:rPr>
                  </w:pPr>
                </w:p>
              </w:tc>
            </w:tr>
            <w:tr w:rsidR="00A409BD" w14:paraId="57C6507E" w14:textId="77777777">
              <w:trPr>
                <w:trHeight w:val="255"/>
              </w:trPr>
              <w:tc>
                <w:tcPr>
                  <w:tcW w:w="7839" w:type="dxa"/>
                  <w:tcBorders>
                    <w:top w:val="nil"/>
                    <w:left w:val="single" w:sz="8" w:space="0" w:color="008080"/>
                    <w:bottom w:val="single" w:sz="4" w:space="0" w:color="008080"/>
                    <w:right w:val="nil"/>
                  </w:tcBorders>
                  <w:shd w:val="clear" w:color="auto" w:fill="auto"/>
                  <w:vAlign w:val="bottom"/>
                </w:tcPr>
                <w:p w14:paraId="0A23DEC4" w14:textId="77777777" w:rsidR="00A409BD" w:rsidRDefault="0019149A">
                  <w:pPr>
                    <w:jc w:val="center"/>
                    <w:rPr>
                      <w:b/>
                      <w:bCs/>
                      <w:lang w:val="pt-BR"/>
                    </w:rPr>
                  </w:pPr>
                  <w:r>
                    <w:rPr>
                      <w:b/>
                      <w:bCs/>
                      <w:lang w:val="pt-BR"/>
                    </w:rPr>
                    <w:t xml:space="preserve"> Valoare TVA  </w:t>
                  </w:r>
                </w:p>
              </w:tc>
              <w:tc>
                <w:tcPr>
                  <w:tcW w:w="1064" w:type="dxa"/>
                  <w:tcBorders>
                    <w:top w:val="nil"/>
                    <w:left w:val="single" w:sz="8" w:space="0" w:color="008080"/>
                    <w:bottom w:val="single" w:sz="4" w:space="0" w:color="008080"/>
                    <w:right w:val="single" w:sz="4" w:space="0" w:color="008080"/>
                  </w:tcBorders>
                  <w:shd w:val="clear" w:color="auto" w:fill="auto"/>
                  <w:vAlign w:val="bottom"/>
                </w:tcPr>
                <w:p w14:paraId="1D25A8CC"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48C9584D" w14:textId="77777777" w:rsidR="00A409BD" w:rsidRDefault="00A409BD">
                  <w:pPr>
                    <w:jc w:val="right"/>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6F4D52AB" w14:textId="77777777" w:rsidR="00A409BD" w:rsidRDefault="00A409BD">
                  <w:pPr>
                    <w:jc w:val="right"/>
                    <w:rPr>
                      <w:b/>
                      <w:bCs/>
                      <w:lang w:val="pt-BR"/>
                    </w:rPr>
                  </w:pPr>
                </w:p>
              </w:tc>
              <w:tc>
                <w:tcPr>
                  <w:tcW w:w="932" w:type="dxa"/>
                  <w:tcBorders>
                    <w:top w:val="nil"/>
                    <w:left w:val="nil"/>
                    <w:bottom w:val="single" w:sz="4" w:space="0" w:color="008080"/>
                    <w:right w:val="single" w:sz="8" w:space="0" w:color="008080"/>
                  </w:tcBorders>
                  <w:shd w:val="clear" w:color="auto" w:fill="auto"/>
                  <w:vAlign w:val="bottom"/>
                </w:tcPr>
                <w:p w14:paraId="04695C04" w14:textId="77777777" w:rsidR="00A409BD" w:rsidRDefault="00A409BD">
                  <w:pPr>
                    <w:jc w:val="right"/>
                    <w:rPr>
                      <w:b/>
                      <w:bCs/>
                      <w:lang w:val="pt-BR"/>
                    </w:rPr>
                  </w:pPr>
                </w:p>
              </w:tc>
              <w:tc>
                <w:tcPr>
                  <w:tcW w:w="1064" w:type="dxa"/>
                  <w:tcBorders>
                    <w:top w:val="nil"/>
                    <w:left w:val="nil"/>
                    <w:bottom w:val="single" w:sz="4" w:space="0" w:color="008080"/>
                    <w:right w:val="single" w:sz="4" w:space="0" w:color="008080"/>
                  </w:tcBorders>
                  <w:shd w:val="clear" w:color="auto" w:fill="auto"/>
                  <w:vAlign w:val="bottom"/>
                </w:tcPr>
                <w:p w14:paraId="58FBBC86" w14:textId="77777777" w:rsidR="00A409BD" w:rsidRDefault="00A409BD">
                  <w:pPr>
                    <w:jc w:val="right"/>
                    <w:rPr>
                      <w:b/>
                      <w:bCs/>
                      <w:lang w:val="pt-BR"/>
                    </w:rPr>
                  </w:pPr>
                </w:p>
              </w:tc>
              <w:tc>
                <w:tcPr>
                  <w:tcW w:w="929" w:type="dxa"/>
                  <w:tcBorders>
                    <w:top w:val="nil"/>
                    <w:left w:val="nil"/>
                    <w:bottom w:val="single" w:sz="4" w:space="0" w:color="008080"/>
                    <w:right w:val="single" w:sz="8" w:space="0" w:color="008080"/>
                  </w:tcBorders>
                  <w:shd w:val="clear" w:color="auto" w:fill="auto"/>
                  <w:vAlign w:val="bottom"/>
                </w:tcPr>
                <w:p w14:paraId="4C7C4DED" w14:textId="77777777" w:rsidR="00A409BD" w:rsidRDefault="00A409BD">
                  <w:pPr>
                    <w:jc w:val="right"/>
                    <w:rPr>
                      <w:b/>
                      <w:bCs/>
                      <w:lang w:val="pt-BR"/>
                    </w:rPr>
                  </w:pPr>
                </w:p>
              </w:tc>
            </w:tr>
            <w:tr w:rsidR="00A409BD" w14:paraId="6ADEA120" w14:textId="77777777">
              <w:trPr>
                <w:trHeight w:val="270"/>
              </w:trPr>
              <w:tc>
                <w:tcPr>
                  <w:tcW w:w="7839" w:type="dxa"/>
                  <w:tcBorders>
                    <w:top w:val="nil"/>
                    <w:left w:val="single" w:sz="8" w:space="0" w:color="008080"/>
                    <w:bottom w:val="single" w:sz="8" w:space="0" w:color="008080"/>
                    <w:right w:val="nil"/>
                  </w:tcBorders>
                  <w:shd w:val="clear" w:color="auto" w:fill="auto"/>
                  <w:vAlign w:val="bottom"/>
                </w:tcPr>
                <w:p w14:paraId="6E0AD1FB" w14:textId="77777777" w:rsidR="00A409BD" w:rsidRDefault="0019149A">
                  <w:pPr>
                    <w:jc w:val="center"/>
                    <w:rPr>
                      <w:b/>
                      <w:bCs/>
                      <w:lang w:val="pt-BR"/>
                    </w:rPr>
                  </w:pPr>
                  <w:r>
                    <w:rPr>
                      <w:b/>
                      <w:bCs/>
                      <w:lang w:val="pt-BR"/>
                    </w:rPr>
                    <w:t xml:space="preserve"> TOTAL GENERAL inclusiv TVA </w:t>
                  </w:r>
                </w:p>
              </w:tc>
              <w:tc>
                <w:tcPr>
                  <w:tcW w:w="1996" w:type="dxa"/>
                  <w:gridSpan w:val="2"/>
                  <w:tcBorders>
                    <w:top w:val="single" w:sz="4" w:space="0" w:color="008080"/>
                    <w:left w:val="single" w:sz="8" w:space="0" w:color="008080"/>
                    <w:bottom w:val="single" w:sz="8" w:space="0" w:color="008080"/>
                    <w:right w:val="single" w:sz="8" w:space="0" w:color="008080"/>
                  </w:tcBorders>
                  <w:shd w:val="clear" w:color="auto" w:fill="auto"/>
                  <w:vAlign w:val="bottom"/>
                </w:tcPr>
                <w:p w14:paraId="30266CB7" w14:textId="77777777" w:rsidR="00A409BD" w:rsidRDefault="00A409BD">
                  <w:pPr>
                    <w:jc w:val="center"/>
                    <w:rPr>
                      <w:b/>
                      <w:bCs/>
                      <w:lang w:val="pt-BR"/>
                    </w:rPr>
                  </w:pPr>
                </w:p>
              </w:tc>
              <w:tc>
                <w:tcPr>
                  <w:tcW w:w="1996" w:type="dxa"/>
                  <w:gridSpan w:val="2"/>
                  <w:tcBorders>
                    <w:top w:val="single" w:sz="4" w:space="0" w:color="008080"/>
                    <w:left w:val="nil"/>
                    <w:bottom w:val="single" w:sz="8" w:space="0" w:color="008080"/>
                    <w:right w:val="single" w:sz="8" w:space="0" w:color="008080"/>
                  </w:tcBorders>
                  <w:shd w:val="clear" w:color="auto" w:fill="auto"/>
                  <w:vAlign w:val="bottom"/>
                </w:tcPr>
                <w:p w14:paraId="4D257CED" w14:textId="77777777" w:rsidR="00A409BD" w:rsidRDefault="00A409BD">
                  <w:pPr>
                    <w:jc w:val="center"/>
                    <w:rPr>
                      <w:b/>
                      <w:bCs/>
                      <w:lang w:val="pt-BR"/>
                    </w:rPr>
                  </w:pPr>
                </w:p>
              </w:tc>
              <w:tc>
                <w:tcPr>
                  <w:tcW w:w="1993" w:type="dxa"/>
                  <w:gridSpan w:val="2"/>
                  <w:tcBorders>
                    <w:top w:val="single" w:sz="4" w:space="0" w:color="008080"/>
                    <w:left w:val="nil"/>
                    <w:bottom w:val="single" w:sz="8" w:space="0" w:color="008080"/>
                    <w:right w:val="single" w:sz="8" w:space="0" w:color="008080"/>
                  </w:tcBorders>
                  <w:shd w:val="clear" w:color="auto" w:fill="auto"/>
                  <w:vAlign w:val="bottom"/>
                </w:tcPr>
                <w:p w14:paraId="32365EC6" w14:textId="77777777" w:rsidR="00A409BD" w:rsidRDefault="00A409BD">
                  <w:pPr>
                    <w:jc w:val="center"/>
                    <w:rPr>
                      <w:b/>
                      <w:bCs/>
                      <w:lang w:val="pt-BR"/>
                    </w:rPr>
                  </w:pPr>
                </w:p>
              </w:tc>
            </w:tr>
          </w:tbl>
          <w:p w14:paraId="79D84899" w14:textId="77777777" w:rsidR="00A409BD" w:rsidRDefault="0019149A">
            <w:pPr>
              <w:rPr>
                <w:b/>
                <w:iCs/>
                <w:caps/>
                <w:u w:val="single"/>
              </w:rPr>
            </w:pPr>
            <w:r>
              <w:rPr>
                <w:b/>
                <w:iCs/>
              </w:rPr>
              <w:t>Toate costurile vor fi exprimate în Euro şi se vor baza pe devizul general din Studiul de fezabilitate (întocmit în Euro)</w:t>
            </w:r>
          </w:p>
          <w:p w14:paraId="79661F13" w14:textId="77777777" w:rsidR="00A409BD" w:rsidRDefault="0019149A">
            <w:pPr>
              <w:rPr>
                <w:rFonts w:eastAsia="Arial Unicode MS"/>
              </w:rPr>
            </w:pPr>
            <w:r>
              <w:t xml:space="preserve">1 Euro = ………..LEI </w:t>
            </w:r>
            <w:r>
              <w:rPr>
                <w:rFonts w:eastAsia="Arial Unicode MS"/>
              </w:rPr>
              <w:t>(</w:t>
            </w:r>
            <w:r>
              <w:t>Rata de conversie între Euro şi moneda naţională pentru România este cea publicată de Banca Central Europeană pe Internet la adresa : &lt;http://www.ecb.int/index.html&gt;</w:t>
            </w:r>
            <w:r>
              <w:rPr>
                <w:rFonts w:eastAsia="Arial Unicode MS"/>
              </w:rPr>
              <w:t>la data întocmirii Studiului de fezabilitate) 5</w:t>
            </w:r>
          </w:p>
          <w:tbl>
            <w:tblPr>
              <w:tblW w:w="13824" w:type="dxa"/>
              <w:tblLayout w:type="fixed"/>
              <w:tblLook w:val="04A0" w:firstRow="1" w:lastRow="0" w:firstColumn="1" w:lastColumn="0" w:noHBand="0" w:noVBand="1"/>
            </w:tblPr>
            <w:tblGrid>
              <w:gridCol w:w="549"/>
              <w:gridCol w:w="2785"/>
              <w:gridCol w:w="1254"/>
              <w:gridCol w:w="1616"/>
              <w:gridCol w:w="1167"/>
              <w:gridCol w:w="1112"/>
              <w:gridCol w:w="1172"/>
              <w:gridCol w:w="1130"/>
              <w:gridCol w:w="1149"/>
              <w:gridCol w:w="945"/>
              <w:gridCol w:w="945"/>
            </w:tblGrid>
            <w:tr w:rsidR="00A409BD" w14:paraId="1D263715" w14:textId="77777777">
              <w:trPr>
                <w:trHeight w:val="435"/>
              </w:trPr>
              <w:tc>
                <w:tcPr>
                  <w:tcW w:w="13824"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tcPr>
                <w:p w14:paraId="5DC301BA" w14:textId="77777777" w:rsidR="00A409BD" w:rsidRDefault="0019149A">
                  <w:pPr>
                    <w:jc w:val="center"/>
                    <w:rPr>
                      <w:rFonts w:cs="Arial"/>
                      <w:b/>
                      <w:bCs/>
                      <w:color w:val="008080"/>
                    </w:rPr>
                  </w:pPr>
                  <w:bookmarkStart w:id="2" w:name="RANGE!B2:L37"/>
                  <w:r>
                    <w:rPr>
                      <w:rFonts w:cs="Arial"/>
                      <w:b/>
                      <w:bCs/>
                      <w:color w:val="008080"/>
                    </w:rPr>
                    <w:t>Matrice de verificare a viabilitatii economico-financiare a proiectului pentru Anexa B ( persoane juridice)</w:t>
                  </w:r>
                  <w:bookmarkEnd w:id="2"/>
                </w:p>
              </w:tc>
            </w:tr>
            <w:tr w:rsidR="00A409BD" w14:paraId="6C8B02A4" w14:textId="77777777">
              <w:trPr>
                <w:trHeight w:val="135"/>
              </w:trPr>
              <w:tc>
                <w:tcPr>
                  <w:tcW w:w="13824" w:type="dxa"/>
                  <w:gridSpan w:val="11"/>
                  <w:tcBorders>
                    <w:top w:val="single" w:sz="4" w:space="0" w:color="008080"/>
                    <w:left w:val="single" w:sz="8" w:space="0" w:color="008080"/>
                    <w:bottom w:val="single" w:sz="4" w:space="0" w:color="008080"/>
                    <w:right w:val="single" w:sz="8" w:space="0" w:color="008080"/>
                  </w:tcBorders>
                  <w:shd w:val="clear" w:color="000000" w:fill="008080"/>
                  <w:vAlign w:val="bottom"/>
                </w:tcPr>
                <w:p w14:paraId="5E1BD36E" w14:textId="77777777" w:rsidR="00A409BD" w:rsidRDefault="0019149A">
                  <w:pPr>
                    <w:jc w:val="center"/>
                    <w:rPr>
                      <w:rFonts w:cs="Arial"/>
                      <w:b/>
                      <w:bCs/>
                      <w:color w:val="FFFFFF"/>
                    </w:rPr>
                  </w:pPr>
                  <w:r>
                    <w:rPr>
                      <w:rFonts w:cs="Arial"/>
                      <w:b/>
                      <w:bCs/>
                      <w:color w:val="FFFFFF"/>
                    </w:rPr>
                    <w:t> </w:t>
                  </w:r>
                </w:p>
              </w:tc>
            </w:tr>
            <w:tr w:rsidR="00A409BD" w14:paraId="10940ABB" w14:textId="77777777">
              <w:trPr>
                <w:trHeight w:val="255"/>
              </w:trPr>
              <w:tc>
                <w:tcPr>
                  <w:tcW w:w="3334" w:type="dxa"/>
                  <w:gridSpan w:val="2"/>
                  <w:tcBorders>
                    <w:top w:val="single" w:sz="4" w:space="0" w:color="008080"/>
                    <w:left w:val="single" w:sz="8" w:space="0" w:color="008080"/>
                    <w:bottom w:val="single" w:sz="4" w:space="0" w:color="008080"/>
                    <w:right w:val="single" w:sz="4" w:space="0" w:color="008080"/>
                  </w:tcBorders>
                  <w:shd w:val="clear" w:color="000000" w:fill="CCFFFF"/>
                  <w:vAlign w:val="bottom"/>
                </w:tcPr>
                <w:p w14:paraId="2BF14C0F" w14:textId="77777777" w:rsidR="00A409BD" w:rsidRDefault="0019149A">
                  <w:pPr>
                    <w:jc w:val="center"/>
                    <w:rPr>
                      <w:rFonts w:cs="Arial"/>
                      <w:b/>
                      <w:bCs/>
                      <w:color w:val="008080"/>
                    </w:rPr>
                  </w:pPr>
                  <w:r>
                    <w:rPr>
                      <w:rFonts w:cs="Arial"/>
                      <w:b/>
                      <w:bCs/>
                      <w:color w:val="008080"/>
                    </w:rPr>
                    <w:t>Anul</w:t>
                  </w:r>
                </w:p>
              </w:tc>
              <w:tc>
                <w:tcPr>
                  <w:tcW w:w="1254" w:type="dxa"/>
                  <w:vMerge w:val="restart"/>
                  <w:tcBorders>
                    <w:top w:val="nil"/>
                    <w:left w:val="single" w:sz="4" w:space="0" w:color="008080"/>
                    <w:bottom w:val="single" w:sz="4" w:space="0" w:color="008080"/>
                    <w:right w:val="single" w:sz="4" w:space="0" w:color="008080"/>
                  </w:tcBorders>
                  <w:shd w:val="clear" w:color="000000" w:fill="CCFFFF"/>
                  <w:vAlign w:val="center"/>
                </w:tcPr>
                <w:p w14:paraId="62FFA64D" w14:textId="77777777" w:rsidR="00A409BD" w:rsidRDefault="0019149A">
                  <w:pPr>
                    <w:jc w:val="center"/>
                    <w:rPr>
                      <w:rFonts w:cs="Arial"/>
                      <w:b/>
                      <w:bCs/>
                      <w:color w:val="008080"/>
                    </w:rPr>
                  </w:pPr>
                  <w:r>
                    <w:rPr>
                      <w:rFonts w:cs="Arial"/>
                      <w:b/>
                      <w:bCs/>
                      <w:color w:val="008080"/>
                    </w:rPr>
                    <w:t>Limita indicator</w:t>
                  </w:r>
                </w:p>
              </w:tc>
              <w:tc>
                <w:tcPr>
                  <w:tcW w:w="1616" w:type="dxa"/>
                  <w:vMerge w:val="restart"/>
                  <w:tcBorders>
                    <w:top w:val="nil"/>
                    <w:left w:val="single" w:sz="4" w:space="0" w:color="008080"/>
                    <w:bottom w:val="single" w:sz="4" w:space="0" w:color="008080"/>
                    <w:right w:val="single" w:sz="4" w:space="0" w:color="008080"/>
                  </w:tcBorders>
                  <w:shd w:val="clear" w:color="000000" w:fill="CCFFFF"/>
                  <w:vAlign w:val="bottom"/>
                </w:tcPr>
                <w:p w14:paraId="049BC36C" w14:textId="77777777" w:rsidR="00A409BD" w:rsidRDefault="0019149A">
                  <w:pPr>
                    <w:jc w:val="center"/>
                    <w:rPr>
                      <w:rFonts w:cs="Arial"/>
                      <w:b/>
                      <w:bCs/>
                      <w:color w:val="008080"/>
                    </w:rPr>
                  </w:pPr>
                  <w:r>
                    <w:rPr>
                      <w:rFonts w:cs="Arial"/>
                      <w:b/>
                      <w:bCs/>
                      <w:color w:val="008080"/>
                    </w:rPr>
                    <w:t>UM</w:t>
                  </w:r>
                </w:p>
              </w:tc>
              <w:tc>
                <w:tcPr>
                  <w:tcW w:w="1167" w:type="dxa"/>
                  <w:tcBorders>
                    <w:top w:val="nil"/>
                    <w:left w:val="nil"/>
                    <w:bottom w:val="single" w:sz="4" w:space="0" w:color="008080"/>
                    <w:right w:val="single" w:sz="4" w:space="0" w:color="008080"/>
                  </w:tcBorders>
                  <w:shd w:val="clear" w:color="000000" w:fill="CCFFFF"/>
                  <w:vAlign w:val="center"/>
                </w:tcPr>
                <w:p w14:paraId="66A4CBD7" w14:textId="77777777" w:rsidR="00A409BD" w:rsidRDefault="0019149A">
                  <w:pPr>
                    <w:jc w:val="center"/>
                    <w:rPr>
                      <w:rFonts w:cs="Arial"/>
                      <w:b/>
                      <w:bCs/>
                      <w:color w:val="008080"/>
                    </w:rPr>
                  </w:pPr>
                  <w:r>
                    <w:rPr>
                      <w:rFonts w:cs="Arial"/>
                      <w:b/>
                      <w:bCs/>
                      <w:color w:val="008080"/>
                    </w:rPr>
                    <w:t>Total an 1</w:t>
                  </w:r>
                </w:p>
              </w:tc>
              <w:tc>
                <w:tcPr>
                  <w:tcW w:w="1112" w:type="dxa"/>
                  <w:tcBorders>
                    <w:top w:val="nil"/>
                    <w:left w:val="nil"/>
                    <w:bottom w:val="single" w:sz="4" w:space="0" w:color="008080"/>
                    <w:right w:val="single" w:sz="4" w:space="0" w:color="008080"/>
                  </w:tcBorders>
                  <w:shd w:val="clear" w:color="000000" w:fill="CCFFFF"/>
                  <w:vAlign w:val="center"/>
                </w:tcPr>
                <w:p w14:paraId="5B2CED7E" w14:textId="77777777" w:rsidR="00A409BD" w:rsidRDefault="0019149A">
                  <w:pPr>
                    <w:jc w:val="center"/>
                    <w:rPr>
                      <w:rFonts w:cs="Arial"/>
                      <w:b/>
                      <w:bCs/>
                      <w:color w:val="008080"/>
                    </w:rPr>
                  </w:pPr>
                  <w:r>
                    <w:rPr>
                      <w:rFonts w:cs="Arial"/>
                      <w:b/>
                      <w:bCs/>
                      <w:color w:val="008080"/>
                    </w:rPr>
                    <w:t>Total an 2</w:t>
                  </w:r>
                </w:p>
              </w:tc>
              <w:tc>
                <w:tcPr>
                  <w:tcW w:w="1172" w:type="dxa"/>
                  <w:tcBorders>
                    <w:top w:val="nil"/>
                    <w:left w:val="nil"/>
                    <w:bottom w:val="single" w:sz="4" w:space="0" w:color="008080"/>
                    <w:right w:val="single" w:sz="4" w:space="0" w:color="008080"/>
                  </w:tcBorders>
                  <w:shd w:val="clear" w:color="000000" w:fill="CCFFFF"/>
                  <w:vAlign w:val="center"/>
                </w:tcPr>
                <w:p w14:paraId="659FD450" w14:textId="77777777" w:rsidR="00A409BD" w:rsidRDefault="0019149A">
                  <w:pPr>
                    <w:jc w:val="center"/>
                    <w:rPr>
                      <w:rFonts w:cs="Arial"/>
                      <w:b/>
                      <w:bCs/>
                      <w:color w:val="008080"/>
                    </w:rPr>
                  </w:pPr>
                  <w:r>
                    <w:rPr>
                      <w:rFonts w:cs="Arial"/>
                      <w:b/>
                      <w:bCs/>
                      <w:color w:val="008080"/>
                    </w:rPr>
                    <w:t>Total an 3</w:t>
                  </w:r>
                </w:p>
              </w:tc>
              <w:tc>
                <w:tcPr>
                  <w:tcW w:w="1130" w:type="dxa"/>
                  <w:tcBorders>
                    <w:top w:val="nil"/>
                    <w:left w:val="nil"/>
                    <w:bottom w:val="single" w:sz="4" w:space="0" w:color="008080"/>
                    <w:right w:val="single" w:sz="4" w:space="0" w:color="008080"/>
                  </w:tcBorders>
                  <w:shd w:val="clear" w:color="000000" w:fill="CCFFFF"/>
                  <w:vAlign w:val="center"/>
                </w:tcPr>
                <w:p w14:paraId="3FA0DD3A" w14:textId="77777777" w:rsidR="00A409BD" w:rsidRDefault="0019149A">
                  <w:pPr>
                    <w:jc w:val="center"/>
                    <w:rPr>
                      <w:rFonts w:cs="Arial"/>
                      <w:b/>
                      <w:bCs/>
                      <w:color w:val="008080"/>
                    </w:rPr>
                  </w:pPr>
                  <w:r>
                    <w:rPr>
                      <w:rFonts w:cs="Arial"/>
                      <w:b/>
                      <w:bCs/>
                      <w:color w:val="008080"/>
                    </w:rPr>
                    <w:t>Total an 4</w:t>
                  </w:r>
                </w:p>
              </w:tc>
              <w:tc>
                <w:tcPr>
                  <w:tcW w:w="1149" w:type="dxa"/>
                  <w:tcBorders>
                    <w:top w:val="nil"/>
                    <w:left w:val="nil"/>
                    <w:bottom w:val="single" w:sz="4" w:space="0" w:color="008080"/>
                    <w:right w:val="single" w:sz="4" w:space="0" w:color="008080"/>
                  </w:tcBorders>
                  <w:shd w:val="clear" w:color="000000" w:fill="CCFFFF"/>
                  <w:vAlign w:val="center"/>
                </w:tcPr>
                <w:p w14:paraId="1953BD95" w14:textId="77777777" w:rsidR="00A409BD" w:rsidRDefault="0019149A">
                  <w:pPr>
                    <w:jc w:val="center"/>
                    <w:rPr>
                      <w:rFonts w:cs="Arial"/>
                      <w:b/>
                      <w:bCs/>
                      <w:color w:val="008080"/>
                    </w:rPr>
                  </w:pPr>
                  <w:r>
                    <w:rPr>
                      <w:rFonts w:cs="Arial"/>
                      <w:b/>
                      <w:bCs/>
                      <w:color w:val="008080"/>
                    </w:rPr>
                    <w:t>Total an 5</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3C9CC9DB" w14:textId="77777777" w:rsidR="00A409BD" w:rsidRDefault="0019149A">
                  <w:pPr>
                    <w:jc w:val="center"/>
                    <w:rPr>
                      <w:rFonts w:cs="Arial"/>
                      <w:b/>
                      <w:bCs/>
                      <w:color w:val="008080"/>
                    </w:rPr>
                  </w:pPr>
                  <w:r>
                    <w:rPr>
                      <w:rFonts w:cs="Arial"/>
                      <w:b/>
                      <w:bCs/>
                      <w:color w:val="008080"/>
                    </w:rPr>
                    <w:t>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65F8B065" w14:textId="77777777" w:rsidR="00A409BD" w:rsidRDefault="0019149A">
                  <w:pPr>
                    <w:jc w:val="center"/>
                    <w:rPr>
                      <w:rFonts w:cs="Arial"/>
                      <w:b/>
                      <w:bCs/>
                      <w:color w:val="008080"/>
                    </w:rPr>
                  </w:pPr>
                  <w:r>
                    <w:rPr>
                      <w:rFonts w:cs="Arial"/>
                      <w:b/>
                      <w:bCs/>
                      <w:color w:val="008080"/>
                    </w:rPr>
                    <w:t>Validare criterii</w:t>
                  </w:r>
                </w:p>
              </w:tc>
            </w:tr>
            <w:tr w:rsidR="00A409BD" w14:paraId="65A7568B" w14:textId="77777777">
              <w:trPr>
                <w:trHeight w:val="255"/>
              </w:trPr>
              <w:tc>
                <w:tcPr>
                  <w:tcW w:w="549" w:type="dxa"/>
                  <w:tcBorders>
                    <w:top w:val="nil"/>
                    <w:left w:val="single" w:sz="8" w:space="0" w:color="008080"/>
                    <w:bottom w:val="single" w:sz="4" w:space="0" w:color="008080"/>
                    <w:right w:val="single" w:sz="4" w:space="0" w:color="008080"/>
                  </w:tcBorders>
                  <w:shd w:val="clear" w:color="000000" w:fill="CCFFFF"/>
                  <w:vAlign w:val="center"/>
                </w:tcPr>
                <w:p w14:paraId="1A6C5AF6" w14:textId="77777777" w:rsidR="00A409BD" w:rsidRDefault="0019149A">
                  <w:pPr>
                    <w:jc w:val="center"/>
                    <w:rPr>
                      <w:rFonts w:cs="Arial"/>
                      <w:b/>
                      <w:bCs/>
                      <w:color w:val="008080"/>
                    </w:rPr>
                  </w:pPr>
                  <w:r>
                    <w:rPr>
                      <w:rFonts w:cs="Arial"/>
                      <w:b/>
                      <w:bCs/>
                      <w:color w:val="008080"/>
                    </w:rPr>
                    <w:t>Nr.</w:t>
                  </w:r>
                </w:p>
                <w:p w14:paraId="49EA5D98" w14:textId="77777777" w:rsidR="00A409BD" w:rsidRDefault="0019149A">
                  <w:pPr>
                    <w:jc w:val="center"/>
                    <w:rPr>
                      <w:rFonts w:cs="Arial"/>
                      <w:b/>
                      <w:bCs/>
                      <w:color w:val="008080"/>
                    </w:rPr>
                  </w:pPr>
                  <w:r>
                    <w:rPr>
                      <w:rFonts w:cs="Arial"/>
                      <w:b/>
                      <w:bCs/>
                      <w:color w:val="008080"/>
                    </w:rPr>
                    <w:t>crt.</w:t>
                  </w:r>
                </w:p>
              </w:tc>
              <w:tc>
                <w:tcPr>
                  <w:tcW w:w="2785" w:type="dxa"/>
                  <w:tcBorders>
                    <w:top w:val="nil"/>
                    <w:left w:val="nil"/>
                    <w:bottom w:val="single" w:sz="4" w:space="0" w:color="008080"/>
                    <w:right w:val="single" w:sz="4" w:space="0" w:color="008080"/>
                  </w:tcBorders>
                  <w:shd w:val="clear" w:color="000000" w:fill="CCFFFF"/>
                  <w:vAlign w:val="center"/>
                </w:tcPr>
                <w:p w14:paraId="3F155BF9" w14:textId="77777777" w:rsidR="00A409BD" w:rsidRDefault="0019149A">
                  <w:pPr>
                    <w:jc w:val="center"/>
                    <w:rPr>
                      <w:rFonts w:cs="Arial"/>
                      <w:b/>
                      <w:bCs/>
                      <w:color w:val="008080"/>
                    </w:rPr>
                  </w:pPr>
                  <w:r>
                    <w:rPr>
                      <w:rFonts w:cs="Arial"/>
                      <w:b/>
                      <w:bCs/>
                      <w:color w:val="008080"/>
                    </w:rPr>
                    <w:t>Specificatie</w:t>
                  </w:r>
                </w:p>
              </w:tc>
              <w:tc>
                <w:tcPr>
                  <w:tcW w:w="1254" w:type="dxa"/>
                  <w:vMerge/>
                  <w:tcBorders>
                    <w:top w:val="nil"/>
                    <w:left w:val="single" w:sz="4" w:space="0" w:color="008080"/>
                    <w:bottom w:val="single" w:sz="4" w:space="0" w:color="008080"/>
                    <w:right w:val="single" w:sz="4" w:space="0" w:color="008080"/>
                  </w:tcBorders>
                  <w:vAlign w:val="center"/>
                </w:tcPr>
                <w:p w14:paraId="31762B6F" w14:textId="77777777" w:rsidR="00A409BD" w:rsidRDefault="00A409BD">
                  <w:pPr>
                    <w:rPr>
                      <w:rFonts w:cs="Arial"/>
                      <w:b/>
                      <w:bCs/>
                      <w:color w:val="008080"/>
                    </w:rPr>
                  </w:pPr>
                </w:p>
              </w:tc>
              <w:tc>
                <w:tcPr>
                  <w:tcW w:w="1616" w:type="dxa"/>
                  <w:vMerge/>
                  <w:tcBorders>
                    <w:top w:val="nil"/>
                    <w:left w:val="single" w:sz="4" w:space="0" w:color="008080"/>
                    <w:bottom w:val="single" w:sz="4" w:space="0" w:color="008080"/>
                    <w:right w:val="single" w:sz="4" w:space="0" w:color="008080"/>
                  </w:tcBorders>
                  <w:vAlign w:val="center"/>
                </w:tcPr>
                <w:p w14:paraId="1D6D2235" w14:textId="77777777" w:rsidR="00A409BD" w:rsidRDefault="00A409BD">
                  <w:pPr>
                    <w:rPr>
                      <w:rFonts w:cs="Arial"/>
                      <w:b/>
                      <w:bCs/>
                      <w:color w:val="008080"/>
                    </w:rPr>
                  </w:pPr>
                </w:p>
              </w:tc>
              <w:tc>
                <w:tcPr>
                  <w:tcW w:w="5730" w:type="dxa"/>
                  <w:gridSpan w:val="5"/>
                  <w:tcBorders>
                    <w:top w:val="single" w:sz="4" w:space="0" w:color="008080"/>
                    <w:left w:val="nil"/>
                    <w:bottom w:val="single" w:sz="4" w:space="0" w:color="008080"/>
                    <w:right w:val="single" w:sz="4" w:space="0" w:color="008080"/>
                  </w:tcBorders>
                  <w:shd w:val="clear" w:color="000000" w:fill="CCFFFF"/>
                  <w:vAlign w:val="bottom"/>
                </w:tcPr>
                <w:p w14:paraId="7EC61FC5" w14:textId="77777777" w:rsidR="00A409BD" w:rsidRDefault="0019149A">
                  <w:pPr>
                    <w:jc w:val="center"/>
                    <w:rPr>
                      <w:rFonts w:cs="Arial"/>
                      <w:b/>
                      <w:bCs/>
                      <w:color w:val="008080"/>
                    </w:rPr>
                  </w:pPr>
                  <w:r>
                    <w:rPr>
                      <w:rFonts w:cs="Arial"/>
                      <w:b/>
                      <w:bCs/>
                      <w:color w:val="008080"/>
                    </w:rPr>
                    <w:t xml:space="preserve"> Valoare </w:t>
                  </w:r>
                </w:p>
              </w:tc>
              <w:tc>
                <w:tcPr>
                  <w:tcW w:w="945" w:type="dxa"/>
                  <w:vMerge/>
                  <w:tcBorders>
                    <w:top w:val="nil"/>
                    <w:left w:val="single" w:sz="4" w:space="0" w:color="008080"/>
                    <w:bottom w:val="single" w:sz="4" w:space="0" w:color="008080"/>
                    <w:right w:val="single" w:sz="4" w:space="0" w:color="008080"/>
                  </w:tcBorders>
                  <w:vAlign w:val="center"/>
                </w:tcPr>
                <w:p w14:paraId="11BDC493"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382B068E" w14:textId="77777777" w:rsidR="00A409BD" w:rsidRDefault="00A409BD">
                  <w:pPr>
                    <w:rPr>
                      <w:rFonts w:cs="Arial"/>
                      <w:b/>
                      <w:bCs/>
                      <w:color w:val="008080"/>
                    </w:rPr>
                  </w:pPr>
                </w:p>
              </w:tc>
            </w:tr>
            <w:tr w:rsidR="00A409BD" w14:paraId="0EE34082" w14:textId="77777777">
              <w:trPr>
                <w:trHeight w:val="255"/>
              </w:trPr>
              <w:tc>
                <w:tcPr>
                  <w:tcW w:w="549" w:type="dxa"/>
                  <w:tcBorders>
                    <w:top w:val="nil"/>
                    <w:left w:val="single" w:sz="8" w:space="0" w:color="008080"/>
                    <w:bottom w:val="single" w:sz="4" w:space="0" w:color="008080"/>
                    <w:right w:val="single" w:sz="4" w:space="0" w:color="008080"/>
                  </w:tcBorders>
                  <w:shd w:val="clear" w:color="000000" w:fill="CCFFFF"/>
                  <w:vAlign w:val="center"/>
                </w:tcPr>
                <w:p w14:paraId="5FAFEDFB" w14:textId="77777777" w:rsidR="00A409BD" w:rsidRDefault="0019149A">
                  <w:pPr>
                    <w:jc w:val="center"/>
                    <w:rPr>
                      <w:rFonts w:cs="Arial"/>
                      <w:b/>
                      <w:bCs/>
                      <w:color w:val="008080"/>
                    </w:rPr>
                  </w:pPr>
                  <w:r>
                    <w:rPr>
                      <w:rFonts w:cs="Arial"/>
                      <w:b/>
                      <w:bCs/>
                      <w:color w:val="008080"/>
                    </w:rPr>
                    <w:t>1</w:t>
                  </w:r>
                </w:p>
              </w:tc>
              <w:tc>
                <w:tcPr>
                  <w:tcW w:w="2785" w:type="dxa"/>
                  <w:tcBorders>
                    <w:top w:val="nil"/>
                    <w:left w:val="nil"/>
                    <w:bottom w:val="single" w:sz="4" w:space="0" w:color="008080"/>
                    <w:right w:val="single" w:sz="4" w:space="0" w:color="008080"/>
                  </w:tcBorders>
                  <w:shd w:val="clear" w:color="000000" w:fill="CCFFFF"/>
                  <w:vAlign w:val="center"/>
                </w:tcPr>
                <w:p w14:paraId="7B49AE11" w14:textId="77777777" w:rsidR="00A409BD" w:rsidRDefault="0019149A">
                  <w:pPr>
                    <w:jc w:val="center"/>
                    <w:rPr>
                      <w:rFonts w:cs="Arial"/>
                      <w:b/>
                      <w:bCs/>
                      <w:color w:val="008080"/>
                    </w:rPr>
                  </w:pPr>
                  <w:r>
                    <w:rPr>
                      <w:rFonts w:cs="Arial"/>
                      <w:b/>
                      <w:bCs/>
                      <w:color w:val="008080"/>
                    </w:rPr>
                    <w:t>2</w:t>
                  </w:r>
                </w:p>
              </w:tc>
              <w:tc>
                <w:tcPr>
                  <w:tcW w:w="1254" w:type="dxa"/>
                  <w:tcBorders>
                    <w:top w:val="nil"/>
                    <w:left w:val="nil"/>
                    <w:bottom w:val="single" w:sz="4" w:space="0" w:color="008080"/>
                    <w:right w:val="single" w:sz="4" w:space="0" w:color="008080"/>
                  </w:tcBorders>
                  <w:shd w:val="clear" w:color="000000" w:fill="CCFFFF"/>
                  <w:vAlign w:val="center"/>
                </w:tcPr>
                <w:p w14:paraId="54A7B3FE" w14:textId="77777777" w:rsidR="00A409BD" w:rsidRDefault="0019149A">
                  <w:pPr>
                    <w:jc w:val="center"/>
                    <w:rPr>
                      <w:rFonts w:cs="Arial"/>
                      <w:b/>
                      <w:bCs/>
                      <w:color w:val="008080"/>
                    </w:rPr>
                  </w:pPr>
                  <w:r>
                    <w:rPr>
                      <w:rFonts w:cs="Arial"/>
                      <w:b/>
                      <w:bCs/>
                      <w:color w:val="008080"/>
                    </w:rPr>
                    <w:t>3</w:t>
                  </w:r>
                </w:p>
              </w:tc>
              <w:tc>
                <w:tcPr>
                  <w:tcW w:w="1616" w:type="dxa"/>
                  <w:tcBorders>
                    <w:top w:val="nil"/>
                    <w:left w:val="nil"/>
                    <w:bottom w:val="single" w:sz="4" w:space="0" w:color="008080"/>
                    <w:right w:val="single" w:sz="4" w:space="0" w:color="008080"/>
                  </w:tcBorders>
                  <w:shd w:val="clear" w:color="000000" w:fill="CCFFFF"/>
                  <w:vAlign w:val="bottom"/>
                </w:tcPr>
                <w:p w14:paraId="40B0EDD1" w14:textId="77777777" w:rsidR="00A409BD" w:rsidRDefault="0019149A">
                  <w:pPr>
                    <w:jc w:val="center"/>
                    <w:rPr>
                      <w:rFonts w:cs="Arial"/>
                      <w:b/>
                      <w:bCs/>
                      <w:color w:val="008080"/>
                    </w:rPr>
                  </w:pPr>
                  <w:r>
                    <w:rPr>
                      <w:rFonts w:cs="Arial"/>
                      <w:b/>
                      <w:bCs/>
                      <w:color w:val="008080"/>
                    </w:rPr>
                    <w:t>4</w:t>
                  </w:r>
                </w:p>
              </w:tc>
              <w:tc>
                <w:tcPr>
                  <w:tcW w:w="1167" w:type="dxa"/>
                  <w:tcBorders>
                    <w:top w:val="nil"/>
                    <w:left w:val="nil"/>
                    <w:bottom w:val="single" w:sz="4" w:space="0" w:color="008080"/>
                    <w:right w:val="nil"/>
                  </w:tcBorders>
                  <w:shd w:val="clear" w:color="000000" w:fill="CCFFFF"/>
                  <w:vAlign w:val="bottom"/>
                </w:tcPr>
                <w:p w14:paraId="5EA03CE5" w14:textId="77777777" w:rsidR="00A409BD" w:rsidRDefault="0019149A">
                  <w:pPr>
                    <w:jc w:val="center"/>
                    <w:rPr>
                      <w:rFonts w:cs="Arial"/>
                      <w:b/>
                      <w:bCs/>
                      <w:color w:val="008080"/>
                    </w:rPr>
                  </w:pPr>
                  <w:r>
                    <w:rPr>
                      <w:rFonts w:cs="Arial"/>
                      <w:b/>
                      <w:bCs/>
                      <w:color w:val="008080"/>
                    </w:rPr>
                    <w:t xml:space="preserve">                       5 </w:t>
                  </w:r>
                </w:p>
              </w:tc>
              <w:tc>
                <w:tcPr>
                  <w:tcW w:w="1112" w:type="dxa"/>
                  <w:tcBorders>
                    <w:top w:val="nil"/>
                    <w:left w:val="nil"/>
                    <w:bottom w:val="single" w:sz="4" w:space="0" w:color="008080"/>
                    <w:right w:val="nil"/>
                  </w:tcBorders>
                  <w:shd w:val="clear" w:color="000000" w:fill="CCFFFF"/>
                  <w:vAlign w:val="bottom"/>
                </w:tcPr>
                <w:p w14:paraId="444D1274" w14:textId="77777777" w:rsidR="00A409BD" w:rsidRDefault="0019149A">
                  <w:pPr>
                    <w:jc w:val="center"/>
                    <w:rPr>
                      <w:rFonts w:cs="Arial"/>
                      <w:b/>
                      <w:bCs/>
                      <w:color w:val="008080"/>
                    </w:rPr>
                  </w:pPr>
                  <w:r>
                    <w:rPr>
                      <w:rFonts w:cs="Arial"/>
                      <w:b/>
                      <w:bCs/>
                      <w:color w:val="008080"/>
                    </w:rPr>
                    <w:t xml:space="preserve">                     6 </w:t>
                  </w:r>
                </w:p>
              </w:tc>
              <w:tc>
                <w:tcPr>
                  <w:tcW w:w="1172" w:type="dxa"/>
                  <w:tcBorders>
                    <w:top w:val="nil"/>
                    <w:left w:val="nil"/>
                    <w:bottom w:val="single" w:sz="4" w:space="0" w:color="008080"/>
                    <w:right w:val="nil"/>
                  </w:tcBorders>
                  <w:shd w:val="clear" w:color="000000" w:fill="CCFFFF"/>
                  <w:vAlign w:val="bottom"/>
                </w:tcPr>
                <w:p w14:paraId="5BC9D03E" w14:textId="77777777" w:rsidR="00A409BD" w:rsidRDefault="0019149A">
                  <w:pPr>
                    <w:jc w:val="center"/>
                    <w:rPr>
                      <w:rFonts w:cs="Arial"/>
                      <w:b/>
                      <w:bCs/>
                      <w:color w:val="008080"/>
                    </w:rPr>
                  </w:pPr>
                  <w:r>
                    <w:rPr>
                      <w:rFonts w:cs="Arial"/>
                      <w:b/>
                      <w:bCs/>
                      <w:color w:val="008080"/>
                    </w:rPr>
                    <w:t xml:space="preserve">                      7 </w:t>
                  </w:r>
                </w:p>
              </w:tc>
              <w:tc>
                <w:tcPr>
                  <w:tcW w:w="1130" w:type="dxa"/>
                  <w:tcBorders>
                    <w:top w:val="nil"/>
                    <w:left w:val="nil"/>
                    <w:bottom w:val="single" w:sz="4" w:space="0" w:color="008080"/>
                    <w:right w:val="nil"/>
                  </w:tcBorders>
                  <w:shd w:val="clear" w:color="000000" w:fill="CCFFFF"/>
                  <w:vAlign w:val="bottom"/>
                </w:tcPr>
                <w:p w14:paraId="6846CE23" w14:textId="77777777" w:rsidR="00A409BD" w:rsidRDefault="0019149A">
                  <w:pPr>
                    <w:jc w:val="center"/>
                    <w:rPr>
                      <w:rFonts w:cs="Arial"/>
                      <w:b/>
                      <w:bCs/>
                      <w:color w:val="008080"/>
                    </w:rPr>
                  </w:pPr>
                  <w:r>
                    <w:rPr>
                      <w:rFonts w:cs="Arial"/>
                      <w:b/>
                      <w:bCs/>
                      <w:color w:val="008080"/>
                    </w:rPr>
                    <w:t xml:space="preserve">                      8 </w:t>
                  </w:r>
                </w:p>
              </w:tc>
              <w:tc>
                <w:tcPr>
                  <w:tcW w:w="1149" w:type="dxa"/>
                  <w:tcBorders>
                    <w:top w:val="nil"/>
                    <w:left w:val="nil"/>
                    <w:bottom w:val="single" w:sz="4" w:space="0" w:color="008080"/>
                    <w:right w:val="single" w:sz="4" w:space="0" w:color="008080"/>
                  </w:tcBorders>
                  <w:shd w:val="clear" w:color="000000" w:fill="CCFFFF"/>
                  <w:vAlign w:val="bottom"/>
                </w:tcPr>
                <w:p w14:paraId="7F5EF8F7" w14:textId="77777777" w:rsidR="00A409BD" w:rsidRDefault="0019149A">
                  <w:pPr>
                    <w:jc w:val="center"/>
                    <w:rPr>
                      <w:rFonts w:cs="Arial"/>
                      <w:b/>
                      <w:bCs/>
                      <w:color w:val="008080"/>
                    </w:rPr>
                  </w:pPr>
                  <w:r>
                    <w:rPr>
                      <w:rFonts w:cs="Arial"/>
                      <w:b/>
                      <w:bCs/>
                      <w:color w:val="008080"/>
                    </w:rPr>
                    <w:t xml:space="preserve">                      9 </w:t>
                  </w:r>
                </w:p>
              </w:tc>
              <w:tc>
                <w:tcPr>
                  <w:tcW w:w="945" w:type="dxa"/>
                  <w:tcBorders>
                    <w:top w:val="nil"/>
                    <w:left w:val="nil"/>
                    <w:bottom w:val="single" w:sz="4" w:space="0" w:color="008080"/>
                    <w:right w:val="single" w:sz="4" w:space="0" w:color="008080"/>
                  </w:tcBorders>
                  <w:shd w:val="clear" w:color="000000" w:fill="CCFFFF"/>
                  <w:vAlign w:val="center"/>
                </w:tcPr>
                <w:p w14:paraId="79821D47" w14:textId="77777777" w:rsidR="00A409BD" w:rsidRDefault="0019149A">
                  <w:pPr>
                    <w:jc w:val="center"/>
                    <w:rPr>
                      <w:rFonts w:cs="Arial"/>
                      <w:b/>
                      <w:bCs/>
                      <w:color w:val="008080"/>
                    </w:rPr>
                  </w:pPr>
                  <w:r>
                    <w:rPr>
                      <w:rFonts w:cs="Arial"/>
                      <w:b/>
                      <w:bCs/>
                      <w:color w:val="008080"/>
                    </w:rPr>
                    <w:t>10</w:t>
                  </w:r>
                </w:p>
              </w:tc>
              <w:tc>
                <w:tcPr>
                  <w:tcW w:w="945" w:type="dxa"/>
                  <w:tcBorders>
                    <w:top w:val="nil"/>
                    <w:left w:val="nil"/>
                    <w:bottom w:val="single" w:sz="4" w:space="0" w:color="008080"/>
                    <w:right w:val="single" w:sz="8" w:space="0" w:color="008080"/>
                  </w:tcBorders>
                  <w:shd w:val="clear" w:color="000000" w:fill="CCFFFF"/>
                  <w:vAlign w:val="center"/>
                </w:tcPr>
                <w:p w14:paraId="0FAA2F3F" w14:textId="77777777" w:rsidR="00A409BD" w:rsidRDefault="0019149A">
                  <w:pPr>
                    <w:jc w:val="center"/>
                    <w:rPr>
                      <w:rFonts w:cs="Arial"/>
                      <w:b/>
                      <w:bCs/>
                      <w:color w:val="008080"/>
                    </w:rPr>
                  </w:pPr>
                  <w:r>
                    <w:rPr>
                      <w:rFonts w:cs="Arial"/>
                      <w:b/>
                      <w:bCs/>
                      <w:color w:val="008080"/>
                    </w:rPr>
                    <w:t>11</w:t>
                  </w:r>
                </w:p>
              </w:tc>
            </w:tr>
            <w:tr w:rsidR="00A409BD" w14:paraId="2D833FFD" w14:textId="77777777">
              <w:trPr>
                <w:trHeight w:val="675"/>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3F2E6CAE" w14:textId="77777777" w:rsidR="00A409BD" w:rsidRDefault="0019149A">
                  <w:pPr>
                    <w:jc w:val="center"/>
                    <w:rPr>
                      <w:rFonts w:cs="Arial"/>
                      <w:color w:val="008080"/>
                    </w:rPr>
                  </w:pPr>
                  <w:r>
                    <w:rPr>
                      <w:rFonts w:cs="Arial"/>
                      <w:color w:val="008080"/>
                    </w:rPr>
                    <w:t>1</w:t>
                  </w:r>
                </w:p>
              </w:tc>
              <w:tc>
                <w:tcPr>
                  <w:tcW w:w="2785" w:type="dxa"/>
                  <w:tcBorders>
                    <w:top w:val="nil"/>
                    <w:left w:val="nil"/>
                    <w:bottom w:val="single" w:sz="4" w:space="0" w:color="008080"/>
                    <w:right w:val="single" w:sz="4" w:space="0" w:color="008080"/>
                  </w:tcBorders>
                  <w:shd w:val="clear" w:color="000000" w:fill="CCFFFF"/>
                  <w:vAlign w:val="center"/>
                </w:tcPr>
                <w:p w14:paraId="730C248D" w14:textId="77777777" w:rsidR="00A409BD" w:rsidRDefault="0019149A">
                  <w:pPr>
                    <w:jc w:val="both"/>
                    <w:rPr>
                      <w:rFonts w:cs="Arial"/>
                      <w:b/>
                      <w:bCs/>
                      <w:color w:val="008080"/>
                    </w:rPr>
                  </w:pPr>
                  <w:r>
                    <w:rPr>
                      <w:rFonts w:cs="Arial"/>
                      <w:b/>
                      <w:bCs/>
                      <w:color w:val="008080"/>
                    </w:rPr>
                    <w:t xml:space="preserve">Valoare investitie (VI) - </w:t>
                  </w:r>
                  <w:r>
                    <w:rPr>
                      <w:rFonts w:cs="Arial"/>
                      <w:color w:val="008080"/>
                    </w:rPr>
                    <w:t>valoare totala a proiectului fara TVA, preluata din Bugetul Indicativ Anexa G</w:t>
                  </w:r>
                </w:p>
              </w:tc>
              <w:tc>
                <w:tcPr>
                  <w:tcW w:w="1254" w:type="dxa"/>
                  <w:tcBorders>
                    <w:top w:val="nil"/>
                    <w:left w:val="nil"/>
                    <w:bottom w:val="single" w:sz="4" w:space="0" w:color="008080"/>
                    <w:right w:val="single" w:sz="4" w:space="0" w:color="008080"/>
                  </w:tcBorders>
                  <w:shd w:val="clear" w:color="000000" w:fill="CCFFFF"/>
                  <w:vAlign w:val="center"/>
                </w:tcPr>
                <w:p w14:paraId="33E33128"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2DE18FCB" w14:textId="77777777" w:rsidR="00A409BD" w:rsidRDefault="0019149A">
                  <w:pPr>
                    <w:jc w:val="center"/>
                    <w:rPr>
                      <w:rFonts w:cs="Arial"/>
                      <w:b/>
                      <w:bCs/>
                      <w:color w:val="008080"/>
                    </w:rPr>
                  </w:pPr>
                  <w:r>
                    <w:rPr>
                      <w:rFonts w:cs="Arial"/>
                      <w:b/>
                      <w:bCs/>
                      <w:color w:val="008080"/>
                    </w:rPr>
                    <w:t>LEI</w:t>
                  </w:r>
                </w:p>
              </w:tc>
              <w:tc>
                <w:tcPr>
                  <w:tcW w:w="5730" w:type="dxa"/>
                  <w:gridSpan w:val="5"/>
                  <w:tcBorders>
                    <w:top w:val="single" w:sz="4" w:space="0" w:color="008080"/>
                    <w:left w:val="nil"/>
                    <w:bottom w:val="single" w:sz="4" w:space="0" w:color="008080"/>
                    <w:right w:val="single" w:sz="4" w:space="0" w:color="008080"/>
                  </w:tcBorders>
                  <w:shd w:val="clear" w:color="000000" w:fill="CCFFFF"/>
                  <w:vAlign w:val="center"/>
                </w:tcPr>
                <w:p w14:paraId="4156246E" w14:textId="77777777" w:rsidR="00A409BD" w:rsidRDefault="0019149A">
                  <w:pPr>
                    <w:jc w:val="center"/>
                    <w:rPr>
                      <w:rFonts w:cs="Arial"/>
                      <w:b/>
                      <w:bCs/>
                      <w:color w:val="008080"/>
                    </w:rPr>
                  </w:pPr>
                  <w:r>
                    <w:rPr>
                      <w:rFonts w:cs="Arial"/>
                      <w:b/>
                      <w:bCs/>
                      <w:color w:val="008080"/>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20C066F4" w14:textId="77777777" w:rsidR="00A409BD" w:rsidRDefault="0019149A">
                  <w:pPr>
                    <w:jc w:val="center"/>
                    <w:rPr>
                      <w:rFonts w:cs="Arial"/>
                      <w:b/>
                      <w:bCs/>
                      <w:color w:val="008080"/>
                    </w:rPr>
                  </w:pPr>
                  <w:r>
                    <w:rPr>
                      <w:rFonts w:cs="Arial"/>
                      <w:b/>
                      <w:bCs/>
                      <w:color w:val="008080"/>
                    </w:rPr>
                    <w:t>Nu sunt 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103A7410" w14:textId="77777777" w:rsidR="00A409BD" w:rsidRDefault="0019149A">
                  <w:pPr>
                    <w:jc w:val="center"/>
                    <w:rPr>
                      <w:rFonts w:cs="Arial"/>
                      <w:b/>
                      <w:bCs/>
                      <w:color w:val="008080"/>
                    </w:rPr>
                  </w:pPr>
                  <w:r>
                    <w:rPr>
                      <w:rFonts w:cs="Arial"/>
                      <w:b/>
                      <w:bCs/>
                      <w:color w:val="008080"/>
                    </w:rPr>
                    <w:t>N/A</w:t>
                  </w:r>
                </w:p>
              </w:tc>
            </w:tr>
            <w:tr w:rsidR="00A409BD" w14:paraId="7B151C25"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1F3A8CE7"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243C320B" w14:textId="77777777" w:rsidR="00A409BD" w:rsidRDefault="0019149A">
                  <w:pPr>
                    <w:jc w:val="center"/>
                    <w:rPr>
                      <w:rFonts w:cs="Arial"/>
                      <w:b/>
                      <w:bCs/>
                      <w:color w:val="008080"/>
                    </w:rPr>
                  </w:pPr>
                  <w:r>
                    <w:rPr>
                      <w:rFonts w:cs="Arial"/>
                      <w:b/>
                      <w:bCs/>
                      <w:color w:val="008080"/>
                    </w:rPr>
                    <w:t xml:space="preserve">Valoare investitie (VI) - </w:t>
                  </w:r>
                  <w:r>
                    <w:rPr>
                      <w:rFonts w:cs="Arial"/>
                      <w:color w:val="008080"/>
                    </w:rPr>
                    <w:t xml:space="preserve">calculata de solicitant, </w:t>
                  </w:r>
                  <w:r>
                    <w:rPr>
                      <w:rFonts w:cs="Arial"/>
                      <w:color w:val="008080"/>
                    </w:rPr>
                    <w:lastRenderedPageBreak/>
                    <w:t xml:space="preserve">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34588559" w14:textId="77777777" w:rsidR="00A409BD" w:rsidRDefault="0019149A">
                  <w:pPr>
                    <w:jc w:val="center"/>
                    <w:rPr>
                      <w:rFonts w:cs="Arial"/>
                      <w:b/>
                      <w:bCs/>
                      <w:color w:val="008080"/>
                    </w:rPr>
                  </w:pPr>
                  <w:r>
                    <w:rPr>
                      <w:rFonts w:cs="Arial"/>
                      <w:b/>
                      <w:bCs/>
                      <w:color w:val="008080"/>
                    </w:rPr>
                    <w:lastRenderedPageBreak/>
                    <w:t>N/A</w:t>
                  </w:r>
                </w:p>
              </w:tc>
              <w:tc>
                <w:tcPr>
                  <w:tcW w:w="1616" w:type="dxa"/>
                  <w:tcBorders>
                    <w:top w:val="nil"/>
                    <w:left w:val="nil"/>
                    <w:bottom w:val="single" w:sz="4" w:space="0" w:color="008080"/>
                    <w:right w:val="single" w:sz="4" w:space="0" w:color="008080"/>
                  </w:tcBorders>
                  <w:shd w:val="clear" w:color="auto" w:fill="auto"/>
                  <w:vAlign w:val="center"/>
                </w:tcPr>
                <w:p w14:paraId="43006765" w14:textId="77777777" w:rsidR="00A409BD" w:rsidRDefault="0019149A">
                  <w:pPr>
                    <w:jc w:val="center"/>
                    <w:rPr>
                      <w:rFonts w:cs="Arial"/>
                      <w:b/>
                      <w:bCs/>
                      <w:color w:val="008080"/>
                    </w:rPr>
                  </w:pPr>
                  <w:r>
                    <w:rPr>
                      <w:rFonts w:cs="Arial"/>
                      <w:b/>
                      <w:bCs/>
                      <w:color w:val="008080"/>
                    </w:rPr>
                    <w:t>LEI</w:t>
                  </w:r>
                </w:p>
              </w:tc>
              <w:tc>
                <w:tcPr>
                  <w:tcW w:w="5730" w:type="dxa"/>
                  <w:gridSpan w:val="5"/>
                  <w:tcBorders>
                    <w:top w:val="single" w:sz="4" w:space="0" w:color="008080"/>
                    <w:left w:val="nil"/>
                    <w:bottom w:val="single" w:sz="4" w:space="0" w:color="008080"/>
                    <w:right w:val="single" w:sz="4" w:space="0" w:color="008080"/>
                  </w:tcBorders>
                  <w:shd w:val="clear" w:color="auto" w:fill="auto"/>
                  <w:vAlign w:val="center"/>
                </w:tcPr>
                <w:p w14:paraId="018B7326"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5DCD2A08"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22D25BB6" w14:textId="77777777" w:rsidR="00A409BD" w:rsidRDefault="00A409BD">
                  <w:pPr>
                    <w:rPr>
                      <w:rFonts w:cs="Arial"/>
                      <w:b/>
                      <w:bCs/>
                      <w:color w:val="008080"/>
                    </w:rPr>
                  </w:pPr>
                </w:p>
              </w:tc>
            </w:tr>
            <w:tr w:rsidR="00A409BD" w14:paraId="712B367B" w14:textId="77777777">
              <w:trPr>
                <w:trHeight w:val="90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73E5BF22" w14:textId="77777777" w:rsidR="00A409BD" w:rsidRDefault="0019149A">
                  <w:pPr>
                    <w:jc w:val="center"/>
                    <w:rPr>
                      <w:rFonts w:cs="Arial"/>
                      <w:color w:val="008080"/>
                    </w:rPr>
                  </w:pPr>
                  <w:r>
                    <w:rPr>
                      <w:rFonts w:cs="Arial"/>
                      <w:color w:val="008080"/>
                    </w:rPr>
                    <w:t>2</w:t>
                  </w:r>
                </w:p>
              </w:tc>
              <w:tc>
                <w:tcPr>
                  <w:tcW w:w="2785" w:type="dxa"/>
                  <w:tcBorders>
                    <w:top w:val="nil"/>
                    <w:left w:val="nil"/>
                    <w:bottom w:val="single" w:sz="4" w:space="0" w:color="008080"/>
                    <w:right w:val="single" w:sz="4" w:space="0" w:color="008080"/>
                  </w:tcBorders>
                  <w:shd w:val="clear" w:color="000000" w:fill="CCFFFF"/>
                  <w:vAlign w:val="center"/>
                </w:tcPr>
                <w:p w14:paraId="4FE279C1" w14:textId="77777777" w:rsidR="00A409BD" w:rsidRDefault="0019149A">
                  <w:pPr>
                    <w:jc w:val="both"/>
                    <w:rPr>
                      <w:rFonts w:cs="Arial"/>
                      <w:b/>
                      <w:bCs/>
                      <w:color w:val="008080"/>
                    </w:rPr>
                  </w:pPr>
                  <w:r>
                    <w:rPr>
                      <w:rFonts w:cs="Arial"/>
                      <w:b/>
                      <w:bCs/>
                      <w:color w:val="008080"/>
                    </w:rPr>
                    <w:t>Veniturile din exploatare (Ve)</w:t>
                  </w:r>
                  <w:r>
                    <w:rPr>
                      <w:rFonts w:cs="Arial"/>
                      <w:color w:val="008080"/>
                    </w:rPr>
                    <w:t xml:space="preserve"> - se inscriu valorile din proiectia contului de profit si pierdere, randul 6, aferente perioadei respective</w:t>
                  </w:r>
                </w:p>
              </w:tc>
              <w:tc>
                <w:tcPr>
                  <w:tcW w:w="1254" w:type="dxa"/>
                  <w:tcBorders>
                    <w:top w:val="nil"/>
                    <w:left w:val="nil"/>
                    <w:bottom w:val="single" w:sz="4" w:space="0" w:color="008080"/>
                    <w:right w:val="single" w:sz="4" w:space="0" w:color="008080"/>
                  </w:tcBorders>
                  <w:shd w:val="clear" w:color="000000" w:fill="CCFFFF"/>
                  <w:vAlign w:val="center"/>
                </w:tcPr>
                <w:p w14:paraId="3E65CB70"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623A57DC" w14:textId="77777777" w:rsidR="00A409BD" w:rsidRDefault="0019149A">
                  <w:pPr>
                    <w:jc w:val="center"/>
                    <w:rPr>
                      <w:rFonts w:cs="Arial"/>
                      <w:b/>
                      <w:bCs/>
                      <w:color w:val="008080"/>
                    </w:rPr>
                  </w:pPr>
                  <w:r>
                    <w:rPr>
                      <w:rFonts w:cs="Arial"/>
                      <w:b/>
                      <w:bCs/>
                      <w:color w:val="008080"/>
                    </w:rPr>
                    <w:t xml:space="preserve"> LEI </w:t>
                  </w:r>
                </w:p>
              </w:tc>
              <w:tc>
                <w:tcPr>
                  <w:tcW w:w="1167" w:type="dxa"/>
                  <w:tcBorders>
                    <w:top w:val="nil"/>
                    <w:left w:val="nil"/>
                    <w:bottom w:val="single" w:sz="4" w:space="0" w:color="008080"/>
                    <w:right w:val="single" w:sz="4" w:space="0" w:color="008080"/>
                  </w:tcBorders>
                  <w:shd w:val="clear" w:color="000000" w:fill="CCFFFF"/>
                  <w:vAlign w:val="center"/>
                </w:tcPr>
                <w:p w14:paraId="73497A65"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64E96EF9"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6A533114"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148EB851"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4241AC0E" w14:textId="77777777" w:rsidR="00A409BD" w:rsidRDefault="0019149A">
                  <w:pPr>
                    <w:jc w:val="center"/>
                    <w:rPr>
                      <w:rFonts w:cs="Arial"/>
                      <w:b/>
                      <w:bCs/>
                      <w:color w:val="008080"/>
                    </w:rPr>
                  </w:pPr>
                  <w:r>
                    <w:rPr>
                      <w:rFonts w:cs="Arial"/>
                      <w:b/>
                      <w:bCs/>
                      <w:color w:val="008080"/>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6C726A80" w14:textId="77777777" w:rsidR="00A409BD" w:rsidRDefault="0019149A">
                  <w:pPr>
                    <w:jc w:val="center"/>
                    <w:rPr>
                      <w:rFonts w:cs="Arial"/>
                      <w:b/>
                      <w:bCs/>
                      <w:color w:val="008080"/>
                    </w:rPr>
                  </w:pPr>
                  <w:r>
                    <w:rPr>
                      <w:rFonts w:cs="Arial"/>
                      <w:b/>
                      <w:bCs/>
                      <w:color w:val="008080"/>
                    </w:rPr>
                    <w:t>Nu sunt 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7C6CB365" w14:textId="77777777" w:rsidR="00A409BD" w:rsidRDefault="0019149A">
                  <w:pPr>
                    <w:jc w:val="center"/>
                    <w:rPr>
                      <w:rFonts w:cs="Arial"/>
                      <w:b/>
                      <w:bCs/>
                      <w:color w:val="008080"/>
                    </w:rPr>
                  </w:pPr>
                  <w:r>
                    <w:rPr>
                      <w:rFonts w:cs="Arial"/>
                      <w:b/>
                      <w:bCs/>
                      <w:color w:val="008080"/>
                    </w:rPr>
                    <w:t>N/A</w:t>
                  </w:r>
                </w:p>
              </w:tc>
            </w:tr>
            <w:tr w:rsidR="00A409BD" w14:paraId="49EDC052"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21D5F237"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27B9E041" w14:textId="77777777" w:rsidR="00A409BD" w:rsidRDefault="0019149A">
                  <w:pPr>
                    <w:jc w:val="both"/>
                    <w:rPr>
                      <w:rFonts w:cs="Arial"/>
                      <w:b/>
                      <w:bCs/>
                      <w:color w:val="008080"/>
                    </w:rPr>
                  </w:pPr>
                  <w:r>
                    <w:rPr>
                      <w:rFonts w:cs="Arial"/>
                      <w:b/>
                      <w:bCs/>
                      <w:color w:val="008080"/>
                    </w:rPr>
                    <w:t>Veniturile din exploatare (Ve)</w:t>
                  </w:r>
                  <w:r>
                    <w:rPr>
                      <w:rFonts w:cs="Arial"/>
                      <w:color w:val="008080"/>
                    </w:rPr>
                    <w:t xml:space="preserve"> - 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20DCE0E7"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auto" w:fill="auto"/>
                  <w:vAlign w:val="center"/>
                </w:tcPr>
                <w:p w14:paraId="54ACB5BD" w14:textId="77777777" w:rsidR="00A409BD" w:rsidRDefault="0019149A">
                  <w:pPr>
                    <w:jc w:val="center"/>
                    <w:rPr>
                      <w:rFonts w:cs="Arial"/>
                      <w:b/>
                      <w:bCs/>
                      <w:color w:val="008080"/>
                    </w:rPr>
                  </w:pPr>
                  <w:r>
                    <w:rPr>
                      <w:rFonts w:cs="Arial"/>
                      <w:b/>
                      <w:bCs/>
                      <w:color w:val="008080"/>
                    </w:rPr>
                    <w:t xml:space="preserve"> LEI </w:t>
                  </w:r>
                </w:p>
              </w:tc>
              <w:tc>
                <w:tcPr>
                  <w:tcW w:w="1167" w:type="dxa"/>
                  <w:tcBorders>
                    <w:top w:val="nil"/>
                    <w:left w:val="nil"/>
                    <w:bottom w:val="single" w:sz="4" w:space="0" w:color="008080"/>
                    <w:right w:val="single" w:sz="4" w:space="0" w:color="008080"/>
                  </w:tcBorders>
                  <w:shd w:val="clear" w:color="000000" w:fill="FFFFFF"/>
                  <w:vAlign w:val="center"/>
                </w:tcPr>
                <w:p w14:paraId="00C4F9DE"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000000" w:fill="FFFFFF"/>
                  <w:vAlign w:val="center"/>
                </w:tcPr>
                <w:p w14:paraId="1FB263D6"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008080"/>
                    <w:right w:val="single" w:sz="4" w:space="0" w:color="008080"/>
                  </w:tcBorders>
                  <w:shd w:val="clear" w:color="000000" w:fill="FFFFFF"/>
                  <w:vAlign w:val="center"/>
                </w:tcPr>
                <w:p w14:paraId="19ACC656"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008080"/>
                    <w:right w:val="single" w:sz="4" w:space="0" w:color="008080"/>
                  </w:tcBorders>
                  <w:shd w:val="clear" w:color="000000" w:fill="FFFFFF"/>
                  <w:vAlign w:val="center"/>
                </w:tcPr>
                <w:p w14:paraId="14419C10"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008080"/>
                    <w:right w:val="single" w:sz="4" w:space="0" w:color="008080"/>
                  </w:tcBorders>
                  <w:shd w:val="clear" w:color="000000" w:fill="FFFFFF"/>
                  <w:vAlign w:val="center"/>
                </w:tcPr>
                <w:p w14:paraId="340CC03B"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68377248"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32282A5B" w14:textId="77777777" w:rsidR="00A409BD" w:rsidRDefault="00A409BD">
                  <w:pPr>
                    <w:rPr>
                      <w:rFonts w:cs="Arial"/>
                      <w:b/>
                      <w:bCs/>
                      <w:color w:val="008080"/>
                    </w:rPr>
                  </w:pPr>
                </w:p>
              </w:tc>
            </w:tr>
            <w:tr w:rsidR="00A409BD" w14:paraId="55AC3784" w14:textId="77777777">
              <w:trPr>
                <w:trHeight w:val="90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40F7ECC5" w14:textId="77777777" w:rsidR="00A409BD" w:rsidRDefault="0019149A">
                  <w:pPr>
                    <w:jc w:val="center"/>
                    <w:rPr>
                      <w:rFonts w:cs="Arial"/>
                      <w:color w:val="008080"/>
                    </w:rPr>
                  </w:pPr>
                  <w:r>
                    <w:rPr>
                      <w:rFonts w:cs="Arial"/>
                      <w:color w:val="008080"/>
                    </w:rPr>
                    <w:t>3</w:t>
                  </w:r>
                </w:p>
              </w:tc>
              <w:tc>
                <w:tcPr>
                  <w:tcW w:w="2785" w:type="dxa"/>
                  <w:tcBorders>
                    <w:top w:val="nil"/>
                    <w:left w:val="nil"/>
                    <w:bottom w:val="single" w:sz="4" w:space="0" w:color="008080"/>
                    <w:right w:val="single" w:sz="4" w:space="0" w:color="008080"/>
                  </w:tcBorders>
                  <w:shd w:val="clear" w:color="000000" w:fill="CCFFFF"/>
                  <w:vAlign w:val="center"/>
                </w:tcPr>
                <w:p w14:paraId="02431963" w14:textId="77777777" w:rsidR="00A409BD" w:rsidRDefault="0019149A">
                  <w:pPr>
                    <w:jc w:val="both"/>
                    <w:rPr>
                      <w:rFonts w:cs="Arial"/>
                      <w:b/>
                      <w:bCs/>
                      <w:color w:val="008080"/>
                    </w:rPr>
                  </w:pPr>
                  <w:r>
                    <w:rPr>
                      <w:rFonts w:cs="Arial"/>
                      <w:b/>
                      <w:bCs/>
                      <w:color w:val="008080"/>
                    </w:rPr>
                    <w:t>Cheltuieli de exploatare (Ce) -</w:t>
                  </w:r>
                  <w:r>
                    <w:rPr>
                      <w:rFonts w:cs="Arial"/>
                      <w:color w:val="008080"/>
                    </w:rPr>
                    <w:t xml:space="preserve"> se inscriu valorile din proiectia contului de profit si pierdere, randul 11, aferente perioadei respective</w:t>
                  </w:r>
                </w:p>
              </w:tc>
              <w:tc>
                <w:tcPr>
                  <w:tcW w:w="1254" w:type="dxa"/>
                  <w:tcBorders>
                    <w:top w:val="nil"/>
                    <w:left w:val="nil"/>
                    <w:bottom w:val="single" w:sz="4" w:space="0" w:color="008080"/>
                    <w:right w:val="single" w:sz="4" w:space="0" w:color="008080"/>
                  </w:tcBorders>
                  <w:shd w:val="clear" w:color="000000" w:fill="CCFFFF"/>
                  <w:vAlign w:val="center"/>
                </w:tcPr>
                <w:p w14:paraId="633199F1"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00EBAE7D" w14:textId="77777777" w:rsidR="00A409BD" w:rsidRDefault="0019149A">
                  <w:pPr>
                    <w:jc w:val="center"/>
                    <w:rPr>
                      <w:rFonts w:cs="Arial"/>
                      <w:b/>
                      <w:bCs/>
                      <w:color w:val="008080"/>
                    </w:rPr>
                  </w:pPr>
                  <w:r>
                    <w:rPr>
                      <w:rFonts w:cs="Arial"/>
                      <w:b/>
                      <w:bCs/>
                      <w:color w:val="008080"/>
                    </w:rPr>
                    <w:t>LEI</w:t>
                  </w:r>
                </w:p>
              </w:tc>
              <w:tc>
                <w:tcPr>
                  <w:tcW w:w="1167" w:type="dxa"/>
                  <w:tcBorders>
                    <w:top w:val="nil"/>
                    <w:left w:val="nil"/>
                    <w:bottom w:val="single" w:sz="4" w:space="0" w:color="008080"/>
                    <w:right w:val="single" w:sz="4" w:space="0" w:color="008080"/>
                  </w:tcBorders>
                  <w:shd w:val="clear" w:color="000000" w:fill="CCFFFF"/>
                  <w:vAlign w:val="center"/>
                </w:tcPr>
                <w:p w14:paraId="6C91A628"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2AA047F1"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61F4ADDC"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02BEAB70"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67C3AB58" w14:textId="77777777" w:rsidR="00A409BD" w:rsidRDefault="0019149A">
                  <w:pPr>
                    <w:jc w:val="center"/>
                    <w:rPr>
                      <w:rFonts w:cs="Arial"/>
                      <w:b/>
                      <w:bCs/>
                      <w:color w:val="008080"/>
                    </w:rPr>
                  </w:pPr>
                  <w:r>
                    <w:rPr>
                      <w:rFonts w:cs="Arial"/>
                      <w:b/>
                      <w:bCs/>
                      <w:color w:val="008080"/>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58914FFF" w14:textId="77777777" w:rsidR="00A409BD" w:rsidRDefault="0019149A">
                  <w:pPr>
                    <w:jc w:val="center"/>
                    <w:rPr>
                      <w:rFonts w:cs="Arial"/>
                      <w:b/>
                      <w:bCs/>
                      <w:color w:val="008080"/>
                    </w:rPr>
                  </w:pPr>
                  <w:r>
                    <w:rPr>
                      <w:rFonts w:cs="Arial"/>
                      <w:b/>
                      <w:bCs/>
                      <w:color w:val="008080"/>
                    </w:rPr>
                    <w:t>Nu sunt 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59B6D23C" w14:textId="77777777" w:rsidR="00A409BD" w:rsidRDefault="0019149A">
                  <w:pPr>
                    <w:jc w:val="center"/>
                    <w:rPr>
                      <w:rFonts w:cs="Arial"/>
                      <w:b/>
                      <w:bCs/>
                      <w:color w:val="008080"/>
                    </w:rPr>
                  </w:pPr>
                  <w:r>
                    <w:rPr>
                      <w:rFonts w:cs="Arial"/>
                      <w:b/>
                      <w:bCs/>
                      <w:color w:val="008080"/>
                    </w:rPr>
                    <w:t>N/A</w:t>
                  </w:r>
                </w:p>
              </w:tc>
            </w:tr>
            <w:tr w:rsidR="00A409BD" w14:paraId="476E9B5C"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4ADA9620"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3EBE14EE" w14:textId="77777777" w:rsidR="00A409BD" w:rsidRDefault="0019149A">
                  <w:pPr>
                    <w:jc w:val="both"/>
                    <w:rPr>
                      <w:rFonts w:cs="Arial"/>
                      <w:b/>
                      <w:bCs/>
                      <w:color w:val="008080"/>
                    </w:rPr>
                  </w:pPr>
                  <w:r>
                    <w:rPr>
                      <w:rFonts w:cs="Arial"/>
                      <w:b/>
                      <w:bCs/>
                      <w:color w:val="008080"/>
                    </w:rPr>
                    <w:t>Cheltuieli de exploatare (Ce) -</w:t>
                  </w:r>
                  <w:r>
                    <w:rPr>
                      <w:rFonts w:cs="Arial"/>
                      <w:color w:val="008080"/>
                    </w:rPr>
                    <w:t xml:space="preserve">  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1D35B6FE"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auto" w:fill="auto"/>
                  <w:vAlign w:val="center"/>
                </w:tcPr>
                <w:p w14:paraId="30BA0185" w14:textId="77777777" w:rsidR="00A409BD" w:rsidRDefault="0019149A">
                  <w:pPr>
                    <w:jc w:val="center"/>
                    <w:rPr>
                      <w:rFonts w:cs="Arial"/>
                      <w:b/>
                      <w:bCs/>
                      <w:color w:val="008080"/>
                    </w:rPr>
                  </w:pPr>
                  <w:r>
                    <w:rPr>
                      <w:rFonts w:cs="Arial"/>
                      <w:b/>
                      <w:bCs/>
                      <w:color w:val="008080"/>
                    </w:rPr>
                    <w:t xml:space="preserve"> LEI </w:t>
                  </w:r>
                </w:p>
              </w:tc>
              <w:tc>
                <w:tcPr>
                  <w:tcW w:w="1167" w:type="dxa"/>
                  <w:tcBorders>
                    <w:top w:val="nil"/>
                    <w:left w:val="nil"/>
                    <w:bottom w:val="single" w:sz="4" w:space="0" w:color="008080"/>
                    <w:right w:val="single" w:sz="4" w:space="0" w:color="008080"/>
                  </w:tcBorders>
                  <w:shd w:val="clear" w:color="000000" w:fill="FFFFFF"/>
                  <w:vAlign w:val="center"/>
                </w:tcPr>
                <w:p w14:paraId="6AD91D96"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000000" w:fill="FFFFFF"/>
                  <w:vAlign w:val="center"/>
                </w:tcPr>
                <w:p w14:paraId="2650EE44"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008080"/>
                    <w:right w:val="single" w:sz="4" w:space="0" w:color="008080"/>
                  </w:tcBorders>
                  <w:shd w:val="clear" w:color="000000" w:fill="FFFFFF"/>
                  <w:vAlign w:val="center"/>
                </w:tcPr>
                <w:p w14:paraId="09D17A67"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008080"/>
                    <w:right w:val="single" w:sz="4" w:space="0" w:color="008080"/>
                  </w:tcBorders>
                  <w:shd w:val="clear" w:color="000000" w:fill="FFFFFF"/>
                  <w:vAlign w:val="center"/>
                </w:tcPr>
                <w:p w14:paraId="445170C6"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008080"/>
                    <w:right w:val="single" w:sz="4" w:space="0" w:color="008080"/>
                  </w:tcBorders>
                  <w:shd w:val="clear" w:color="000000" w:fill="FFFFFF"/>
                  <w:vAlign w:val="center"/>
                </w:tcPr>
                <w:p w14:paraId="03602DFB"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1BD0A5B1"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2E7130EC" w14:textId="77777777" w:rsidR="00A409BD" w:rsidRDefault="00A409BD">
                  <w:pPr>
                    <w:rPr>
                      <w:rFonts w:cs="Arial"/>
                      <w:b/>
                      <w:bCs/>
                      <w:color w:val="008080"/>
                    </w:rPr>
                  </w:pPr>
                </w:p>
              </w:tc>
            </w:tr>
            <w:tr w:rsidR="00A409BD" w14:paraId="3AAD1E0B" w14:textId="77777777">
              <w:trPr>
                <w:trHeight w:val="675"/>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794AF927" w14:textId="77777777" w:rsidR="00A409BD" w:rsidRDefault="0019149A">
                  <w:pPr>
                    <w:jc w:val="center"/>
                    <w:rPr>
                      <w:rFonts w:cs="Arial"/>
                      <w:color w:val="008080"/>
                    </w:rPr>
                  </w:pPr>
                  <w:r>
                    <w:rPr>
                      <w:rFonts w:cs="Arial"/>
                      <w:color w:val="008080"/>
                    </w:rPr>
                    <w:t>4</w:t>
                  </w:r>
                </w:p>
              </w:tc>
              <w:tc>
                <w:tcPr>
                  <w:tcW w:w="2785" w:type="dxa"/>
                  <w:tcBorders>
                    <w:top w:val="nil"/>
                    <w:left w:val="nil"/>
                    <w:bottom w:val="single" w:sz="4" w:space="0" w:color="008080"/>
                    <w:right w:val="single" w:sz="4" w:space="0" w:color="008080"/>
                  </w:tcBorders>
                  <w:shd w:val="clear" w:color="000000" w:fill="CCFFFF"/>
                  <w:vAlign w:val="center"/>
                </w:tcPr>
                <w:p w14:paraId="4C453A1D" w14:textId="77777777" w:rsidR="00A409BD" w:rsidRDefault="0019149A">
                  <w:pPr>
                    <w:jc w:val="center"/>
                    <w:rPr>
                      <w:rFonts w:cs="Arial"/>
                      <w:b/>
                      <w:bCs/>
                      <w:color w:val="008080"/>
                    </w:rPr>
                  </w:pPr>
                  <w:r>
                    <w:rPr>
                      <w:rFonts w:cs="Arial"/>
                      <w:b/>
                      <w:bCs/>
                      <w:color w:val="008080"/>
                    </w:rPr>
                    <w:t xml:space="preserve">Rata rezultatului din exploatare (rRe) - </w:t>
                  </w:r>
                  <w:r>
                    <w:rPr>
                      <w:rFonts w:cs="Arial"/>
                      <w:color w:val="008080"/>
                    </w:rPr>
                    <w:t xml:space="preserve">se calculeaza automat diferenta dintre Ve si Ce introduse, raportat la Ve - </w:t>
                  </w:r>
                  <w:r>
                    <w:rPr>
                      <w:rFonts w:cs="Arial"/>
                      <w:b/>
                      <w:bCs/>
                      <w:color w:val="008080"/>
                    </w:rPr>
                    <w:t>minim 10%</w:t>
                  </w:r>
                </w:p>
              </w:tc>
              <w:tc>
                <w:tcPr>
                  <w:tcW w:w="1254" w:type="dxa"/>
                  <w:tcBorders>
                    <w:top w:val="nil"/>
                    <w:left w:val="nil"/>
                    <w:bottom w:val="single" w:sz="4" w:space="0" w:color="008080"/>
                    <w:right w:val="single" w:sz="4" w:space="0" w:color="008080"/>
                  </w:tcBorders>
                  <w:shd w:val="clear" w:color="000000" w:fill="CCFFFF"/>
                  <w:vAlign w:val="center"/>
                </w:tcPr>
                <w:p w14:paraId="16D34893" w14:textId="77777777" w:rsidR="00A409BD" w:rsidRDefault="0019149A">
                  <w:pPr>
                    <w:jc w:val="center"/>
                    <w:rPr>
                      <w:rFonts w:cs="Arial"/>
                      <w:b/>
                      <w:bCs/>
                      <w:color w:val="008080"/>
                    </w:rPr>
                  </w:pPr>
                  <w:r>
                    <w:rPr>
                      <w:rFonts w:cs="Arial"/>
                      <w:b/>
                      <w:bCs/>
                      <w:color w:val="008080"/>
                    </w:rPr>
                    <w:t>minim 10% din Ve</w:t>
                  </w:r>
                </w:p>
              </w:tc>
              <w:tc>
                <w:tcPr>
                  <w:tcW w:w="1616" w:type="dxa"/>
                  <w:tcBorders>
                    <w:top w:val="nil"/>
                    <w:left w:val="nil"/>
                    <w:bottom w:val="single" w:sz="4" w:space="0" w:color="008080"/>
                    <w:right w:val="single" w:sz="4" w:space="0" w:color="008080"/>
                  </w:tcBorders>
                  <w:shd w:val="clear" w:color="000000" w:fill="CCFFFF"/>
                  <w:vAlign w:val="center"/>
                </w:tcPr>
                <w:p w14:paraId="4293E14E" w14:textId="77777777" w:rsidR="00A409BD" w:rsidRDefault="0019149A">
                  <w:pPr>
                    <w:jc w:val="center"/>
                    <w:rPr>
                      <w:rFonts w:cs="Arial"/>
                      <w:b/>
                      <w:bCs/>
                      <w:color w:val="008080"/>
                    </w:rPr>
                  </w:pPr>
                  <w:r>
                    <w:rPr>
                      <w:rFonts w:cs="Arial"/>
                      <w:b/>
                      <w:bCs/>
                      <w:color w:val="008080"/>
                    </w:rPr>
                    <w:t xml:space="preserve"> % </w:t>
                  </w:r>
                </w:p>
              </w:tc>
              <w:tc>
                <w:tcPr>
                  <w:tcW w:w="1167" w:type="dxa"/>
                  <w:tcBorders>
                    <w:top w:val="nil"/>
                    <w:left w:val="nil"/>
                    <w:bottom w:val="single" w:sz="4" w:space="0" w:color="008080"/>
                    <w:right w:val="single" w:sz="4" w:space="0" w:color="008080"/>
                  </w:tcBorders>
                  <w:shd w:val="clear" w:color="000000" w:fill="CCFFFF"/>
                  <w:vAlign w:val="center"/>
                </w:tcPr>
                <w:p w14:paraId="3E374620" w14:textId="77777777" w:rsidR="00A409BD" w:rsidRDefault="0019149A">
                  <w:pPr>
                    <w:jc w:val="center"/>
                    <w:rPr>
                      <w:rFonts w:cs="Arial"/>
                      <w:b/>
                      <w:bCs/>
                      <w:color w:val="008080"/>
                    </w:rPr>
                  </w:pPr>
                  <w:r>
                    <w:rPr>
                      <w:rFonts w:cs="Arial"/>
                      <w:b/>
                      <w:bCs/>
                      <w:color w:val="008080"/>
                    </w:rPr>
                    <w:t>#DIV/0!</w:t>
                  </w:r>
                </w:p>
              </w:tc>
              <w:tc>
                <w:tcPr>
                  <w:tcW w:w="1112" w:type="dxa"/>
                  <w:tcBorders>
                    <w:top w:val="nil"/>
                    <w:left w:val="nil"/>
                    <w:bottom w:val="single" w:sz="4" w:space="0" w:color="008080"/>
                    <w:right w:val="single" w:sz="4" w:space="0" w:color="008080"/>
                  </w:tcBorders>
                  <w:shd w:val="clear" w:color="000000" w:fill="CCFFFF"/>
                  <w:vAlign w:val="center"/>
                </w:tcPr>
                <w:p w14:paraId="698A1CD4" w14:textId="77777777" w:rsidR="00A409BD" w:rsidRDefault="0019149A">
                  <w:pPr>
                    <w:jc w:val="center"/>
                    <w:rPr>
                      <w:rFonts w:cs="Arial"/>
                      <w:b/>
                      <w:bCs/>
                      <w:color w:val="008080"/>
                    </w:rPr>
                  </w:pPr>
                  <w:r>
                    <w:rPr>
                      <w:rFonts w:cs="Arial"/>
                      <w:b/>
                      <w:bCs/>
                      <w:color w:val="008080"/>
                    </w:rPr>
                    <w:t>#DIV/0!</w:t>
                  </w:r>
                </w:p>
              </w:tc>
              <w:tc>
                <w:tcPr>
                  <w:tcW w:w="1172" w:type="dxa"/>
                  <w:tcBorders>
                    <w:top w:val="nil"/>
                    <w:left w:val="nil"/>
                    <w:bottom w:val="single" w:sz="4" w:space="0" w:color="008080"/>
                    <w:right w:val="single" w:sz="4" w:space="0" w:color="008080"/>
                  </w:tcBorders>
                  <w:shd w:val="clear" w:color="000000" w:fill="CCFFFF"/>
                  <w:vAlign w:val="center"/>
                </w:tcPr>
                <w:p w14:paraId="7280DDBC" w14:textId="77777777" w:rsidR="00A409BD" w:rsidRDefault="0019149A">
                  <w:pPr>
                    <w:jc w:val="center"/>
                    <w:rPr>
                      <w:rFonts w:cs="Arial"/>
                      <w:b/>
                      <w:bCs/>
                      <w:color w:val="008080"/>
                    </w:rPr>
                  </w:pPr>
                  <w:r>
                    <w:rPr>
                      <w:rFonts w:cs="Arial"/>
                      <w:b/>
                      <w:bCs/>
                      <w:color w:val="008080"/>
                    </w:rPr>
                    <w:t>#DIV/0!</w:t>
                  </w:r>
                </w:p>
              </w:tc>
              <w:tc>
                <w:tcPr>
                  <w:tcW w:w="1130" w:type="dxa"/>
                  <w:tcBorders>
                    <w:top w:val="nil"/>
                    <w:left w:val="nil"/>
                    <w:bottom w:val="single" w:sz="4" w:space="0" w:color="008080"/>
                    <w:right w:val="single" w:sz="4" w:space="0" w:color="008080"/>
                  </w:tcBorders>
                  <w:shd w:val="clear" w:color="000000" w:fill="CCFFFF"/>
                  <w:vAlign w:val="center"/>
                </w:tcPr>
                <w:p w14:paraId="54C764A4" w14:textId="77777777" w:rsidR="00A409BD" w:rsidRDefault="0019149A">
                  <w:pPr>
                    <w:jc w:val="center"/>
                    <w:rPr>
                      <w:rFonts w:cs="Arial"/>
                      <w:b/>
                      <w:bCs/>
                      <w:color w:val="008080"/>
                    </w:rPr>
                  </w:pPr>
                  <w:r>
                    <w:rPr>
                      <w:rFonts w:cs="Arial"/>
                      <w:b/>
                      <w:bCs/>
                      <w:color w:val="008080"/>
                    </w:rPr>
                    <w:t>#DIV/0!</w:t>
                  </w:r>
                </w:p>
              </w:tc>
              <w:tc>
                <w:tcPr>
                  <w:tcW w:w="1149" w:type="dxa"/>
                  <w:tcBorders>
                    <w:top w:val="nil"/>
                    <w:left w:val="nil"/>
                    <w:bottom w:val="single" w:sz="4" w:space="0" w:color="008080"/>
                    <w:right w:val="single" w:sz="4" w:space="0" w:color="008080"/>
                  </w:tcBorders>
                  <w:shd w:val="clear" w:color="000000" w:fill="CCFFFF"/>
                  <w:vAlign w:val="center"/>
                </w:tcPr>
                <w:p w14:paraId="006CBE6D" w14:textId="77777777" w:rsidR="00A409BD" w:rsidRDefault="0019149A">
                  <w:pPr>
                    <w:jc w:val="center"/>
                    <w:rPr>
                      <w:rFonts w:cs="Arial"/>
                      <w:b/>
                      <w:bCs/>
                      <w:color w:val="008080"/>
                    </w:rPr>
                  </w:pPr>
                  <w:r>
                    <w:rPr>
                      <w:rFonts w:cs="Arial"/>
                      <w:b/>
                      <w:bCs/>
                      <w:color w:val="008080"/>
                    </w:rPr>
                    <w:t>#DIV/0!</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66D1FCB7" w14:textId="77777777" w:rsidR="00A409BD" w:rsidRDefault="0019149A">
                  <w:pPr>
                    <w:jc w:val="center"/>
                    <w:rPr>
                      <w:rFonts w:cs="Arial"/>
                      <w:b/>
                      <w:bCs/>
                      <w:color w:val="008080"/>
                    </w:rPr>
                  </w:pPr>
                  <w:r>
                    <w:rPr>
                      <w:rFonts w:cs="Arial"/>
                      <w:b/>
                      <w:bCs/>
                      <w:color w:val="008080"/>
                    </w:rPr>
                    <w:t>#DIV/0!</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20D8DD43" w14:textId="77777777" w:rsidR="00A409BD" w:rsidRDefault="0019149A">
                  <w:pPr>
                    <w:jc w:val="center"/>
                    <w:rPr>
                      <w:rFonts w:cs="Arial"/>
                      <w:b/>
                      <w:bCs/>
                      <w:color w:val="008080"/>
                    </w:rPr>
                  </w:pPr>
                  <w:r>
                    <w:rPr>
                      <w:rFonts w:cs="Arial"/>
                      <w:b/>
                      <w:bCs/>
                      <w:color w:val="008080"/>
                    </w:rPr>
                    <w:t>#DIV/0!</w:t>
                  </w:r>
                </w:p>
              </w:tc>
            </w:tr>
            <w:tr w:rsidR="00A409BD" w14:paraId="726B69C7" w14:textId="77777777">
              <w:trPr>
                <w:trHeight w:val="675"/>
              </w:trPr>
              <w:tc>
                <w:tcPr>
                  <w:tcW w:w="549" w:type="dxa"/>
                  <w:vMerge/>
                  <w:tcBorders>
                    <w:top w:val="nil"/>
                    <w:left w:val="single" w:sz="8" w:space="0" w:color="008080"/>
                    <w:bottom w:val="single" w:sz="4" w:space="0" w:color="008080"/>
                    <w:right w:val="single" w:sz="4" w:space="0" w:color="008080"/>
                  </w:tcBorders>
                  <w:vAlign w:val="center"/>
                </w:tcPr>
                <w:p w14:paraId="1E666982"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59EA6E13" w14:textId="77777777" w:rsidR="00A409BD" w:rsidRDefault="0019149A">
                  <w:pPr>
                    <w:jc w:val="center"/>
                    <w:rPr>
                      <w:rFonts w:cs="Arial"/>
                      <w:b/>
                      <w:bCs/>
                      <w:color w:val="008080"/>
                    </w:rPr>
                  </w:pPr>
                  <w:r>
                    <w:rPr>
                      <w:rFonts w:cs="Arial"/>
                      <w:b/>
                      <w:bCs/>
                      <w:color w:val="008080"/>
                    </w:rPr>
                    <w:t xml:space="preserve">Rata rezultatului din exploatare (rRe) - </w:t>
                  </w:r>
                  <w:r>
                    <w:rPr>
                      <w:rFonts w:cs="Arial"/>
                      <w:color w:val="008080"/>
                    </w:rPr>
                    <w:t xml:space="preserve">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118DC48B" w14:textId="77777777" w:rsidR="00A409BD" w:rsidRDefault="0019149A">
                  <w:pPr>
                    <w:jc w:val="center"/>
                    <w:rPr>
                      <w:rFonts w:cs="Arial"/>
                      <w:b/>
                      <w:bCs/>
                      <w:color w:val="008080"/>
                    </w:rPr>
                  </w:pPr>
                  <w:r>
                    <w:rPr>
                      <w:rFonts w:cs="Arial"/>
                      <w:b/>
                      <w:bCs/>
                      <w:color w:val="008080"/>
                    </w:rPr>
                    <w:t>minim 10% din Ve</w:t>
                  </w:r>
                </w:p>
              </w:tc>
              <w:tc>
                <w:tcPr>
                  <w:tcW w:w="1616" w:type="dxa"/>
                  <w:tcBorders>
                    <w:top w:val="nil"/>
                    <w:left w:val="nil"/>
                    <w:bottom w:val="single" w:sz="4" w:space="0" w:color="008080"/>
                    <w:right w:val="single" w:sz="4" w:space="0" w:color="008080"/>
                  </w:tcBorders>
                  <w:shd w:val="clear" w:color="auto" w:fill="auto"/>
                  <w:vAlign w:val="center"/>
                </w:tcPr>
                <w:p w14:paraId="06B9C2B8" w14:textId="77777777" w:rsidR="00A409BD" w:rsidRDefault="0019149A">
                  <w:pPr>
                    <w:jc w:val="center"/>
                    <w:rPr>
                      <w:rFonts w:cs="Arial"/>
                      <w:b/>
                      <w:bCs/>
                      <w:color w:val="008080"/>
                    </w:rPr>
                  </w:pPr>
                  <w:r>
                    <w:rPr>
                      <w:rFonts w:cs="Arial"/>
                      <w:b/>
                      <w:bCs/>
                      <w:color w:val="008080"/>
                    </w:rPr>
                    <w:t xml:space="preserve"> % </w:t>
                  </w:r>
                </w:p>
              </w:tc>
              <w:tc>
                <w:tcPr>
                  <w:tcW w:w="1167" w:type="dxa"/>
                  <w:tcBorders>
                    <w:top w:val="nil"/>
                    <w:left w:val="nil"/>
                    <w:bottom w:val="single" w:sz="4" w:space="0" w:color="008080"/>
                    <w:right w:val="single" w:sz="4" w:space="0" w:color="008080"/>
                  </w:tcBorders>
                  <w:shd w:val="clear" w:color="auto" w:fill="auto"/>
                  <w:vAlign w:val="center"/>
                </w:tcPr>
                <w:p w14:paraId="1F6FC57E"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auto" w:fill="auto"/>
                  <w:vAlign w:val="center"/>
                </w:tcPr>
                <w:p w14:paraId="1DF8328A"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auto"/>
                    <w:right w:val="single" w:sz="4" w:space="0" w:color="008080"/>
                  </w:tcBorders>
                  <w:shd w:val="clear" w:color="auto" w:fill="auto"/>
                  <w:vAlign w:val="center"/>
                </w:tcPr>
                <w:p w14:paraId="55B7A1B6"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auto"/>
                    <w:right w:val="single" w:sz="4" w:space="0" w:color="008080"/>
                  </w:tcBorders>
                  <w:shd w:val="clear" w:color="auto" w:fill="auto"/>
                  <w:vAlign w:val="center"/>
                </w:tcPr>
                <w:p w14:paraId="00C3AB32"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auto"/>
                    <w:right w:val="single" w:sz="4" w:space="0" w:color="008080"/>
                  </w:tcBorders>
                  <w:shd w:val="clear" w:color="auto" w:fill="auto"/>
                  <w:vAlign w:val="center"/>
                </w:tcPr>
                <w:p w14:paraId="6D8B5C1A"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auto"/>
                    <w:right w:val="single" w:sz="4" w:space="0" w:color="008080"/>
                  </w:tcBorders>
                  <w:vAlign w:val="center"/>
                </w:tcPr>
                <w:p w14:paraId="16594178" w14:textId="77777777" w:rsidR="00A409BD" w:rsidRDefault="00A409BD">
                  <w:pPr>
                    <w:rPr>
                      <w:rFonts w:cs="Arial"/>
                      <w:b/>
                      <w:bCs/>
                      <w:color w:val="008080"/>
                    </w:rPr>
                  </w:pPr>
                </w:p>
              </w:tc>
              <w:tc>
                <w:tcPr>
                  <w:tcW w:w="945" w:type="dxa"/>
                  <w:vMerge/>
                  <w:tcBorders>
                    <w:top w:val="nil"/>
                    <w:left w:val="single" w:sz="4" w:space="0" w:color="008080"/>
                    <w:bottom w:val="single" w:sz="4" w:space="0" w:color="auto"/>
                    <w:right w:val="single" w:sz="8" w:space="0" w:color="008080"/>
                  </w:tcBorders>
                  <w:vAlign w:val="center"/>
                </w:tcPr>
                <w:p w14:paraId="79314686" w14:textId="77777777" w:rsidR="00A409BD" w:rsidRDefault="00A409BD">
                  <w:pPr>
                    <w:rPr>
                      <w:rFonts w:cs="Arial"/>
                      <w:b/>
                      <w:bCs/>
                      <w:color w:val="008080"/>
                    </w:rPr>
                  </w:pPr>
                </w:p>
              </w:tc>
            </w:tr>
            <w:tr w:rsidR="00A409BD" w14:paraId="5ACD448F" w14:textId="77777777">
              <w:trPr>
                <w:trHeight w:val="675"/>
              </w:trPr>
              <w:tc>
                <w:tcPr>
                  <w:tcW w:w="549" w:type="dxa"/>
                  <w:tcBorders>
                    <w:top w:val="nil"/>
                    <w:left w:val="single" w:sz="8" w:space="0" w:color="008080"/>
                    <w:bottom w:val="single" w:sz="4" w:space="0" w:color="008080"/>
                    <w:right w:val="single" w:sz="4" w:space="0" w:color="008080"/>
                  </w:tcBorders>
                  <w:shd w:val="clear" w:color="000000" w:fill="CCFFFF"/>
                  <w:vAlign w:val="center"/>
                </w:tcPr>
                <w:p w14:paraId="1DC5F51A" w14:textId="77777777" w:rsidR="00A409BD" w:rsidRDefault="00A409BD">
                  <w:pPr>
                    <w:jc w:val="cente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4E589905" w14:textId="77777777" w:rsidR="00A409BD" w:rsidRDefault="0019149A">
                  <w:pPr>
                    <w:jc w:val="center"/>
                    <w:rPr>
                      <w:rFonts w:cs="Arial"/>
                      <w:b/>
                      <w:bCs/>
                      <w:color w:val="008080"/>
                    </w:rPr>
                  </w:pPr>
                  <w:r>
                    <w:rPr>
                      <w:rFonts w:cs="Arial"/>
                      <w:b/>
                      <w:bCs/>
                      <w:color w:val="008080"/>
                    </w:rPr>
                    <w:t xml:space="preserve">Flux de numerar din activitatea de exploatare - </w:t>
                  </w:r>
                  <w:r>
                    <w:rPr>
                      <w:rFonts w:cs="Arial"/>
                      <w:color w:val="008080"/>
                    </w:rPr>
                    <w:t>linia</w:t>
                  </w:r>
                  <w:r>
                    <w:rPr>
                      <w:rFonts w:cs="Arial"/>
                      <w:b/>
                      <w:bCs/>
                      <w:color w:val="008080"/>
                    </w:rPr>
                    <w:t xml:space="preserve"> P din </w:t>
                  </w:r>
                  <w:r>
                    <w:rPr>
                      <w:rFonts w:cs="Arial"/>
                      <w:color w:val="008080"/>
                    </w:rPr>
                    <w:t>Anexa</w:t>
                  </w:r>
                  <w:r>
                    <w:rPr>
                      <w:rFonts w:cs="Arial"/>
                      <w:b/>
                      <w:bCs/>
                      <w:color w:val="008080"/>
                    </w:rPr>
                    <w:t xml:space="preserve"> B8</w:t>
                  </w:r>
                  <w:r>
                    <w:rPr>
                      <w:rFonts w:cs="Arial"/>
                      <w:color w:val="FF0000"/>
                    </w:rPr>
                    <w:t xml:space="preserve"> </w:t>
                  </w:r>
                  <w:r>
                    <w:rPr>
                      <w:rFonts w:cs="Arial"/>
                      <w:color w:val="008080"/>
                    </w:rPr>
                    <w:t>aferent perioadei respective</w:t>
                  </w:r>
                </w:p>
              </w:tc>
              <w:tc>
                <w:tcPr>
                  <w:tcW w:w="1254" w:type="dxa"/>
                  <w:tcBorders>
                    <w:top w:val="nil"/>
                    <w:left w:val="nil"/>
                    <w:bottom w:val="single" w:sz="4" w:space="0" w:color="008080"/>
                    <w:right w:val="single" w:sz="4" w:space="0" w:color="008080"/>
                  </w:tcBorders>
                  <w:shd w:val="clear" w:color="000000" w:fill="CCFFFF"/>
                  <w:vAlign w:val="center"/>
                </w:tcPr>
                <w:p w14:paraId="37F345F5"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0ACFAC7C" w14:textId="77777777" w:rsidR="00A409BD" w:rsidRDefault="0019149A">
                  <w:pPr>
                    <w:jc w:val="center"/>
                    <w:rPr>
                      <w:rFonts w:cs="Arial"/>
                      <w:b/>
                      <w:bCs/>
                      <w:color w:val="008080"/>
                    </w:rPr>
                  </w:pPr>
                  <w:r>
                    <w:rPr>
                      <w:rFonts w:cs="Arial"/>
                      <w:b/>
                      <w:bCs/>
                      <w:color w:val="008080"/>
                    </w:rPr>
                    <w:t>LEI</w:t>
                  </w:r>
                </w:p>
              </w:tc>
              <w:tc>
                <w:tcPr>
                  <w:tcW w:w="1167" w:type="dxa"/>
                  <w:tcBorders>
                    <w:top w:val="nil"/>
                    <w:left w:val="nil"/>
                    <w:bottom w:val="single" w:sz="4" w:space="0" w:color="008080"/>
                    <w:right w:val="single" w:sz="4" w:space="0" w:color="008080"/>
                  </w:tcBorders>
                  <w:shd w:val="clear" w:color="000000" w:fill="CCFFFF"/>
                  <w:vAlign w:val="center"/>
                </w:tcPr>
                <w:p w14:paraId="5C18DAC6"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auto"/>
                  </w:tcBorders>
                  <w:shd w:val="clear" w:color="000000" w:fill="CCFFFF"/>
                  <w:vAlign w:val="center"/>
                </w:tcPr>
                <w:p w14:paraId="408DD3F1" w14:textId="77777777" w:rsidR="00A409BD" w:rsidRDefault="0019149A">
                  <w:pPr>
                    <w:jc w:val="center"/>
                    <w:rPr>
                      <w:rFonts w:cs="Arial"/>
                      <w:b/>
                      <w:bCs/>
                      <w:color w:val="008080"/>
                    </w:rPr>
                  </w:pPr>
                  <w:r>
                    <w:rPr>
                      <w:rFonts w:cs="Arial"/>
                      <w:b/>
                      <w:bCs/>
                      <w:color w:val="008080"/>
                    </w:rPr>
                    <w:t> </w:t>
                  </w:r>
                </w:p>
              </w:tc>
              <w:tc>
                <w:tcPr>
                  <w:tcW w:w="1172" w:type="dxa"/>
                  <w:tcBorders>
                    <w:top w:val="single" w:sz="4" w:space="0" w:color="auto"/>
                    <w:left w:val="single" w:sz="4" w:space="0" w:color="auto"/>
                    <w:bottom w:val="single" w:sz="4" w:space="0" w:color="auto"/>
                    <w:right w:val="single" w:sz="4" w:space="0" w:color="auto"/>
                  </w:tcBorders>
                  <w:shd w:val="clear" w:color="000000" w:fill="CCFFFF"/>
                  <w:vAlign w:val="center"/>
                </w:tcPr>
                <w:p w14:paraId="1C08A19D" w14:textId="77777777" w:rsidR="00A409BD" w:rsidRDefault="0019149A">
                  <w:pPr>
                    <w:jc w:val="center"/>
                    <w:rPr>
                      <w:rFonts w:cs="Arial"/>
                      <w:b/>
                      <w:bCs/>
                      <w:color w:val="008080"/>
                    </w:rPr>
                  </w:pPr>
                  <w:r>
                    <w:rPr>
                      <w:rFonts w:cs="Arial"/>
                      <w:b/>
                      <w:bCs/>
                      <w:color w:val="008080"/>
                    </w:rPr>
                    <w:t> </w:t>
                  </w:r>
                </w:p>
              </w:tc>
              <w:tc>
                <w:tcPr>
                  <w:tcW w:w="1130" w:type="dxa"/>
                  <w:tcBorders>
                    <w:top w:val="single" w:sz="4" w:space="0" w:color="auto"/>
                    <w:left w:val="single" w:sz="4" w:space="0" w:color="auto"/>
                    <w:bottom w:val="single" w:sz="4" w:space="0" w:color="auto"/>
                    <w:right w:val="single" w:sz="4" w:space="0" w:color="auto"/>
                  </w:tcBorders>
                  <w:shd w:val="clear" w:color="000000" w:fill="CCFFFF"/>
                  <w:vAlign w:val="center"/>
                </w:tcPr>
                <w:p w14:paraId="122CCE71" w14:textId="77777777" w:rsidR="00A409BD" w:rsidRDefault="0019149A">
                  <w:pPr>
                    <w:jc w:val="center"/>
                    <w:rPr>
                      <w:rFonts w:cs="Arial"/>
                      <w:b/>
                      <w:bCs/>
                      <w:color w:val="008080"/>
                    </w:rPr>
                  </w:pPr>
                  <w:r>
                    <w:rPr>
                      <w:rFonts w:cs="Arial"/>
                      <w:b/>
                      <w:bCs/>
                      <w:color w:val="008080"/>
                    </w:rPr>
                    <w:t> </w:t>
                  </w:r>
                </w:p>
              </w:tc>
              <w:tc>
                <w:tcPr>
                  <w:tcW w:w="1149" w:type="dxa"/>
                  <w:tcBorders>
                    <w:top w:val="single" w:sz="4" w:space="0" w:color="auto"/>
                    <w:left w:val="single" w:sz="4" w:space="0" w:color="auto"/>
                    <w:bottom w:val="single" w:sz="4" w:space="0" w:color="auto"/>
                    <w:right w:val="single" w:sz="4" w:space="0" w:color="auto"/>
                  </w:tcBorders>
                  <w:shd w:val="clear" w:color="000000" w:fill="CCFFFF"/>
                  <w:vAlign w:val="center"/>
                </w:tcPr>
                <w:p w14:paraId="5BF886B0" w14:textId="77777777" w:rsidR="00A409BD" w:rsidRDefault="0019149A">
                  <w:pPr>
                    <w:jc w:val="center"/>
                    <w:rPr>
                      <w:rFonts w:cs="Arial"/>
                      <w:b/>
                      <w:bCs/>
                      <w:color w:val="008080"/>
                    </w:rPr>
                  </w:pPr>
                  <w:r>
                    <w:rPr>
                      <w:rFonts w:cs="Arial"/>
                      <w:b/>
                      <w:bCs/>
                      <w:color w:val="008080"/>
                    </w:rPr>
                    <w:t> </w:t>
                  </w:r>
                </w:p>
              </w:tc>
              <w:tc>
                <w:tcPr>
                  <w:tcW w:w="945" w:type="dxa"/>
                  <w:tcBorders>
                    <w:top w:val="single" w:sz="4" w:space="0" w:color="auto"/>
                    <w:left w:val="single" w:sz="4" w:space="0" w:color="auto"/>
                    <w:bottom w:val="single" w:sz="4" w:space="0" w:color="auto"/>
                    <w:right w:val="single" w:sz="4" w:space="0" w:color="auto"/>
                  </w:tcBorders>
                  <w:shd w:val="clear" w:color="000000" w:fill="CCFFFF"/>
                  <w:vAlign w:val="center"/>
                </w:tcPr>
                <w:p w14:paraId="6853EC45" w14:textId="77777777" w:rsidR="00A409BD" w:rsidRDefault="0019149A">
                  <w:pPr>
                    <w:jc w:val="center"/>
                    <w:rPr>
                      <w:rFonts w:cs="Arial"/>
                      <w:b/>
                      <w:bCs/>
                      <w:color w:val="008080"/>
                    </w:rPr>
                  </w:pPr>
                  <w:r>
                    <w:rPr>
                      <w:rFonts w:cs="Arial"/>
                      <w:b/>
                      <w:bCs/>
                      <w:color w:val="008080"/>
                    </w:rPr>
                    <w:t> </w:t>
                  </w:r>
                </w:p>
              </w:tc>
              <w:tc>
                <w:tcPr>
                  <w:tcW w:w="945" w:type="dxa"/>
                  <w:tcBorders>
                    <w:top w:val="single" w:sz="4" w:space="0" w:color="auto"/>
                    <w:left w:val="single" w:sz="4" w:space="0" w:color="auto"/>
                    <w:bottom w:val="single" w:sz="4" w:space="0" w:color="auto"/>
                    <w:right w:val="single" w:sz="4" w:space="0" w:color="auto"/>
                  </w:tcBorders>
                  <w:shd w:val="clear" w:color="000000" w:fill="CCFFFF"/>
                  <w:vAlign w:val="center"/>
                </w:tcPr>
                <w:p w14:paraId="769C0734" w14:textId="77777777" w:rsidR="00A409BD" w:rsidRDefault="0019149A">
                  <w:pPr>
                    <w:jc w:val="center"/>
                    <w:rPr>
                      <w:rFonts w:cs="Arial"/>
                      <w:b/>
                      <w:bCs/>
                      <w:color w:val="008080"/>
                    </w:rPr>
                  </w:pPr>
                  <w:r>
                    <w:rPr>
                      <w:rFonts w:cs="Arial"/>
                      <w:b/>
                      <w:bCs/>
                      <w:color w:val="008080"/>
                    </w:rPr>
                    <w:t>N/A</w:t>
                  </w:r>
                </w:p>
              </w:tc>
            </w:tr>
            <w:tr w:rsidR="00A409BD" w14:paraId="264FC9C1" w14:textId="77777777">
              <w:trPr>
                <w:trHeight w:val="93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0FCC06BB" w14:textId="77777777" w:rsidR="00A409BD" w:rsidRDefault="0019149A">
                  <w:pPr>
                    <w:jc w:val="center"/>
                    <w:rPr>
                      <w:rFonts w:cs="Arial"/>
                      <w:color w:val="008080"/>
                    </w:rPr>
                  </w:pPr>
                  <w:r>
                    <w:rPr>
                      <w:rFonts w:cs="Arial"/>
                      <w:color w:val="008080"/>
                    </w:rPr>
                    <w:t>5</w:t>
                  </w:r>
                </w:p>
              </w:tc>
              <w:tc>
                <w:tcPr>
                  <w:tcW w:w="2785" w:type="dxa"/>
                  <w:tcBorders>
                    <w:top w:val="nil"/>
                    <w:left w:val="nil"/>
                    <w:bottom w:val="single" w:sz="4" w:space="0" w:color="008080"/>
                    <w:right w:val="single" w:sz="4" w:space="0" w:color="008080"/>
                  </w:tcBorders>
                  <w:shd w:val="clear" w:color="000000" w:fill="CCFFFF"/>
                  <w:vAlign w:val="center"/>
                </w:tcPr>
                <w:p w14:paraId="212AF32D" w14:textId="77777777" w:rsidR="00A409BD" w:rsidRDefault="0019149A">
                  <w:pPr>
                    <w:jc w:val="center"/>
                    <w:rPr>
                      <w:rFonts w:cs="Arial"/>
                      <w:b/>
                      <w:bCs/>
                      <w:color w:val="008080"/>
                    </w:rPr>
                  </w:pPr>
                  <w:r>
                    <w:rPr>
                      <w:rFonts w:cs="Arial"/>
                      <w:b/>
                      <w:bCs/>
                      <w:color w:val="008080"/>
                    </w:rPr>
                    <w:t xml:space="preserve">Durata de recuperare a investitiei (Dr) -  </w:t>
                  </w:r>
                  <w:r>
                    <w:rPr>
                      <w:rFonts w:cs="Arial"/>
                      <w:color w:val="008080"/>
                    </w:rPr>
                    <w:t>se calculeaza automat ca raport intre VI si Fluxul de numerar net actualizat mediu pe orizontul de 12 ani</w:t>
                  </w:r>
                </w:p>
              </w:tc>
              <w:tc>
                <w:tcPr>
                  <w:tcW w:w="1254" w:type="dxa"/>
                  <w:tcBorders>
                    <w:top w:val="nil"/>
                    <w:left w:val="nil"/>
                    <w:bottom w:val="single" w:sz="4" w:space="0" w:color="008080"/>
                    <w:right w:val="single" w:sz="4" w:space="0" w:color="008080"/>
                  </w:tcBorders>
                  <w:shd w:val="clear" w:color="000000" w:fill="CCFFFF"/>
                  <w:vAlign w:val="center"/>
                </w:tcPr>
                <w:p w14:paraId="07BFC484" w14:textId="77777777" w:rsidR="00A409BD" w:rsidRDefault="0019149A">
                  <w:pPr>
                    <w:jc w:val="center"/>
                    <w:rPr>
                      <w:rFonts w:cs="Arial"/>
                      <w:b/>
                      <w:bCs/>
                      <w:color w:val="008080"/>
                    </w:rPr>
                  </w:pPr>
                  <w:r>
                    <w:rPr>
                      <w:rFonts w:cs="Arial"/>
                      <w:b/>
                      <w:bCs/>
                      <w:color w:val="008080"/>
                    </w:rPr>
                    <w:t xml:space="preserve">maxim 12 </w:t>
                  </w:r>
                </w:p>
              </w:tc>
              <w:tc>
                <w:tcPr>
                  <w:tcW w:w="1616" w:type="dxa"/>
                  <w:tcBorders>
                    <w:top w:val="nil"/>
                    <w:left w:val="nil"/>
                    <w:bottom w:val="single" w:sz="4" w:space="0" w:color="008080"/>
                    <w:right w:val="single" w:sz="4" w:space="0" w:color="008080"/>
                  </w:tcBorders>
                  <w:shd w:val="clear" w:color="000000" w:fill="CCFFFF"/>
                  <w:vAlign w:val="center"/>
                </w:tcPr>
                <w:p w14:paraId="62E2B426" w14:textId="77777777" w:rsidR="00A409BD" w:rsidRDefault="0019149A">
                  <w:pPr>
                    <w:jc w:val="center"/>
                    <w:rPr>
                      <w:rFonts w:cs="Arial"/>
                      <w:b/>
                      <w:bCs/>
                      <w:color w:val="008080"/>
                    </w:rPr>
                  </w:pPr>
                  <w:r>
                    <w:rPr>
                      <w:rFonts w:cs="Arial"/>
                      <w:b/>
                      <w:bCs/>
                      <w:color w:val="008080"/>
                    </w:rPr>
                    <w:t>LEI</w:t>
                  </w:r>
                </w:p>
              </w:tc>
              <w:tc>
                <w:tcPr>
                  <w:tcW w:w="5730" w:type="dxa"/>
                  <w:gridSpan w:val="5"/>
                  <w:tcBorders>
                    <w:top w:val="single" w:sz="4" w:space="0" w:color="008080"/>
                    <w:left w:val="nil"/>
                    <w:bottom w:val="single" w:sz="4" w:space="0" w:color="008080"/>
                    <w:right w:val="single" w:sz="4" w:space="0" w:color="008080"/>
                  </w:tcBorders>
                  <w:shd w:val="clear" w:color="000000" w:fill="CCFFFF"/>
                  <w:vAlign w:val="center"/>
                </w:tcPr>
                <w:p w14:paraId="2E25F87D" w14:textId="77777777" w:rsidR="00A409BD" w:rsidRDefault="0019149A">
                  <w:pPr>
                    <w:jc w:val="center"/>
                    <w:rPr>
                      <w:rFonts w:cs="Arial"/>
                      <w:b/>
                      <w:bCs/>
                      <w:color w:val="008080"/>
                    </w:rPr>
                  </w:pPr>
                  <w:r>
                    <w:rPr>
                      <w:rFonts w:cs="Arial"/>
                      <w:b/>
                      <w:bCs/>
                      <w:color w:val="008080"/>
                    </w:rPr>
                    <w:t>#DIV/0!</w:t>
                  </w:r>
                </w:p>
              </w:tc>
              <w:tc>
                <w:tcPr>
                  <w:tcW w:w="945"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01BA8F5B" w14:textId="77777777" w:rsidR="00A409BD" w:rsidRDefault="0019149A">
                  <w:pPr>
                    <w:jc w:val="center"/>
                    <w:rPr>
                      <w:rFonts w:cs="Arial"/>
                      <w:b/>
                      <w:bCs/>
                      <w:color w:val="008080"/>
                    </w:rPr>
                  </w:pPr>
                  <w:r>
                    <w:rPr>
                      <w:rFonts w:cs="Arial"/>
                      <w:b/>
                      <w:bCs/>
                      <w:color w:val="008080"/>
                    </w:rPr>
                    <w:t>#DIV/0!</w:t>
                  </w:r>
                </w:p>
              </w:tc>
              <w:tc>
                <w:tcPr>
                  <w:tcW w:w="945"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tcPr>
                <w:p w14:paraId="6D1A5585" w14:textId="77777777" w:rsidR="00A409BD" w:rsidRDefault="0019149A">
                  <w:pPr>
                    <w:jc w:val="center"/>
                    <w:rPr>
                      <w:rFonts w:cs="Arial"/>
                      <w:b/>
                      <w:bCs/>
                      <w:color w:val="008080"/>
                    </w:rPr>
                  </w:pPr>
                  <w:r>
                    <w:rPr>
                      <w:rFonts w:cs="Arial"/>
                      <w:b/>
                      <w:bCs/>
                      <w:color w:val="008080"/>
                    </w:rPr>
                    <w:t>#DIV/0!</w:t>
                  </w:r>
                </w:p>
              </w:tc>
            </w:tr>
            <w:tr w:rsidR="00A409BD" w14:paraId="187C6CF4" w14:textId="77777777">
              <w:trPr>
                <w:trHeight w:val="840"/>
              </w:trPr>
              <w:tc>
                <w:tcPr>
                  <w:tcW w:w="549" w:type="dxa"/>
                  <w:vMerge/>
                  <w:tcBorders>
                    <w:top w:val="nil"/>
                    <w:left w:val="single" w:sz="8" w:space="0" w:color="008080"/>
                    <w:bottom w:val="single" w:sz="4" w:space="0" w:color="008080"/>
                    <w:right w:val="single" w:sz="4" w:space="0" w:color="008080"/>
                  </w:tcBorders>
                  <w:vAlign w:val="center"/>
                </w:tcPr>
                <w:p w14:paraId="5DFBB406"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1C362BE4" w14:textId="77777777" w:rsidR="00A409BD" w:rsidRDefault="0019149A">
                  <w:pPr>
                    <w:jc w:val="center"/>
                    <w:rPr>
                      <w:rFonts w:cs="Arial"/>
                      <w:b/>
                      <w:bCs/>
                      <w:color w:val="008080"/>
                    </w:rPr>
                  </w:pPr>
                  <w:r>
                    <w:rPr>
                      <w:rFonts w:cs="Arial"/>
                      <w:b/>
                      <w:bCs/>
                      <w:color w:val="008080"/>
                    </w:rPr>
                    <w:t xml:space="preserve">Durata de recuperare a investitiei (Dr) - </w:t>
                  </w:r>
                  <w:r>
                    <w:rPr>
                      <w:rFonts w:cs="Arial"/>
                      <w:color w:val="008080"/>
                    </w:rPr>
                    <w:t xml:space="preserve">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653E77E8" w14:textId="77777777" w:rsidR="00A409BD" w:rsidRDefault="0019149A">
                  <w:pPr>
                    <w:jc w:val="center"/>
                    <w:rPr>
                      <w:rFonts w:cs="Arial"/>
                      <w:b/>
                      <w:bCs/>
                      <w:color w:val="008080"/>
                    </w:rPr>
                  </w:pPr>
                  <w:r>
                    <w:rPr>
                      <w:rFonts w:cs="Arial"/>
                      <w:b/>
                      <w:bCs/>
                      <w:color w:val="008080"/>
                    </w:rPr>
                    <w:t xml:space="preserve">maxim 12 </w:t>
                  </w:r>
                </w:p>
              </w:tc>
              <w:tc>
                <w:tcPr>
                  <w:tcW w:w="1616" w:type="dxa"/>
                  <w:tcBorders>
                    <w:top w:val="nil"/>
                    <w:left w:val="nil"/>
                    <w:bottom w:val="single" w:sz="4" w:space="0" w:color="008080"/>
                    <w:right w:val="single" w:sz="4" w:space="0" w:color="008080"/>
                  </w:tcBorders>
                  <w:shd w:val="clear" w:color="auto" w:fill="auto"/>
                  <w:vAlign w:val="center"/>
                </w:tcPr>
                <w:p w14:paraId="288AF452" w14:textId="77777777" w:rsidR="00A409BD" w:rsidRDefault="0019149A">
                  <w:pPr>
                    <w:jc w:val="center"/>
                    <w:rPr>
                      <w:rFonts w:cs="Arial"/>
                      <w:b/>
                      <w:bCs/>
                      <w:color w:val="008080"/>
                    </w:rPr>
                  </w:pPr>
                  <w:r>
                    <w:rPr>
                      <w:rFonts w:cs="Arial"/>
                      <w:b/>
                      <w:bCs/>
                      <w:color w:val="008080"/>
                    </w:rPr>
                    <w:t xml:space="preserve"> LEI </w:t>
                  </w:r>
                </w:p>
              </w:tc>
              <w:tc>
                <w:tcPr>
                  <w:tcW w:w="5730" w:type="dxa"/>
                  <w:gridSpan w:val="5"/>
                  <w:tcBorders>
                    <w:top w:val="single" w:sz="4" w:space="0" w:color="008080"/>
                    <w:left w:val="nil"/>
                    <w:bottom w:val="single" w:sz="4" w:space="0" w:color="008080"/>
                    <w:right w:val="single" w:sz="4" w:space="0" w:color="008080"/>
                  </w:tcBorders>
                  <w:shd w:val="clear" w:color="auto" w:fill="auto"/>
                  <w:vAlign w:val="center"/>
                </w:tcPr>
                <w:p w14:paraId="75CBBCFC"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241E0F87"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30466AD0" w14:textId="77777777" w:rsidR="00A409BD" w:rsidRDefault="00A409BD">
                  <w:pPr>
                    <w:rPr>
                      <w:rFonts w:cs="Arial"/>
                      <w:b/>
                      <w:bCs/>
                      <w:color w:val="008080"/>
                    </w:rPr>
                  </w:pPr>
                </w:p>
              </w:tc>
            </w:tr>
            <w:tr w:rsidR="00A409BD" w14:paraId="28F266EA" w14:textId="77777777">
              <w:trPr>
                <w:trHeight w:val="675"/>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786C99BD" w14:textId="77777777" w:rsidR="00A409BD" w:rsidRDefault="0019149A">
                  <w:pPr>
                    <w:jc w:val="center"/>
                    <w:rPr>
                      <w:rFonts w:cs="Arial"/>
                      <w:color w:val="008080"/>
                    </w:rPr>
                  </w:pPr>
                  <w:r>
                    <w:rPr>
                      <w:rFonts w:cs="Arial"/>
                      <w:color w:val="008080"/>
                    </w:rPr>
                    <w:t>6</w:t>
                  </w:r>
                </w:p>
              </w:tc>
              <w:tc>
                <w:tcPr>
                  <w:tcW w:w="2785" w:type="dxa"/>
                  <w:tcBorders>
                    <w:top w:val="nil"/>
                    <w:left w:val="nil"/>
                    <w:bottom w:val="single" w:sz="4" w:space="0" w:color="008080"/>
                    <w:right w:val="single" w:sz="4" w:space="0" w:color="008080"/>
                  </w:tcBorders>
                  <w:shd w:val="clear" w:color="000000" w:fill="CCFFFF"/>
                  <w:vAlign w:val="center"/>
                </w:tcPr>
                <w:p w14:paraId="7952E456" w14:textId="77777777" w:rsidR="00A409BD" w:rsidRDefault="0019149A">
                  <w:pPr>
                    <w:jc w:val="center"/>
                    <w:rPr>
                      <w:rFonts w:cs="Arial"/>
                      <w:b/>
                      <w:bCs/>
                      <w:color w:val="008080"/>
                    </w:rPr>
                  </w:pPr>
                  <w:r>
                    <w:rPr>
                      <w:rFonts w:cs="Arial"/>
                      <w:b/>
                      <w:bCs/>
                      <w:color w:val="008080"/>
                    </w:rPr>
                    <w:t xml:space="preserve">Rata rentabilitatii capitalului investit (rRc) - </w:t>
                  </w:r>
                  <w:r>
                    <w:rPr>
                      <w:rFonts w:cs="Arial"/>
                      <w:color w:val="008080"/>
                    </w:rPr>
                    <w:t>se calculeaza automat ca raport intre Fluxul de numerar din activitatea de exploatare si (VI)</w:t>
                  </w:r>
                </w:p>
              </w:tc>
              <w:tc>
                <w:tcPr>
                  <w:tcW w:w="1254" w:type="dxa"/>
                  <w:tcBorders>
                    <w:top w:val="nil"/>
                    <w:left w:val="nil"/>
                    <w:bottom w:val="single" w:sz="4" w:space="0" w:color="008080"/>
                    <w:right w:val="single" w:sz="4" w:space="0" w:color="008080"/>
                  </w:tcBorders>
                  <w:shd w:val="clear" w:color="000000" w:fill="CCFFFF"/>
                  <w:vAlign w:val="center"/>
                </w:tcPr>
                <w:p w14:paraId="7C0EC108" w14:textId="77777777" w:rsidR="00A409BD" w:rsidRDefault="0019149A">
                  <w:pPr>
                    <w:jc w:val="center"/>
                    <w:rPr>
                      <w:rFonts w:cs="Arial"/>
                      <w:b/>
                      <w:bCs/>
                      <w:color w:val="008080"/>
                    </w:rPr>
                  </w:pPr>
                  <w:r>
                    <w:rPr>
                      <w:rFonts w:cs="Arial"/>
                      <w:b/>
                      <w:bCs/>
                      <w:color w:val="008080"/>
                    </w:rPr>
                    <w:t>minim 5%</w:t>
                  </w:r>
                </w:p>
              </w:tc>
              <w:tc>
                <w:tcPr>
                  <w:tcW w:w="1616" w:type="dxa"/>
                  <w:tcBorders>
                    <w:top w:val="nil"/>
                    <w:left w:val="nil"/>
                    <w:bottom w:val="single" w:sz="4" w:space="0" w:color="008080"/>
                    <w:right w:val="single" w:sz="4" w:space="0" w:color="008080"/>
                  </w:tcBorders>
                  <w:shd w:val="clear" w:color="000000" w:fill="CCFFFF"/>
                  <w:vAlign w:val="center"/>
                </w:tcPr>
                <w:p w14:paraId="5D10519B" w14:textId="77777777" w:rsidR="00A409BD" w:rsidRDefault="0019149A">
                  <w:pPr>
                    <w:jc w:val="center"/>
                    <w:rPr>
                      <w:rFonts w:cs="Arial"/>
                      <w:b/>
                      <w:bCs/>
                      <w:color w:val="008080"/>
                    </w:rPr>
                  </w:pPr>
                  <w:r>
                    <w:rPr>
                      <w:rFonts w:cs="Arial"/>
                      <w:b/>
                      <w:bCs/>
                      <w:color w:val="008080"/>
                    </w:rPr>
                    <w:t xml:space="preserve"> % </w:t>
                  </w:r>
                </w:p>
              </w:tc>
              <w:tc>
                <w:tcPr>
                  <w:tcW w:w="1167" w:type="dxa"/>
                  <w:tcBorders>
                    <w:top w:val="nil"/>
                    <w:left w:val="nil"/>
                    <w:bottom w:val="single" w:sz="4" w:space="0" w:color="008080"/>
                    <w:right w:val="single" w:sz="4" w:space="0" w:color="008080"/>
                  </w:tcBorders>
                  <w:shd w:val="clear" w:color="000000" w:fill="CCFFFF"/>
                  <w:vAlign w:val="center"/>
                </w:tcPr>
                <w:p w14:paraId="56179155" w14:textId="77777777" w:rsidR="00A409BD" w:rsidRDefault="0019149A">
                  <w:pPr>
                    <w:jc w:val="center"/>
                    <w:rPr>
                      <w:rFonts w:cs="Arial"/>
                      <w:b/>
                      <w:bCs/>
                      <w:color w:val="008080"/>
                    </w:rPr>
                  </w:pPr>
                  <w:r>
                    <w:rPr>
                      <w:rFonts w:cs="Arial"/>
                      <w:b/>
                      <w:bCs/>
                      <w:color w:val="008080"/>
                    </w:rPr>
                    <w:t>#DIV/0!</w:t>
                  </w:r>
                </w:p>
              </w:tc>
              <w:tc>
                <w:tcPr>
                  <w:tcW w:w="1112" w:type="dxa"/>
                  <w:tcBorders>
                    <w:top w:val="nil"/>
                    <w:left w:val="nil"/>
                    <w:bottom w:val="single" w:sz="4" w:space="0" w:color="008080"/>
                    <w:right w:val="single" w:sz="4" w:space="0" w:color="008080"/>
                  </w:tcBorders>
                  <w:shd w:val="clear" w:color="000000" w:fill="CCFFFF"/>
                  <w:vAlign w:val="center"/>
                </w:tcPr>
                <w:p w14:paraId="612F448A" w14:textId="77777777" w:rsidR="00A409BD" w:rsidRDefault="0019149A">
                  <w:pPr>
                    <w:jc w:val="center"/>
                    <w:rPr>
                      <w:rFonts w:cs="Arial"/>
                      <w:b/>
                      <w:bCs/>
                      <w:color w:val="008080"/>
                    </w:rPr>
                  </w:pPr>
                  <w:r>
                    <w:rPr>
                      <w:rFonts w:cs="Arial"/>
                      <w:b/>
                      <w:bCs/>
                      <w:color w:val="008080"/>
                    </w:rPr>
                    <w:t>#DIV/0!</w:t>
                  </w:r>
                </w:p>
              </w:tc>
              <w:tc>
                <w:tcPr>
                  <w:tcW w:w="1172" w:type="dxa"/>
                  <w:tcBorders>
                    <w:top w:val="nil"/>
                    <w:left w:val="nil"/>
                    <w:bottom w:val="single" w:sz="4" w:space="0" w:color="008080"/>
                    <w:right w:val="single" w:sz="4" w:space="0" w:color="008080"/>
                  </w:tcBorders>
                  <w:shd w:val="clear" w:color="000000" w:fill="CCFFFF"/>
                  <w:vAlign w:val="center"/>
                </w:tcPr>
                <w:p w14:paraId="6D655A17" w14:textId="77777777" w:rsidR="00A409BD" w:rsidRDefault="0019149A">
                  <w:pPr>
                    <w:jc w:val="center"/>
                    <w:rPr>
                      <w:rFonts w:cs="Arial"/>
                      <w:b/>
                      <w:bCs/>
                      <w:color w:val="008080"/>
                    </w:rPr>
                  </w:pPr>
                  <w:r>
                    <w:rPr>
                      <w:rFonts w:cs="Arial"/>
                      <w:b/>
                      <w:bCs/>
                      <w:color w:val="008080"/>
                    </w:rPr>
                    <w:t>#DIV/0!</w:t>
                  </w:r>
                </w:p>
              </w:tc>
              <w:tc>
                <w:tcPr>
                  <w:tcW w:w="1130" w:type="dxa"/>
                  <w:tcBorders>
                    <w:top w:val="nil"/>
                    <w:left w:val="nil"/>
                    <w:bottom w:val="single" w:sz="4" w:space="0" w:color="008080"/>
                    <w:right w:val="single" w:sz="4" w:space="0" w:color="008080"/>
                  </w:tcBorders>
                  <w:shd w:val="clear" w:color="000000" w:fill="CCFFFF"/>
                  <w:vAlign w:val="center"/>
                </w:tcPr>
                <w:p w14:paraId="643E1D23" w14:textId="77777777" w:rsidR="00A409BD" w:rsidRDefault="0019149A">
                  <w:pPr>
                    <w:jc w:val="center"/>
                    <w:rPr>
                      <w:rFonts w:cs="Arial"/>
                      <w:b/>
                      <w:bCs/>
                      <w:color w:val="008080"/>
                    </w:rPr>
                  </w:pPr>
                  <w:r>
                    <w:rPr>
                      <w:rFonts w:cs="Arial"/>
                      <w:b/>
                      <w:bCs/>
                      <w:color w:val="008080"/>
                    </w:rPr>
                    <w:t>#DIV/0!</w:t>
                  </w:r>
                </w:p>
              </w:tc>
              <w:tc>
                <w:tcPr>
                  <w:tcW w:w="1149" w:type="dxa"/>
                  <w:tcBorders>
                    <w:top w:val="nil"/>
                    <w:left w:val="nil"/>
                    <w:bottom w:val="single" w:sz="4" w:space="0" w:color="008080"/>
                    <w:right w:val="single" w:sz="4" w:space="0" w:color="008080"/>
                  </w:tcBorders>
                  <w:shd w:val="clear" w:color="000000" w:fill="CCFFFF"/>
                  <w:vAlign w:val="center"/>
                </w:tcPr>
                <w:p w14:paraId="3DF0C06D" w14:textId="77777777" w:rsidR="00A409BD" w:rsidRDefault="0019149A">
                  <w:pPr>
                    <w:jc w:val="center"/>
                    <w:rPr>
                      <w:rFonts w:cs="Arial"/>
                      <w:b/>
                      <w:bCs/>
                      <w:color w:val="008080"/>
                    </w:rPr>
                  </w:pPr>
                  <w:r>
                    <w:rPr>
                      <w:rFonts w:cs="Arial"/>
                      <w:b/>
                      <w:bCs/>
                      <w:color w:val="008080"/>
                    </w:rPr>
                    <w:t>#DIV/0!</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5812E0F9" w14:textId="77777777" w:rsidR="00A409BD" w:rsidRDefault="0019149A">
                  <w:pPr>
                    <w:jc w:val="center"/>
                    <w:rPr>
                      <w:rFonts w:cs="Arial"/>
                      <w:b/>
                      <w:bCs/>
                      <w:color w:val="008080"/>
                    </w:rPr>
                  </w:pPr>
                  <w:r>
                    <w:rPr>
                      <w:rFonts w:cs="Arial"/>
                      <w:b/>
                      <w:bCs/>
                      <w:color w:val="008080"/>
                    </w:rPr>
                    <w:t>#DIV/0!</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674DA651" w14:textId="77777777" w:rsidR="00A409BD" w:rsidRDefault="0019149A">
                  <w:pPr>
                    <w:jc w:val="center"/>
                    <w:rPr>
                      <w:rFonts w:cs="Arial"/>
                      <w:b/>
                      <w:bCs/>
                      <w:color w:val="008080"/>
                    </w:rPr>
                  </w:pPr>
                  <w:r>
                    <w:rPr>
                      <w:rFonts w:cs="Arial"/>
                      <w:b/>
                      <w:bCs/>
                      <w:color w:val="008080"/>
                    </w:rPr>
                    <w:t>#DIV/0!</w:t>
                  </w:r>
                </w:p>
              </w:tc>
            </w:tr>
            <w:tr w:rsidR="00A409BD" w14:paraId="08D8ACA3" w14:textId="77777777">
              <w:trPr>
                <w:trHeight w:val="675"/>
              </w:trPr>
              <w:tc>
                <w:tcPr>
                  <w:tcW w:w="549" w:type="dxa"/>
                  <w:vMerge/>
                  <w:tcBorders>
                    <w:top w:val="nil"/>
                    <w:left w:val="single" w:sz="8" w:space="0" w:color="008080"/>
                    <w:bottom w:val="single" w:sz="4" w:space="0" w:color="008080"/>
                    <w:right w:val="single" w:sz="4" w:space="0" w:color="008080"/>
                  </w:tcBorders>
                  <w:vAlign w:val="center"/>
                </w:tcPr>
                <w:p w14:paraId="7662F1A7"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4CDD7AEB" w14:textId="77777777" w:rsidR="00A409BD" w:rsidRDefault="0019149A">
                  <w:pPr>
                    <w:jc w:val="center"/>
                    <w:rPr>
                      <w:rFonts w:cs="Arial"/>
                      <w:b/>
                      <w:bCs/>
                      <w:color w:val="008080"/>
                    </w:rPr>
                  </w:pPr>
                  <w:r>
                    <w:rPr>
                      <w:rFonts w:cs="Arial"/>
                      <w:b/>
                      <w:bCs/>
                      <w:color w:val="008080"/>
                    </w:rPr>
                    <w:t xml:space="preserve">Rata rentabilitatii capitalului investit (rRc) - </w:t>
                  </w:r>
                  <w:r>
                    <w:rPr>
                      <w:rFonts w:cs="Arial"/>
                      <w:color w:val="008080"/>
                    </w:rPr>
                    <w:lastRenderedPageBreak/>
                    <w:t xml:space="preserve">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67C16EE6" w14:textId="77777777" w:rsidR="00A409BD" w:rsidRDefault="0019149A">
                  <w:pPr>
                    <w:jc w:val="center"/>
                    <w:rPr>
                      <w:rFonts w:cs="Arial"/>
                      <w:b/>
                      <w:bCs/>
                      <w:color w:val="008080"/>
                    </w:rPr>
                  </w:pPr>
                  <w:r>
                    <w:rPr>
                      <w:rFonts w:cs="Arial"/>
                      <w:b/>
                      <w:bCs/>
                      <w:color w:val="008080"/>
                    </w:rPr>
                    <w:lastRenderedPageBreak/>
                    <w:t>minim 5%</w:t>
                  </w:r>
                </w:p>
              </w:tc>
              <w:tc>
                <w:tcPr>
                  <w:tcW w:w="1616" w:type="dxa"/>
                  <w:tcBorders>
                    <w:top w:val="nil"/>
                    <w:left w:val="nil"/>
                    <w:bottom w:val="single" w:sz="4" w:space="0" w:color="008080"/>
                    <w:right w:val="single" w:sz="4" w:space="0" w:color="008080"/>
                  </w:tcBorders>
                  <w:shd w:val="clear" w:color="auto" w:fill="auto"/>
                  <w:vAlign w:val="center"/>
                </w:tcPr>
                <w:p w14:paraId="02C84C1E" w14:textId="77777777" w:rsidR="00A409BD" w:rsidRDefault="0019149A">
                  <w:pPr>
                    <w:jc w:val="center"/>
                    <w:rPr>
                      <w:rFonts w:cs="Arial"/>
                      <w:b/>
                      <w:bCs/>
                      <w:color w:val="008080"/>
                    </w:rPr>
                  </w:pPr>
                  <w:r>
                    <w:rPr>
                      <w:rFonts w:cs="Arial"/>
                      <w:b/>
                      <w:bCs/>
                      <w:color w:val="008080"/>
                    </w:rPr>
                    <w:t xml:space="preserve"> % </w:t>
                  </w:r>
                </w:p>
              </w:tc>
              <w:tc>
                <w:tcPr>
                  <w:tcW w:w="1167" w:type="dxa"/>
                  <w:tcBorders>
                    <w:top w:val="nil"/>
                    <w:left w:val="nil"/>
                    <w:bottom w:val="single" w:sz="4" w:space="0" w:color="008080"/>
                    <w:right w:val="single" w:sz="4" w:space="0" w:color="008080"/>
                  </w:tcBorders>
                  <w:shd w:val="clear" w:color="auto" w:fill="auto"/>
                  <w:vAlign w:val="center"/>
                </w:tcPr>
                <w:p w14:paraId="591CD737" w14:textId="77777777" w:rsidR="00A409BD" w:rsidRDefault="0019149A">
                  <w:pPr>
                    <w:jc w:val="center"/>
                    <w:rPr>
                      <w:rFonts w:cs="Arial"/>
                      <w:b/>
                      <w:bCs/>
                      <w:color w:val="008080"/>
                    </w:rPr>
                  </w:pPr>
                  <w:r>
                    <w:rPr>
                      <w:rFonts w:cs="Arial"/>
                      <w:b/>
                      <w:bCs/>
                      <w:color w:val="008080"/>
                    </w:rPr>
                    <w:t> </w:t>
                  </w:r>
                </w:p>
              </w:tc>
              <w:tc>
                <w:tcPr>
                  <w:tcW w:w="1112" w:type="dxa"/>
                  <w:tcBorders>
                    <w:top w:val="nil"/>
                    <w:left w:val="nil"/>
                    <w:bottom w:val="single" w:sz="4" w:space="0" w:color="008080"/>
                    <w:right w:val="single" w:sz="4" w:space="0" w:color="008080"/>
                  </w:tcBorders>
                  <w:shd w:val="clear" w:color="auto" w:fill="auto"/>
                  <w:vAlign w:val="center"/>
                </w:tcPr>
                <w:p w14:paraId="42793B4A" w14:textId="77777777" w:rsidR="00A409BD" w:rsidRDefault="0019149A">
                  <w:pPr>
                    <w:jc w:val="center"/>
                    <w:rPr>
                      <w:rFonts w:cs="Arial"/>
                      <w:b/>
                      <w:bCs/>
                      <w:color w:val="008080"/>
                    </w:rPr>
                  </w:pPr>
                  <w:r>
                    <w:rPr>
                      <w:rFonts w:cs="Arial"/>
                      <w:b/>
                      <w:bCs/>
                      <w:color w:val="008080"/>
                    </w:rPr>
                    <w:t> </w:t>
                  </w:r>
                </w:p>
              </w:tc>
              <w:tc>
                <w:tcPr>
                  <w:tcW w:w="1172" w:type="dxa"/>
                  <w:tcBorders>
                    <w:top w:val="nil"/>
                    <w:left w:val="nil"/>
                    <w:bottom w:val="single" w:sz="4" w:space="0" w:color="008080"/>
                    <w:right w:val="single" w:sz="4" w:space="0" w:color="008080"/>
                  </w:tcBorders>
                  <w:shd w:val="clear" w:color="auto" w:fill="auto"/>
                  <w:vAlign w:val="center"/>
                </w:tcPr>
                <w:p w14:paraId="3FE45C5A" w14:textId="77777777" w:rsidR="00A409BD" w:rsidRDefault="0019149A">
                  <w:pPr>
                    <w:jc w:val="center"/>
                    <w:rPr>
                      <w:rFonts w:cs="Arial"/>
                      <w:b/>
                      <w:bCs/>
                      <w:color w:val="008080"/>
                    </w:rPr>
                  </w:pPr>
                  <w:r>
                    <w:rPr>
                      <w:rFonts w:cs="Arial"/>
                      <w:b/>
                      <w:bCs/>
                      <w:color w:val="008080"/>
                    </w:rPr>
                    <w:t> </w:t>
                  </w:r>
                </w:p>
              </w:tc>
              <w:tc>
                <w:tcPr>
                  <w:tcW w:w="1130" w:type="dxa"/>
                  <w:tcBorders>
                    <w:top w:val="nil"/>
                    <w:left w:val="nil"/>
                    <w:bottom w:val="single" w:sz="4" w:space="0" w:color="008080"/>
                    <w:right w:val="single" w:sz="4" w:space="0" w:color="008080"/>
                  </w:tcBorders>
                  <w:shd w:val="clear" w:color="auto" w:fill="auto"/>
                  <w:vAlign w:val="center"/>
                </w:tcPr>
                <w:p w14:paraId="36B7B3B3" w14:textId="77777777" w:rsidR="00A409BD" w:rsidRDefault="0019149A">
                  <w:pPr>
                    <w:jc w:val="center"/>
                    <w:rPr>
                      <w:rFonts w:cs="Arial"/>
                      <w:b/>
                      <w:bCs/>
                      <w:color w:val="008080"/>
                    </w:rPr>
                  </w:pPr>
                  <w:r>
                    <w:rPr>
                      <w:rFonts w:cs="Arial"/>
                      <w:b/>
                      <w:bCs/>
                      <w:color w:val="008080"/>
                    </w:rPr>
                    <w:t> </w:t>
                  </w:r>
                </w:p>
              </w:tc>
              <w:tc>
                <w:tcPr>
                  <w:tcW w:w="1149" w:type="dxa"/>
                  <w:tcBorders>
                    <w:top w:val="nil"/>
                    <w:left w:val="nil"/>
                    <w:bottom w:val="single" w:sz="4" w:space="0" w:color="008080"/>
                    <w:right w:val="single" w:sz="4" w:space="0" w:color="008080"/>
                  </w:tcBorders>
                  <w:shd w:val="clear" w:color="auto" w:fill="auto"/>
                  <w:vAlign w:val="center"/>
                </w:tcPr>
                <w:p w14:paraId="4075AD0C" w14:textId="77777777" w:rsidR="00A409BD" w:rsidRDefault="0019149A">
                  <w:pPr>
                    <w:jc w:val="center"/>
                    <w:rPr>
                      <w:rFonts w:cs="Arial"/>
                      <w:b/>
                      <w:bCs/>
                      <w:color w:val="008080"/>
                    </w:rPr>
                  </w:pPr>
                  <w:r>
                    <w:rPr>
                      <w:rFonts w:cs="Arial"/>
                      <w:b/>
                      <w:bCs/>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7D7C8916"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2DA40821" w14:textId="77777777" w:rsidR="00A409BD" w:rsidRDefault="00A409BD">
                  <w:pPr>
                    <w:rPr>
                      <w:rFonts w:cs="Arial"/>
                      <w:b/>
                      <w:bCs/>
                      <w:color w:val="008080"/>
                    </w:rPr>
                  </w:pPr>
                </w:p>
              </w:tc>
            </w:tr>
            <w:tr w:rsidR="00A409BD" w14:paraId="0B90FFB4" w14:textId="77777777">
              <w:trPr>
                <w:trHeight w:val="675"/>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7B63AA19" w14:textId="77777777" w:rsidR="00A409BD" w:rsidRDefault="0019149A">
                  <w:pPr>
                    <w:jc w:val="center"/>
                    <w:rPr>
                      <w:rFonts w:cs="Arial"/>
                      <w:color w:val="008080"/>
                    </w:rPr>
                  </w:pPr>
                  <w:r>
                    <w:rPr>
                      <w:rFonts w:cs="Arial"/>
                      <w:color w:val="008080"/>
                    </w:rPr>
                    <w:t>7</w:t>
                  </w:r>
                </w:p>
              </w:tc>
              <w:tc>
                <w:tcPr>
                  <w:tcW w:w="2785" w:type="dxa"/>
                  <w:tcBorders>
                    <w:top w:val="nil"/>
                    <w:left w:val="nil"/>
                    <w:bottom w:val="single" w:sz="4" w:space="0" w:color="008080"/>
                    <w:right w:val="single" w:sz="4" w:space="0" w:color="008080"/>
                  </w:tcBorders>
                  <w:shd w:val="clear" w:color="000000" w:fill="CCFFFF"/>
                  <w:vAlign w:val="center"/>
                </w:tcPr>
                <w:p w14:paraId="39818CD3" w14:textId="77777777" w:rsidR="00A409BD" w:rsidRDefault="0019149A">
                  <w:pPr>
                    <w:jc w:val="center"/>
                    <w:rPr>
                      <w:rFonts w:cs="Arial"/>
                      <w:b/>
                      <w:bCs/>
                      <w:color w:val="008080"/>
                    </w:rPr>
                  </w:pPr>
                  <w:r>
                    <w:rPr>
                      <w:rFonts w:cs="Arial"/>
                      <w:b/>
                      <w:bCs/>
                      <w:color w:val="008080"/>
                    </w:rPr>
                    <w:t xml:space="preserve">Flux de lichiditati net al perioadei - </w:t>
                  </w:r>
                  <w:r>
                    <w:rPr>
                      <w:rFonts w:cs="Arial"/>
                      <w:color w:val="008080"/>
                    </w:rPr>
                    <w:t>linia Q</w:t>
                  </w:r>
                  <w:r>
                    <w:rPr>
                      <w:rFonts w:cs="Arial"/>
                      <w:b/>
                      <w:bCs/>
                      <w:color w:val="008080"/>
                    </w:rPr>
                    <w:t xml:space="preserve"> </w:t>
                  </w:r>
                  <w:r>
                    <w:rPr>
                      <w:rFonts w:cs="Arial"/>
                      <w:color w:val="008080"/>
                    </w:rPr>
                    <w:t>din fluxul de numerar pentru anii 1-5, se introduce pentru perioada aferenta</w:t>
                  </w:r>
                </w:p>
              </w:tc>
              <w:tc>
                <w:tcPr>
                  <w:tcW w:w="1254" w:type="dxa"/>
                  <w:tcBorders>
                    <w:top w:val="nil"/>
                    <w:left w:val="nil"/>
                    <w:bottom w:val="single" w:sz="4" w:space="0" w:color="008080"/>
                    <w:right w:val="single" w:sz="4" w:space="0" w:color="008080"/>
                  </w:tcBorders>
                  <w:shd w:val="clear" w:color="000000" w:fill="CCFFFF"/>
                  <w:vAlign w:val="center"/>
                </w:tcPr>
                <w:p w14:paraId="3A044B5A"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51CB8739"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080F7325"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53C11953" w14:textId="77777777" w:rsidR="00A409BD" w:rsidRDefault="0019149A">
                  <w:pPr>
                    <w:jc w:val="center"/>
                    <w:rPr>
                      <w:rFonts w:cs="Arial"/>
                      <w:color w:val="008080"/>
                    </w:rPr>
                  </w:pPr>
                  <w:r>
                    <w:rPr>
                      <w:rFonts w:cs="Arial"/>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31F5588C" w14:textId="77777777" w:rsidR="00A409BD" w:rsidRDefault="0019149A">
                  <w:pPr>
                    <w:jc w:val="center"/>
                    <w:rPr>
                      <w:rFonts w:cs="Arial"/>
                      <w:color w:val="008080"/>
                    </w:rPr>
                  </w:pPr>
                  <w:r>
                    <w:rPr>
                      <w:rFonts w:cs="Arial"/>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2C52D312" w14:textId="77777777" w:rsidR="00A409BD" w:rsidRDefault="0019149A">
                  <w:pPr>
                    <w:jc w:val="center"/>
                    <w:rPr>
                      <w:rFonts w:cs="Arial"/>
                      <w:color w:val="008080"/>
                    </w:rPr>
                  </w:pPr>
                  <w:r>
                    <w:rPr>
                      <w:rFonts w:cs="Arial"/>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007815B6" w14:textId="77777777" w:rsidR="00A409BD" w:rsidRDefault="0019149A">
                  <w:pPr>
                    <w:jc w:val="center"/>
                    <w:rPr>
                      <w:rFonts w:cs="Arial"/>
                      <w:color w:val="008080"/>
                    </w:rPr>
                  </w:pPr>
                  <w:r>
                    <w:rPr>
                      <w:rFonts w:cs="Arial"/>
                      <w:color w:val="008080"/>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19E59520" w14:textId="77777777" w:rsidR="00A409BD" w:rsidRDefault="0019149A">
                  <w:pPr>
                    <w:jc w:val="center"/>
                    <w:rPr>
                      <w:rFonts w:cs="Arial"/>
                      <w:b/>
                      <w:bCs/>
                      <w:color w:val="008080"/>
                    </w:rPr>
                  </w:pPr>
                  <w:r>
                    <w:rPr>
                      <w:rFonts w:cs="Arial"/>
                      <w:b/>
                      <w:bCs/>
                      <w:color w:val="008080"/>
                    </w:rPr>
                    <w:t>#DIV/0!</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1796B456" w14:textId="77777777" w:rsidR="00A409BD" w:rsidRDefault="0019149A">
                  <w:pPr>
                    <w:jc w:val="center"/>
                    <w:rPr>
                      <w:rFonts w:cs="Arial"/>
                      <w:b/>
                      <w:bCs/>
                      <w:color w:val="008080"/>
                    </w:rPr>
                  </w:pPr>
                  <w:r>
                    <w:rPr>
                      <w:rFonts w:cs="Arial"/>
                      <w:b/>
                      <w:bCs/>
                      <w:color w:val="008080"/>
                    </w:rPr>
                    <w:t>#DIV/0!</w:t>
                  </w:r>
                </w:p>
              </w:tc>
            </w:tr>
            <w:tr w:rsidR="00A409BD" w14:paraId="36520130" w14:textId="77777777">
              <w:trPr>
                <w:trHeight w:val="900"/>
              </w:trPr>
              <w:tc>
                <w:tcPr>
                  <w:tcW w:w="549" w:type="dxa"/>
                  <w:vMerge/>
                  <w:tcBorders>
                    <w:top w:val="nil"/>
                    <w:left w:val="single" w:sz="8" w:space="0" w:color="008080"/>
                    <w:bottom w:val="single" w:sz="4" w:space="0" w:color="008080"/>
                    <w:right w:val="single" w:sz="4" w:space="0" w:color="008080"/>
                  </w:tcBorders>
                  <w:vAlign w:val="center"/>
                </w:tcPr>
                <w:p w14:paraId="54AE5DEA"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4055C112" w14:textId="77777777" w:rsidR="00A409BD" w:rsidRDefault="0019149A">
                  <w:pPr>
                    <w:jc w:val="center"/>
                    <w:rPr>
                      <w:rFonts w:cs="Arial"/>
                      <w:b/>
                      <w:bCs/>
                      <w:color w:val="008080"/>
                    </w:rPr>
                  </w:pPr>
                  <w:r>
                    <w:rPr>
                      <w:rFonts w:cs="Arial"/>
                      <w:b/>
                      <w:bCs/>
                      <w:color w:val="008080"/>
                    </w:rPr>
                    <w:t xml:space="preserve">(PDCTML) Plati de dobanzi la credite pe termen mediu si lung - </w:t>
                  </w:r>
                  <w:r>
                    <w:rPr>
                      <w:rFonts w:cs="Arial"/>
                      <w:color w:val="008080"/>
                    </w:rPr>
                    <w:t xml:space="preserve">linia </w:t>
                  </w:r>
                  <w:r>
                    <w:rPr>
                      <w:rFonts w:cs="Arial"/>
                      <w:b/>
                      <w:bCs/>
                      <w:color w:val="008080"/>
                    </w:rPr>
                    <w:t xml:space="preserve">C2 </w:t>
                  </w:r>
                  <w:r>
                    <w:rPr>
                      <w:rFonts w:cs="Arial"/>
                      <w:color w:val="008080"/>
                    </w:rPr>
                    <w:t>din fluxul de numerar pentru anii 1-5, se introduce pentru perioada aferenta</w:t>
                  </w:r>
                </w:p>
              </w:tc>
              <w:tc>
                <w:tcPr>
                  <w:tcW w:w="1254" w:type="dxa"/>
                  <w:tcBorders>
                    <w:top w:val="nil"/>
                    <w:left w:val="nil"/>
                    <w:bottom w:val="single" w:sz="4" w:space="0" w:color="008080"/>
                    <w:right w:val="single" w:sz="4" w:space="0" w:color="008080"/>
                  </w:tcBorders>
                  <w:shd w:val="clear" w:color="000000" w:fill="CCFFFF"/>
                  <w:vAlign w:val="center"/>
                </w:tcPr>
                <w:p w14:paraId="34DCB6A4"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12578906"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43305DAE"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3186C663" w14:textId="77777777" w:rsidR="00A409BD" w:rsidRDefault="0019149A">
                  <w:pPr>
                    <w:jc w:val="center"/>
                    <w:rPr>
                      <w:rFonts w:cs="Arial"/>
                      <w:color w:val="008080"/>
                    </w:rPr>
                  </w:pPr>
                  <w:r>
                    <w:rPr>
                      <w:rFonts w:cs="Arial"/>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1A758634" w14:textId="77777777" w:rsidR="00A409BD" w:rsidRDefault="0019149A">
                  <w:pPr>
                    <w:jc w:val="center"/>
                    <w:rPr>
                      <w:rFonts w:cs="Arial"/>
                      <w:color w:val="008080"/>
                    </w:rPr>
                  </w:pPr>
                  <w:r>
                    <w:rPr>
                      <w:rFonts w:cs="Arial"/>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29AA423F" w14:textId="77777777" w:rsidR="00A409BD" w:rsidRDefault="0019149A">
                  <w:pPr>
                    <w:jc w:val="center"/>
                    <w:rPr>
                      <w:rFonts w:cs="Arial"/>
                      <w:color w:val="008080"/>
                    </w:rPr>
                  </w:pPr>
                  <w:r>
                    <w:rPr>
                      <w:rFonts w:cs="Arial"/>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03BC3E10" w14:textId="77777777" w:rsidR="00A409BD" w:rsidRDefault="0019149A">
                  <w:pPr>
                    <w:jc w:val="center"/>
                    <w:rPr>
                      <w:rFonts w:cs="Arial"/>
                      <w:color w:val="008080"/>
                    </w:rPr>
                  </w:pPr>
                  <w:r>
                    <w:rPr>
                      <w:rFonts w:cs="Arial"/>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67A590C0"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55AF04A5" w14:textId="77777777" w:rsidR="00A409BD" w:rsidRDefault="00A409BD">
                  <w:pPr>
                    <w:rPr>
                      <w:rFonts w:cs="Arial"/>
                      <w:b/>
                      <w:bCs/>
                      <w:color w:val="008080"/>
                    </w:rPr>
                  </w:pPr>
                </w:p>
              </w:tc>
            </w:tr>
            <w:tr w:rsidR="00A409BD" w14:paraId="6252D0DE" w14:textId="77777777">
              <w:trPr>
                <w:trHeight w:val="900"/>
              </w:trPr>
              <w:tc>
                <w:tcPr>
                  <w:tcW w:w="549" w:type="dxa"/>
                  <w:vMerge/>
                  <w:tcBorders>
                    <w:top w:val="nil"/>
                    <w:left w:val="single" w:sz="8" w:space="0" w:color="008080"/>
                    <w:bottom w:val="single" w:sz="4" w:space="0" w:color="008080"/>
                    <w:right w:val="single" w:sz="4" w:space="0" w:color="008080"/>
                  </w:tcBorders>
                  <w:vAlign w:val="center"/>
                </w:tcPr>
                <w:p w14:paraId="030460B6"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59FEEA87" w14:textId="77777777" w:rsidR="00A409BD" w:rsidRDefault="0019149A">
                  <w:pPr>
                    <w:jc w:val="center"/>
                    <w:rPr>
                      <w:rFonts w:cs="Arial"/>
                      <w:b/>
                      <w:bCs/>
                      <w:color w:val="008080"/>
                    </w:rPr>
                  </w:pPr>
                  <w:r>
                    <w:rPr>
                      <w:rFonts w:cs="Arial"/>
                      <w:b/>
                      <w:bCs/>
                      <w:color w:val="008080"/>
                    </w:rPr>
                    <w:t>(RCTML) Rambursari de credite pe termen mediu si lung -</w:t>
                  </w:r>
                  <w:r>
                    <w:rPr>
                      <w:rFonts w:cs="Arial"/>
                      <w:color w:val="008080"/>
                    </w:rPr>
                    <w:t xml:space="preserve"> linia </w:t>
                  </w:r>
                  <w:r>
                    <w:rPr>
                      <w:rFonts w:cs="Arial"/>
                      <w:b/>
                      <w:bCs/>
                      <w:color w:val="008080"/>
                    </w:rPr>
                    <w:t>C1</w:t>
                  </w:r>
                  <w:r>
                    <w:rPr>
                      <w:rFonts w:cs="Arial"/>
                      <w:color w:val="008080"/>
                    </w:rPr>
                    <w:t xml:space="preserve"> din fluxul de numerar pentru anii 1-5, se introduce pentru perioada aferenta</w:t>
                  </w:r>
                </w:p>
              </w:tc>
              <w:tc>
                <w:tcPr>
                  <w:tcW w:w="1254" w:type="dxa"/>
                  <w:tcBorders>
                    <w:top w:val="nil"/>
                    <w:left w:val="nil"/>
                    <w:bottom w:val="single" w:sz="4" w:space="0" w:color="008080"/>
                    <w:right w:val="single" w:sz="4" w:space="0" w:color="008080"/>
                  </w:tcBorders>
                  <w:shd w:val="clear" w:color="000000" w:fill="CCFFFF"/>
                  <w:vAlign w:val="center"/>
                </w:tcPr>
                <w:p w14:paraId="237810AB"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50242F83"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173F81B2"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7A5F399D" w14:textId="77777777" w:rsidR="00A409BD" w:rsidRDefault="0019149A">
                  <w:pPr>
                    <w:jc w:val="center"/>
                    <w:rPr>
                      <w:rFonts w:cs="Arial"/>
                      <w:color w:val="008080"/>
                    </w:rPr>
                  </w:pPr>
                  <w:r>
                    <w:rPr>
                      <w:rFonts w:cs="Arial"/>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323245D4" w14:textId="77777777" w:rsidR="00A409BD" w:rsidRDefault="0019149A">
                  <w:pPr>
                    <w:jc w:val="center"/>
                    <w:rPr>
                      <w:rFonts w:cs="Arial"/>
                      <w:color w:val="008080"/>
                    </w:rPr>
                  </w:pPr>
                  <w:r>
                    <w:rPr>
                      <w:rFonts w:cs="Arial"/>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4DADB15A" w14:textId="77777777" w:rsidR="00A409BD" w:rsidRDefault="0019149A">
                  <w:pPr>
                    <w:jc w:val="center"/>
                    <w:rPr>
                      <w:rFonts w:cs="Arial"/>
                      <w:color w:val="008080"/>
                    </w:rPr>
                  </w:pPr>
                  <w:r>
                    <w:rPr>
                      <w:rFonts w:cs="Arial"/>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1B79B3A5" w14:textId="77777777" w:rsidR="00A409BD" w:rsidRDefault="0019149A">
                  <w:pPr>
                    <w:jc w:val="center"/>
                    <w:rPr>
                      <w:rFonts w:cs="Arial"/>
                      <w:color w:val="008080"/>
                    </w:rPr>
                  </w:pPr>
                  <w:r>
                    <w:rPr>
                      <w:rFonts w:cs="Arial"/>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26ED94A3"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036C06F0" w14:textId="77777777" w:rsidR="00A409BD" w:rsidRDefault="00A409BD">
                  <w:pPr>
                    <w:rPr>
                      <w:rFonts w:cs="Arial"/>
                      <w:b/>
                      <w:bCs/>
                      <w:color w:val="008080"/>
                    </w:rPr>
                  </w:pPr>
                </w:p>
              </w:tc>
            </w:tr>
            <w:tr w:rsidR="00A409BD" w14:paraId="67DEEEE9" w14:textId="77777777">
              <w:trPr>
                <w:trHeight w:val="1125"/>
              </w:trPr>
              <w:tc>
                <w:tcPr>
                  <w:tcW w:w="549" w:type="dxa"/>
                  <w:vMerge/>
                  <w:tcBorders>
                    <w:top w:val="nil"/>
                    <w:left w:val="single" w:sz="8" w:space="0" w:color="008080"/>
                    <w:bottom w:val="single" w:sz="4" w:space="0" w:color="008080"/>
                    <w:right w:val="single" w:sz="4" w:space="0" w:color="008080"/>
                  </w:tcBorders>
                  <w:vAlign w:val="center"/>
                </w:tcPr>
                <w:p w14:paraId="1E23D0E2"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5F1127B8" w14:textId="77777777" w:rsidR="00A409BD" w:rsidRDefault="0019149A">
                  <w:pPr>
                    <w:rPr>
                      <w:rFonts w:cs="Arial"/>
                      <w:b/>
                      <w:bCs/>
                      <w:color w:val="008080"/>
                    </w:rPr>
                  </w:pPr>
                  <w:r>
                    <w:rPr>
                      <w:rFonts w:cs="Arial"/>
                      <w:b/>
                      <w:bCs/>
                      <w:color w:val="008080"/>
                    </w:rPr>
                    <w:t xml:space="preserve">Rata acoperirii prin fluxul de numerar (RAFN) - </w:t>
                  </w:r>
                  <w:r>
                    <w:rPr>
                      <w:rFonts w:cs="Arial"/>
                      <w:color w:val="008080"/>
                    </w:rPr>
                    <w:t xml:space="preserve">se calculeaza automat ca raport intre Fluxul de numerar din exploatare aferent perioadei respective </w:t>
                  </w:r>
                  <w:r>
                    <w:rPr>
                      <w:rFonts w:cs="Arial"/>
                      <w:color w:val="008080"/>
                    </w:rPr>
                    <w:lastRenderedPageBreak/>
                    <w:t xml:space="preserve">si suma (PDCTML+RCTML) -  trebuie sa fie =&gt; cu </w:t>
                  </w:r>
                  <w:r>
                    <w:rPr>
                      <w:rFonts w:cs="Arial"/>
                      <w:b/>
                      <w:bCs/>
                      <w:color w:val="008080"/>
                    </w:rPr>
                    <w:t>1.2</w:t>
                  </w:r>
                </w:p>
              </w:tc>
              <w:tc>
                <w:tcPr>
                  <w:tcW w:w="1254" w:type="dxa"/>
                  <w:tcBorders>
                    <w:top w:val="nil"/>
                    <w:left w:val="nil"/>
                    <w:bottom w:val="single" w:sz="4" w:space="0" w:color="008080"/>
                    <w:right w:val="single" w:sz="4" w:space="0" w:color="008080"/>
                  </w:tcBorders>
                  <w:shd w:val="clear" w:color="000000" w:fill="CCFFFF"/>
                  <w:vAlign w:val="center"/>
                </w:tcPr>
                <w:p w14:paraId="302DB1D6" w14:textId="77777777" w:rsidR="00A409BD" w:rsidRDefault="0019149A">
                  <w:pPr>
                    <w:jc w:val="center"/>
                    <w:rPr>
                      <w:rFonts w:cs="Arial"/>
                      <w:b/>
                      <w:bCs/>
                      <w:color w:val="008080"/>
                    </w:rPr>
                  </w:pPr>
                  <w:r>
                    <w:rPr>
                      <w:rFonts w:cs="Arial"/>
                      <w:b/>
                      <w:bCs/>
                      <w:color w:val="008080"/>
                    </w:rPr>
                    <w:lastRenderedPageBreak/>
                    <w:t>&gt;=1,2</w:t>
                  </w:r>
                </w:p>
              </w:tc>
              <w:tc>
                <w:tcPr>
                  <w:tcW w:w="1616" w:type="dxa"/>
                  <w:tcBorders>
                    <w:top w:val="nil"/>
                    <w:left w:val="nil"/>
                    <w:bottom w:val="single" w:sz="4" w:space="0" w:color="008080"/>
                    <w:right w:val="single" w:sz="4" w:space="0" w:color="008080"/>
                  </w:tcBorders>
                  <w:shd w:val="clear" w:color="000000" w:fill="CCFFFF"/>
                  <w:vAlign w:val="center"/>
                </w:tcPr>
                <w:p w14:paraId="640C191C"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3F2C341E" w14:textId="77777777" w:rsidR="00A409BD" w:rsidRDefault="0019149A">
                  <w:pPr>
                    <w:jc w:val="center"/>
                    <w:rPr>
                      <w:rFonts w:cs="Arial"/>
                      <w:b/>
                      <w:bCs/>
                      <w:color w:val="008080"/>
                    </w:rPr>
                  </w:pPr>
                  <w:r>
                    <w:rPr>
                      <w:rFonts w:cs="Arial"/>
                      <w:b/>
                      <w:bCs/>
                      <w:color w:val="008080"/>
                    </w:rPr>
                    <w:t>#DIV/0!</w:t>
                  </w:r>
                </w:p>
              </w:tc>
              <w:tc>
                <w:tcPr>
                  <w:tcW w:w="1112" w:type="dxa"/>
                  <w:tcBorders>
                    <w:top w:val="nil"/>
                    <w:left w:val="nil"/>
                    <w:bottom w:val="single" w:sz="4" w:space="0" w:color="008080"/>
                    <w:right w:val="single" w:sz="4" w:space="0" w:color="008080"/>
                  </w:tcBorders>
                  <w:shd w:val="clear" w:color="000000" w:fill="CCFFFF"/>
                  <w:vAlign w:val="center"/>
                </w:tcPr>
                <w:p w14:paraId="1DD840C9" w14:textId="77777777" w:rsidR="00A409BD" w:rsidRDefault="0019149A">
                  <w:pPr>
                    <w:jc w:val="center"/>
                    <w:rPr>
                      <w:rFonts w:cs="Arial"/>
                      <w:b/>
                      <w:bCs/>
                      <w:color w:val="008080"/>
                    </w:rPr>
                  </w:pPr>
                  <w:r>
                    <w:rPr>
                      <w:rFonts w:cs="Arial"/>
                      <w:b/>
                      <w:bCs/>
                      <w:color w:val="008080"/>
                    </w:rPr>
                    <w:t>#DIV/0!</w:t>
                  </w:r>
                </w:p>
              </w:tc>
              <w:tc>
                <w:tcPr>
                  <w:tcW w:w="1172" w:type="dxa"/>
                  <w:tcBorders>
                    <w:top w:val="nil"/>
                    <w:left w:val="nil"/>
                    <w:bottom w:val="single" w:sz="4" w:space="0" w:color="auto"/>
                    <w:right w:val="single" w:sz="4" w:space="0" w:color="008080"/>
                  </w:tcBorders>
                  <w:shd w:val="clear" w:color="000000" w:fill="CCFFFF"/>
                  <w:vAlign w:val="center"/>
                </w:tcPr>
                <w:p w14:paraId="0C3A295A" w14:textId="77777777" w:rsidR="00A409BD" w:rsidRDefault="0019149A">
                  <w:pPr>
                    <w:jc w:val="center"/>
                    <w:rPr>
                      <w:rFonts w:cs="Arial"/>
                      <w:b/>
                      <w:bCs/>
                      <w:color w:val="008080"/>
                    </w:rPr>
                  </w:pPr>
                  <w:r>
                    <w:rPr>
                      <w:rFonts w:cs="Arial"/>
                      <w:b/>
                      <w:bCs/>
                      <w:color w:val="008080"/>
                    </w:rPr>
                    <w:t>#DIV/0!</w:t>
                  </w:r>
                </w:p>
              </w:tc>
              <w:tc>
                <w:tcPr>
                  <w:tcW w:w="1130" w:type="dxa"/>
                  <w:tcBorders>
                    <w:top w:val="nil"/>
                    <w:left w:val="nil"/>
                    <w:bottom w:val="single" w:sz="4" w:space="0" w:color="auto"/>
                    <w:right w:val="single" w:sz="4" w:space="0" w:color="008080"/>
                  </w:tcBorders>
                  <w:shd w:val="clear" w:color="000000" w:fill="CCFFFF"/>
                  <w:vAlign w:val="center"/>
                </w:tcPr>
                <w:p w14:paraId="2E511C5E" w14:textId="77777777" w:rsidR="00A409BD" w:rsidRDefault="0019149A">
                  <w:pPr>
                    <w:jc w:val="center"/>
                    <w:rPr>
                      <w:rFonts w:cs="Arial"/>
                      <w:b/>
                      <w:bCs/>
                      <w:color w:val="008080"/>
                    </w:rPr>
                  </w:pPr>
                  <w:r>
                    <w:rPr>
                      <w:rFonts w:cs="Arial"/>
                      <w:b/>
                      <w:bCs/>
                      <w:color w:val="008080"/>
                    </w:rPr>
                    <w:t>#DIV/0!</w:t>
                  </w:r>
                </w:p>
              </w:tc>
              <w:tc>
                <w:tcPr>
                  <w:tcW w:w="1149" w:type="dxa"/>
                  <w:tcBorders>
                    <w:top w:val="nil"/>
                    <w:left w:val="nil"/>
                    <w:bottom w:val="single" w:sz="4" w:space="0" w:color="auto"/>
                    <w:right w:val="single" w:sz="4" w:space="0" w:color="008080"/>
                  </w:tcBorders>
                  <w:shd w:val="clear" w:color="000000" w:fill="CCFFFF"/>
                  <w:vAlign w:val="center"/>
                </w:tcPr>
                <w:p w14:paraId="78B9FE3D" w14:textId="77777777" w:rsidR="00A409BD" w:rsidRDefault="0019149A">
                  <w:pPr>
                    <w:jc w:val="center"/>
                    <w:rPr>
                      <w:rFonts w:cs="Arial"/>
                      <w:b/>
                      <w:bCs/>
                      <w:color w:val="008080"/>
                    </w:rPr>
                  </w:pPr>
                  <w:r>
                    <w:rPr>
                      <w:rFonts w:cs="Arial"/>
                      <w:b/>
                      <w:bCs/>
                      <w:color w:val="008080"/>
                    </w:rPr>
                    <w:t>#DIV/0!</w:t>
                  </w:r>
                </w:p>
              </w:tc>
              <w:tc>
                <w:tcPr>
                  <w:tcW w:w="945" w:type="dxa"/>
                  <w:vMerge/>
                  <w:tcBorders>
                    <w:top w:val="nil"/>
                    <w:left w:val="single" w:sz="4" w:space="0" w:color="008080"/>
                    <w:bottom w:val="single" w:sz="4" w:space="0" w:color="auto"/>
                    <w:right w:val="single" w:sz="4" w:space="0" w:color="008080"/>
                  </w:tcBorders>
                  <w:vAlign w:val="center"/>
                </w:tcPr>
                <w:p w14:paraId="125B5DED" w14:textId="77777777" w:rsidR="00A409BD" w:rsidRDefault="00A409BD">
                  <w:pPr>
                    <w:rPr>
                      <w:rFonts w:cs="Arial"/>
                      <w:b/>
                      <w:bCs/>
                      <w:color w:val="008080"/>
                    </w:rPr>
                  </w:pPr>
                </w:p>
              </w:tc>
              <w:tc>
                <w:tcPr>
                  <w:tcW w:w="945" w:type="dxa"/>
                  <w:vMerge/>
                  <w:tcBorders>
                    <w:top w:val="nil"/>
                    <w:left w:val="single" w:sz="4" w:space="0" w:color="008080"/>
                    <w:bottom w:val="single" w:sz="4" w:space="0" w:color="auto"/>
                    <w:right w:val="single" w:sz="8" w:space="0" w:color="008080"/>
                  </w:tcBorders>
                  <w:vAlign w:val="center"/>
                </w:tcPr>
                <w:p w14:paraId="562F1900" w14:textId="77777777" w:rsidR="00A409BD" w:rsidRDefault="00A409BD">
                  <w:pPr>
                    <w:rPr>
                      <w:rFonts w:cs="Arial"/>
                      <w:b/>
                      <w:bCs/>
                      <w:color w:val="008080"/>
                    </w:rPr>
                  </w:pPr>
                </w:p>
              </w:tc>
            </w:tr>
            <w:tr w:rsidR="00A409BD" w14:paraId="560B3B6F" w14:textId="77777777">
              <w:trPr>
                <w:trHeight w:val="675"/>
              </w:trPr>
              <w:tc>
                <w:tcPr>
                  <w:tcW w:w="549" w:type="dxa"/>
                  <w:vMerge/>
                  <w:tcBorders>
                    <w:top w:val="nil"/>
                    <w:left w:val="single" w:sz="8" w:space="0" w:color="008080"/>
                    <w:bottom w:val="single" w:sz="4" w:space="0" w:color="008080"/>
                    <w:right w:val="single" w:sz="4" w:space="0" w:color="008080"/>
                  </w:tcBorders>
                  <w:vAlign w:val="center"/>
                </w:tcPr>
                <w:p w14:paraId="6E805FA5"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4DE23893" w14:textId="77777777" w:rsidR="00A409BD" w:rsidRDefault="0019149A">
                  <w:pPr>
                    <w:rPr>
                      <w:rFonts w:cs="Arial"/>
                      <w:b/>
                      <w:bCs/>
                      <w:color w:val="008080"/>
                    </w:rPr>
                  </w:pPr>
                  <w:r>
                    <w:rPr>
                      <w:rFonts w:cs="Arial"/>
                      <w:b/>
                      <w:bCs/>
                      <w:color w:val="008080"/>
                    </w:rPr>
                    <w:t xml:space="preserve">Rata acoperirii prin fluxul de numerar (RAFN) - </w:t>
                  </w:r>
                  <w:r>
                    <w:rPr>
                      <w:rFonts w:cs="Arial"/>
                      <w:color w:val="008080"/>
                    </w:rPr>
                    <w:t xml:space="preserve">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7AA12E26" w14:textId="77777777" w:rsidR="00A409BD" w:rsidRDefault="0019149A">
                  <w:pPr>
                    <w:jc w:val="center"/>
                    <w:rPr>
                      <w:rFonts w:cs="Arial"/>
                      <w:b/>
                      <w:bCs/>
                      <w:color w:val="008080"/>
                    </w:rPr>
                  </w:pPr>
                  <w:r>
                    <w:rPr>
                      <w:rFonts w:cs="Arial"/>
                      <w:b/>
                      <w:bCs/>
                      <w:color w:val="008080"/>
                    </w:rPr>
                    <w:t>&gt;=1,2</w:t>
                  </w:r>
                </w:p>
              </w:tc>
              <w:tc>
                <w:tcPr>
                  <w:tcW w:w="1616" w:type="dxa"/>
                  <w:tcBorders>
                    <w:top w:val="nil"/>
                    <w:left w:val="nil"/>
                    <w:bottom w:val="single" w:sz="4" w:space="0" w:color="008080"/>
                    <w:right w:val="single" w:sz="4" w:space="0" w:color="008080"/>
                  </w:tcBorders>
                  <w:shd w:val="clear" w:color="auto" w:fill="auto"/>
                  <w:vAlign w:val="center"/>
                </w:tcPr>
                <w:p w14:paraId="14746457"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auto" w:fill="auto"/>
                  <w:vAlign w:val="center"/>
                </w:tcPr>
                <w:p w14:paraId="503A0CE2" w14:textId="77777777" w:rsidR="00A409BD" w:rsidRDefault="0019149A">
                  <w:pPr>
                    <w:jc w:val="right"/>
                    <w:rPr>
                      <w:rFonts w:cs="Arial"/>
                      <w:color w:val="008080"/>
                    </w:rPr>
                  </w:pPr>
                  <w:r>
                    <w:rPr>
                      <w:rFonts w:cs="Arial"/>
                      <w:color w:val="008080"/>
                    </w:rPr>
                    <w:t> </w:t>
                  </w:r>
                </w:p>
              </w:tc>
              <w:tc>
                <w:tcPr>
                  <w:tcW w:w="1112" w:type="dxa"/>
                  <w:tcBorders>
                    <w:top w:val="nil"/>
                    <w:left w:val="nil"/>
                    <w:bottom w:val="single" w:sz="4" w:space="0" w:color="008080"/>
                    <w:right w:val="single" w:sz="4" w:space="0" w:color="auto"/>
                  </w:tcBorders>
                  <w:shd w:val="clear" w:color="auto" w:fill="auto"/>
                  <w:vAlign w:val="center"/>
                </w:tcPr>
                <w:p w14:paraId="5E0D2B8B" w14:textId="77777777" w:rsidR="00A409BD" w:rsidRDefault="0019149A">
                  <w:pPr>
                    <w:jc w:val="right"/>
                    <w:rPr>
                      <w:rFonts w:cs="Arial"/>
                      <w:color w:val="008080"/>
                    </w:rPr>
                  </w:pPr>
                  <w:r>
                    <w:rPr>
                      <w:rFonts w:cs="Arial"/>
                      <w:color w:val="008080"/>
                    </w:rPr>
                    <w:t>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A4C4D7C" w14:textId="77777777" w:rsidR="00A409BD" w:rsidRDefault="0019149A">
                  <w:pPr>
                    <w:jc w:val="right"/>
                    <w:rPr>
                      <w:rFonts w:cs="Arial"/>
                      <w:color w:val="008080"/>
                    </w:rPr>
                  </w:pPr>
                  <w:r>
                    <w:rPr>
                      <w:rFonts w:cs="Arial"/>
                      <w:color w:val="008080"/>
                    </w:rPr>
                    <w:t>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C456DA8" w14:textId="77777777" w:rsidR="00A409BD" w:rsidRDefault="0019149A">
                  <w:pPr>
                    <w:jc w:val="right"/>
                    <w:rPr>
                      <w:rFonts w:cs="Arial"/>
                      <w:color w:val="008080"/>
                    </w:rPr>
                  </w:pPr>
                  <w:r>
                    <w:rPr>
                      <w:rFonts w:cs="Arial"/>
                      <w:color w:val="008080"/>
                    </w:rPr>
                    <w:t> </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E8C972E" w14:textId="77777777" w:rsidR="00A409BD" w:rsidRDefault="0019149A">
                  <w:pPr>
                    <w:jc w:val="right"/>
                    <w:rPr>
                      <w:rFonts w:cs="Arial"/>
                      <w:color w:val="008080"/>
                    </w:rPr>
                  </w:pPr>
                  <w:r>
                    <w:rPr>
                      <w:rFonts w:cs="Arial"/>
                      <w:color w:val="008080"/>
                    </w:rPr>
                    <w:t> </w:t>
                  </w:r>
                </w:p>
              </w:tc>
              <w:tc>
                <w:tcPr>
                  <w:tcW w:w="945" w:type="dxa"/>
                  <w:vMerge/>
                  <w:tcBorders>
                    <w:top w:val="single" w:sz="4" w:space="0" w:color="auto"/>
                    <w:left w:val="single" w:sz="4" w:space="0" w:color="auto"/>
                    <w:bottom w:val="single" w:sz="4" w:space="0" w:color="auto"/>
                    <w:right w:val="single" w:sz="4" w:space="0" w:color="auto"/>
                  </w:tcBorders>
                  <w:vAlign w:val="center"/>
                </w:tcPr>
                <w:p w14:paraId="62908EAF" w14:textId="77777777" w:rsidR="00A409BD" w:rsidRDefault="00A409BD">
                  <w:pPr>
                    <w:rPr>
                      <w:rFonts w:cs="Arial"/>
                      <w:b/>
                      <w:bCs/>
                      <w:color w:val="008080"/>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5EBEBAA5" w14:textId="77777777" w:rsidR="00A409BD" w:rsidRDefault="00A409BD">
                  <w:pPr>
                    <w:rPr>
                      <w:rFonts w:cs="Arial"/>
                      <w:b/>
                      <w:bCs/>
                      <w:color w:val="008080"/>
                    </w:rPr>
                  </w:pPr>
                </w:p>
              </w:tc>
            </w:tr>
            <w:tr w:rsidR="00A409BD" w14:paraId="3BC4088B" w14:textId="77777777">
              <w:trPr>
                <w:trHeight w:val="90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07F3F5F5" w14:textId="77777777" w:rsidR="00A409BD" w:rsidRDefault="0019149A">
                  <w:pPr>
                    <w:jc w:val="center"/>
                    <w:rPr>
                      <w:rFonts w:cs="Arial"/>
                      <w:color w:val="008080"/>
                    </w:rPr>
                  </w:pPr>
                  <w:r>
                    <w:rPr>
                      <w:rFonts w:cs="Arial"/>
                      <w:color w:val="008080"/>
                    </w:rPr>
                    <w:t>8 </w:t>
                  </w:r>
                </w:p>
              </w:tc>
              <w:tc>
                <w:tcPr>
                  <w:tcW w:w="2785" w:type="dxa"/>
                  <w:tcBorders>
                    <w:top w:val="nil"/>
                    <w:left w:val="nil"/>
                    <w:bottom w:val="single" w:sz="4" w:space="0" w:color="008080"/>
                    <w:right w:val="single" w:sz="4" w:space="0" w:color="008080"/>
                  </w:tcBorders>
                  <w:shd w:val="clear" w:color="000000" w:fill="CCFFFF"/>
                  <w:vAlign w:val="center"/>
                </w:tcPr>
                <w:p w14:paraId="352F694F" w14:textId="77777777" w:rsidR="00A409BD" w:rsidRDefault="0019149A">
                  <w:pPr>
                    <w:rPr>
                      <w:rFonts w:cs="Arial"/>
                      <w:b/>
                      <w:bCs/>
                      <w:color w:val="008080"/>
                    </w:rPr>
                  </w:pPr>
                  <w:r>
                    <w:rPr>
                      <w:rFonts w:cs="Arial"/>
                      <w:b/>
                      <w:bCs/>
                      <w:color w:val="008080"/>
                    </w:rPr>
                    <w:t>(D&gt;1)Datorii ce trebuie platite intr-o perioada mai mare de un an -</w:t>
                  </w:r>
                  <w:r>
                    <w:rPr>
                      <w:rFonts w:cs="Arial"/>
                      <w:color w:val="008080"/>
                    </w:rPr>
                    <w:t xml:space="preserve"> linia IV din sheetul bilant - se introduce pentru perioada aferenta</w:t>
                  </w:r>
                </w:p>
              </w:tc>
              <w:tc>
                <w:tcPr>
                  <w:tcW w:w="1254" w:type="dxa"/>
                  <w:tcBorders>
                    <w:top w:val="nil"/>
                    <w:left w:val="nil"/>
                    <w:bottom w:val="single" w:sz="4" w:space="0" w:color="008080"/>
                    <w:right w:val="single" w:sz="4" w:space="0" w:color="008080"/>
                  </w:tcBorders>
                  <w:shd w:val="clear" w:color="000000" w:fill="CCFFFF"/>
                  <w:vAlign w:val="center"/>
                </w:tcPr>
                <w:p w14:paraId="76E7C31A"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3434C09F"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66CE571F"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14F1256B" w14:textId="77777777" w:rsidR="00A409BD" w:rsidRDefault="0019149A">
                  <w:pPr>
                    <w:jc w:val="center"/>
                    <w:rPr>
                      <w:rFonts w:cs="Arial"/>
                      <w:color w:val="008080"/>
                    </w:rPr>
                  </w:pPr>
                  <w:r>
                    <w:rPr>
                      <w:rFonts w:cs="Arial"/>
                      <w:color w:val="008080"/>
                    </w:rPr>
                    <w:t> </w:t>
                  </w:r>
                </w:p>
              </w:tc>
              <w:tc>
                <w:tcPr>
                  <w:tcW w:w="1172" w:type="dxa"/>
                  <w:tcBorders>
                    <w:top w:val="single" w:sz="4" w:space="0" w:color="auto"/>
                    <w:left w:val="nil"/>
                    <w:bottom w:val="single" w:sz="4" w:space="0" w:color="008080"/>
                    <w:right w:val="single" w:sz="4" w:space="0" w:color="008080"/>
                  </w:tcBorders>
                  <w:shd w:val="clear" w:color="000000" w:fill="CCFFFF"/>
                  <w:vAlign w:val="center"/>
                </w:tcPr>
                <w:p w14:paraId="02353598" w14:textId="77777777" w:rsidR="00A409BD" w:rsidRDefault="0019149A">
                  <w:pPr>
                    <w:jc w:val="center"/>
                    <w:rPr>
                      <w:rFonts w:cs="Arial"/>
                      <w:color w:val="008080"/>
                    </w:rPr>
                  </w:pPr>
                  <w:r>
                    <w:rPr>
                      <w:rFonts w:cs="Arial"/>
                      <w:color w:val="008080"/>
                    </w:rPr>
                    <w:t> </w:t>
                  </w:r>
                </w:p>
              </w:tc>
              <w:tc>
                <w:tcPr>
                  <w:tcW w:w="1130" w:type="dxa"/>
                  <w:tcBorders>
                    <w:top w:val="single" w:sz="4" w:space="0" w:color="auto"/>
                    <w:left w:val="nil"/>
                    <w:bottom w:val="single" w:sz="4" w:space="0" w:color="008080"/>
                    <w:right w:val="single" w:sz="4" w:space="0" w:color="008080"/>
                  </w:tcBorders>
                  <w:shd w:val="clear" w:color="000000" w:fill="CCFFFF"/>
                  <w:vAlign w:val="center"/>
                </w:tcPr>
                <w:p w14:paraId="4E55B2C7" w14:textId="77777777" w:rsidR="00A409BD" w:rsidRDefault="0019149A">
                  <w:pPr>
                    <w:jc w:val="center"/>
                    <w:rPr>
                      <w:rFonts w:cs="Arial"/>
                      <w:color w:val="008080"/>
                    </w:rPr>
                  </w:pPr>
                  <w:r>
                    <w:rPr>
                      <w:rFonts w:cs="Arial"/>
                      <w:color w:val="008080"/>
                    </w:rPr>
                    <w:t> </w:t>
                  </w:r>
                </w:p>
              </w:tc>
              <w:tc>
                <w:tcPr>
                  <w:tcW w:w="1149" w:type="dxa"/>
                  <w:tcBorders>
                    <w:top w:val="single" w:sz="4" w:space="0" w:color="auto"/>
                    <w:left w:val="nil"/>
                    <w:bottom w:val="single" w:sz="4" w:space="0" w:color="008080"/>
                    <w:right w:val="single" w:sz="4" w:space="0" w:color="008080"/>
                  </w:tcBorders>
                  <w:shd w:val="clear" w:color="000000" w:fill="CCFFFF"/>
                  <w:vAlign w:val="center"/>
                </w:tcPr>
                <w:p w14:paraId="48B85CBA" w14:textId="77777777" w:rsidR="00A409BD" w:rsidRDefault="0019149A">
                  <w:pPr>
                    <w:jc w:val="center"/>
                    <w:rPr>
                      <w:rFonts w:cs="Arial"/>
                      <w:color w:val="008080"/>
                    </w:rPr>
                  </w:pPr>
                  <w:r>
                    <w:rPr>
                      <w:rFonts w:cs="Arial"/>
                      <w:color w:val="008080"/>
                    </w:rPr>
                    <w:t> </w:t>
                  </w:r>
                </w:p>
              </w:tc>
              <w:tc>
                <w:tcPr>
                  <w:tcW w:w="945"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63CA33A5" w14:textId="77777777" w:rsidR="00A409BD" w:rsidRDefault="0019149A">
                  <w:pPr>
                    <w:jc w:val="center"/>
                    <w:rPr>
                      <w:rFonts w:cs="Arial"/>
                      <w:b/>
                      <w:bCs/>
                      <w:color w:val="008080"/>
                    </w:rPr>
                  </w:pPr>
                  <w:r>
                    <w:rPr>
                      <w:rFonts w:cs="Arial"/>
                      <w:b/>
                      <w:bCs/>
                      <w:color w:val="008080"/>
                    </w:rPr>
                    <w:t>#DIV/0!</w:t>
                  </w:r>
                </w:p>
              </w:tc>
              <w:tc>
                <w:tcPr>
                  <w:tcW w:w="945"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tcPr>
                <w:p w14:paraId="5F2C263E" w14:textId="77777777" w:rsidR="00A409BD" w:rsidRDefault="0019149A">
                  <w:pPr>
                    <w:jc w:val="center"/>
                    <w:rPr>
                      <w:rFonts w:cs="Arial"/>
                      <w:b/>
                      <w:bCs/>
                      <w:color w:val="008080"/>
                    </w:rPr>
                  </w:pPr>
                  <w:r>
                    <w:rPr>
                      <w:rFonts w:cs="Arial"/>
                      <w:b/>
                      <w:bCs/>
                      <w:color w:val="008080"/>
                    </w:rPr>
                    <w:t>#DIV/0!</w:t>
                  </w:r>
                </w:p>
              </w:tc>
            </w:tr>
            <w:tr w:rsidR="00A409BD" w14:paraId="38949220"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6A88852D"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1269F088" w14:textId="77777777" w:rsidR="00A409BD" w:rsidRDefault="0019149A">
                  <w:pPr>
                    <w:rPr>
                      <w:rFonts w:cs="Arial"/>
                      <w:b/>
                      <w:bCs/>
                      <w:color w:val="008080"/>
                    </w:rPr>
                  </w:pPr>
                  <w:r>
                    <w:rPr>
                      <w:rFonts w:cs="Arial"/>
                      <w:b/>
                      <w:bCs/>
                      <w:color w:val="008080"/>
                    </w:rPr>
                    <w:t xml:space="preserve">(A) Total activ  </w:t>
                  </w:r>
                  <w:r>
                    <w:rPr>
                      <w:rFonts w:cs="Arial"/>
                      <w:color w:val="008080"/>
                    </w:rPr>
                    <w:t>- din sheetul bilant si se introduce pentru perioada aferenta</w:t>
                  </w:r>
                </w:p>
              </w:tc>
              <w:tc>
                <w:tcPr>
                  <w:tcW w:w="1254" w:type="dxa"/>
                  <w:tcBorders>
                    <w:top w:val="nil"/>
                    <w:left w:val="nil"/>
                    <w:bottom w:val="single" w:sz="4" w:space="0" w:color="008080"/>
                    <w:right w:val="single" w:sz="4" w:space="0" w:color="008080"/>
                  </w:tcBorders>
                  <w:shd w:val="clear" w:color="000000" w:fill="CCFFFF"/>
                  <w:vAlign w:val="center"/>
                </w:tcPr>
                <w:p w14:paraId="053D5B70" w14:textId="77777777" w:rsidR="00A409BD" w:rsidRDefault="0019149A">
                  <w:pPr>
                    <w:jc w:val="center"/>
                    <w:rPr>
                      <w:rFonts w:cs="Arial"/>
                      <w:b/>
                      <w:bCs/>
                      <w:color w:val="008080"/>
                    </w:rPr>
                  </w:pPr>
                  <w:r>
                    <w:rPr>
                      <w:rFonts w:cs="Arial"/>
                      <w:b/>
                      <w:bCs/>
                      <w:color w:val="008080"/>
                    </w:rPr>
                    <w:t>N/A</w:t>
                  </w:r>
                </w:p>
              </w:tc>
              <w:tc>
                <w:tcPr>
                  <w:tcW w:w="1616" w:type="dxa"/>
                  <w:tcBorders>
                    <w:top w:val="nil"/>
                    <w:left w:val="nil"/>
                    <w:bottom w:val="single" w:sz="4" w:space="0" w:color="008080"/>
                    <w:right w:val="single" w:sz="4" w:space="0" w:color="008080"/>
                  </w:tcBorders>
                  <w:shd w:val="clear" w:color="000000" w:fill="CCFFFF"/>
                  <w:vAlign w:val="center"/>
                </w:tcPr>
                <w:p w14:paraId="1DE99CD9" w14:textId="77777777" w:rsidR="00A409BD" w:rsidRDefault="0019149A">
                  <w:pPr>
                    <w:jc w:val="center"/>
                    <w:rPr>
                      <w:rFonts w:cs="Arial"/>
                      <w:b/>
                      <w:bCs/>
                      <w:color w:val="008080"/>
                    </w:rPr>
                  </w:pPr>
                  <w:r>
                    <w:rPr>
                      <w:rFonts w:cs="Arial"/>
                      <w:b/>
                      <w:bCs/>
                      <w:color w:val="008080"/>
                    </w:rPr>
                    <w:t xml:space="preserve"> Numeric </w:t>
                  </w:r>
                </w:p>
              </w:tc>
              <w:tc>
                <w:tcPr>
                  <w:tcW w:w="1167" w:type="dxa"/>
                  <w:tcBorders>
                    <w:top w:val="nil"/>
                    <w:left w:val="nil"/>
                    <w:bottom w:val="single" w:sz="4" w:space="0" w:color="008080"/>
                    <w:right w:val="single" w:sz="4" w:space="0" w:color="008080"/>
                  </w:tcBorders>
                  <w:shd w:val="clear" w:color="000000" w:fill="CCFFFF"/>
                  <w:vAlign w:val="center"/>
                </w:tcPr>
                <w:p w14:paraId="2632FD69"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000000" w:fill="CCFFFF"/>
                  <w:vAlign w:val="center"/>
                </w:tcPr>
                <w:p w14:paraId="0D30710D" w14:textId="77777777" w:rsidR="00A409BD" w:rsidRDefault="0019149A">
                  <w:pPr>
                    <w:jc w:val="center"/>
                    <w:rPr>
                      <w:rFonts w:cs="Arial"/>
                      <w:color w:val="008080"/>
                    </w:rPr>
                  </w:pPr>
                  <w:r>
                    <w:rPr>
                      <w:rFonts w:cs="Arial"/>
                      <w:color w:val="008080"/>
                    </w:rPr>
                    <w:t> </w:t>
                  </w:r>
                </w:p>
              </w:tc>
              <w:tc>
                <w:tcPr>
                  <w:tcW w:w="1172" w:type="dxa"/>
                  <w:tcBorders>
                    <w:top w:val="nil"/>
                    <w:left w:val="nil"/>
                    <w:bottom w:val="single" w:sz="4" w:space="0" w:color="008080"/>
                    <w:right w:val="single" w:sz="4" w:space="0" w:color="008080"/>
                  </w:tcBorders>
                  <w:shd w:val="clear" w:color="000000" w:fill="CCFFFF"/>
                  <w:vAlign w:val="center"/>
                </w:tcPr>
                <w:p w14:paraId="166DB347" w14:textId="77777777" w:rsidR="00A409BD" w:rsidRDefault="0019149A">
                  <w:pPr>
                    <w:jc w:val="center"/>
                    <w:rPr>
                      <w:rFonts w:cs="Arial"/>
                      <w:color w:val="008080"/>
                    </w:rPr>
                  </w:pPr>
                  <w:r>
                    <w:rPr>
                      <w:rFonts w:cs="Arial"/>
                      <w:color w:val="008080"/>
                    </w:rPr>
                    <w:t> </w:t>
                  </w:r>
                </w:p>
              </w:tc>
              <w:tc>
                <w:tcPr>
                  <w:tcW w:w="1130" w:type="dxa"/>
                  <w:tcBorders>
                    <w:top w:val="nil"/>
                    <w:left w:val="nil"/>
                    <w:bottom w:val="single" w:sz="4" w:space="0" w:color="008080"/>
                    <w:right w:val="single" w:sz="4" w:space="0" w:color="008080"/>
                  </w:tcBorders>
                  <w:shd w:val="clear" w:color="000000" w:fill="CCFFFF"/>
                  <w:vAlign w:val="center"/>
                </w:tcPr>
                <w:p w14:paraId="09835D13" w14:textId="77777777" w:rsidR="00A409BD" w:rsidRDefault="0019149A">
                  <w:pPr>
                    <w:jc w:val="center"/>
                    <w:rPr>
                      <w:rFonts w:cs="Arial"/>
                      <w:color w:val="008080"/>
                    </w:rPr>
                  </w:pPr>
                  <w:r>
                    <w:rPr>
                      <w:rFonts w:cs="Arial"/>
                      <w:color w:val="008080"/>
                    </w:rPr>
                    <w:t> </w:t>
                  </w:r>
                </w:p>
              </w:tc>
              <w:tc>
                <w:tcPr>
                  <w:tcW w:w="1149" w:type="dxa"/>
                  <w:tcBorders>
                    <w:top w:val="nil"/>
                    <w:left w:val="nil"/>
                    <w:bottom w:val="single" w:sz="4" w:space="0" w:color="008080"/>
                    <w:right w:val="single" w:sz="4" w:space="0" w:color="008080"/>
                  </w:tcBorders>
                  <w:shd w:val="clear" w:color="000000" w:fill="CCFFFF"/>
                  <w:vAlign w:val="center"/>
                </w:tcPr>
                <w:p w14:paraId="0F9650D0" w14:textId="77777777" w:rsidR="00A409BD" w:rsidRDefault="0019149A">
                  <w:pPr>
                    <w:jc w:val="center"/>
                    <w:rPr>
                      <w:rFonts w:cs="Arial"/>
                      <w:color w:val="008080"/>
                    </w:rPr>
                  </w:pPr>
                  <w:r>
                    <w:rPr>
                      <w:rFonts w:cs="Arial"/>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14A6E3CD"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617DF7B4" w14:textId="77777777" w:rsidR="00A409BD" w:rsidRDefault="00A409BD">
                  <w:pPr>
                    <w:rPr>
                      <w:rFonts w:cs="Arial"/>
                      <w:b/>
                      <w:bCs/>
                      <w:color w:val="008080"/>
                    </w:rPr>
                  </w:pPr>
                </w:p>
              </w:tc>
            </w:tr>
            <w:tr w:rsidR="00A409BD" w14:paraId="21AD214F" w14:textId="77777777">
              <w:trPr>
                <w:trHeight w:val="675"/>
              </w:trPr>
              <w:tc>
                <w:tcPr>
                  <w:tcW w:w="549" w:type="dxa"/>
                  <w:vMerge/>
                  <w:tcBorders>
                    <w:top w:val="nil"/>
                    <w:left w:val="single" w:sz="8" w:space="0" w:color="008080"/>
                    <w:bottom w:val="single" w:sz="4" w:space="0" w:color="008080"/>
                    <w:right w:val="single" w:sz="4" w:space="0" w:color="008080"/>
                  </w:tcBorders>
                  <w:vAlign w:val="center"/>
                </w:tcPr>
                <w:p w14:paraId="36B6B862"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000000" w:fill="CCFFFF"/>
                  <w:vAlign w:val="center"/>
                </w:tcPr>
                <w:p w14:paraId="1ACC4A84" w14:textId="77777777" w:rsidR="00A409BD" w:rsidRDefault="0019149A">
                  <w:pPr>
                    <w:rPr>
                      <w:rFonts w:cs="Arial"/>
                      <w:b/>
                      <w:bCs/>
                      <w:color w:val="008080"/>
                    </w:rPr>
                  </w:pPr>
                  <w:r>
                    <w:rPr>
                      <w:rFonts w:cs="Arial"/>
                      <w:b/>
                      <w:bCs/>
                      <w:color w:val="008080"/>
                    </w:rPr>
                    <w:t xml:space="preserve">Rata indatorarii (rI) - </w:t>
                  </w:r>
                  <w:r>
                    <w:rPr>
                      <w:rFonts w:cs="Arial"/>
                      <w:color w:val="008080"/>
                    </w:rPr>
                    <w:t xml:space="preserve">se calculeaza automat ca raport intre (D&gt;1) si total activ (A) -  trebuie sa fie </w:t>
                  </w:r>
                  <w:r>
                    <w:rPr>
                      <w:rFonts w:cs="Arial"/>
                      <w:b/>
                      <w:bCs/>
                      <w:color w:val="008080"/>
                    </w:rPr>
                    <w:t>maxim 60%</w:t>
                  </w:r>
                </w:p>
              </w:tc>
              <w:tc>
                <w:tcPr>
                  <w:tcW w:w="1254" w:type="dxa"/>
                  <w:tcBorders>
                    <w:top w:val="nil"/>
                    <w:left w:val="nil"/>
                    <w:bottom w:val="single" w:sz="4" w:space="0" w:color="008080"/>
                    <w:right w:val="single" w:sz="4" w:space="0" w:color="008080"/>
                  </w:tcBorders>
                  <w:shd w:val="clear" w:color="000000" w:fill="CCFFFF"/>
                  <w:vAlign w:val="center"/>
                </w:tcPr>
                <w:p w14:paraId="2A53654C" w14:textId="77777777" w:rsidR="00A409BD" w:rsidRDefault="0019149A">
                  <w:pPr>
                    <w:jc w:val="center"/>
                    <w:rPr>
                      <w:rFonts w:cs="Arial"/>
                      <w:b/>
                      <w:bCs/>
                      <w:color w:val="008080"/>
                    </w:rPr>
                  </w:pPr>
                  <w:r>
                    <w:rPr>
                      <w:rFonts w:cs="Arial"/>
                      <w:b/>
                      <w:bCs/>
                      <w:color w:val="008080"/>
                    </w:rPr>
                    <w:t>maxim 60%</w:t>
                  </w:r>
                </w:p>
              </w:tc>
              <w:tc>
                <w:tcPr>
                  <w:tcW w:w="1616" w:type="dxa"/>
                  <w:tcBorders>
                    <w:top w:val="nil"/>
                    <w:left w:val="nil"/>
                    <w:bottom w:val="single" w:sz="4" w:space="0" w:color="008080"/>
                    <w:right w:val="single" w:sz="4" w:space="0" w:color="008080"/>
                  </w:tcBorders>
                  <w:shd w:val="clear" w:color="000000" w:fill="CCFFFF"/>
                  <w:vAlign w:val="center"/>
                </w:tcPr>
                <w:p w14:paraId="5C61E90D" w14:textId="77777777" w:rsidR="00A409BD" w:rsidRDefault="0019149A">
                  <w:pPr>
                    <w:jc w:val="center"/>
                    <w:rPr>
                      <w:rFonts w:cs="Arial"/>
                      <w:color w:val="008080"/>
                    </w:rPr>
                  </w:pPr>
                  <w:r>
                    <w:rPr>
                      <w:rFonts w:cs="Arial"/>
                      <w:color w:val="008080"/>
                    </w:rPr>
                    <w:t xml:space="preserve"> % </w:t>
                  </w:r>
                </w:p>
              </w:tc>
              <w:tc>
                <w:tcPr>
                  <w:tcW w:w="1167" w:type="dxa"/>
                  <w:tcBorders>
                    <w:top w:val="nil"/>
                    <w:left w:val="nil"/>
                    <w:bottom w:val="single" w:sz="4" w:space="0" w:color="008080"/>
                    <w:right w:val="single" w:sz="4" w:space="0" w:color="008080"/>
                  </w:tcBorders>
                  <w:shd w:val="clear" w:color="000000" w:fill="CCFFFF"/>
                  <w:vAlign w:val="center"/>
                </w:tcPr>
                <w:p w14:paraId="33368CC3" w14:textId="77777777" w:rsidR="00A409BD" w:rsidRDefault="0019149A">
                  <w:pPr>
                    <w:jc w:val="center"/>
                    <w:rPr>
                      <w:rFonts w:cs="Arial"/>
                      <w:color w:val="008080"/>
                    </w:rPr>
                  </w:pPr>
                  <w:r>
                    <w:rPr>
                      <w:rFonts w:cs="Arial"/>
                      <w:color w:val="008080"/>
                    </w:rPr>
                    <w:t>#DIV/0!</w:t>
                  </w:r>
                </w:p>
              </w:tc>
              <w:tc>
                <w:tcPr>
                  <w:tcW w:w="1112" w:type="dxa"/>
                  <w:tcBorders>
                    <w:top w:val="nil"/>
                    <w:left w:val="nil"/>
                    <w:bottom w:val="single" w:sz="4" w:space="0" w:color="008080"/>
                    <w:right w:val="single" w:sz="4" w:space="0" w:color="008080"/>
                  </w:tcBorders>
                  <w:shd w:val="clear" w:color="000000" w:fill="CCFFFF"/>
                  <w:vAlign w:val="center"/>
                </w:tcPr>
                <w:p w14:paraId="4EC2E40A" w14:textId="77777777" w:rsidR="00A409BD" w:rsidRDefault="0019149A">
                  <w:pPr>
                    <w:jc w:val="center"/>
                    <w:rPr>
                      <w:rFonts w:cs="Arial"/>
                      <w:color w:val="008080"/>
                    </w:rPr>
                  </w:pPr>
                  <w:r>
                    <w:rPr>
                      <w:rFonts w:cs="Arial"/>
                      <w:color w:val="008080"/>
                    </w:rPr>
                    <w:t>#DIV/0!</w:t>
                  </w:r>
                </w:p>
              </w:tc>
              <w:tc>
                <w:tcPr>
                  <w:tcW w:w="1172" w:type="dxa"/>
                  <w:tcBorders>
                    <w:top w:val="nil"/>
                    <w:left w:val="nil"/>
                    <w:bottom w:val="single" w:sz="4" w:space="0" w:color="008080"/>
                    <w:right w:val="single" w:sz="4" w:space="0" w:color="008080"/>
                  </w:tcBorders>
                  <w:shd w:val="clear" w:color="000000" w:fill="CCFFFF"/>
                  <w:vAlign w:val="center"/>
                </w:tcPr>
                <w:p w14:paraId="25B32D40" w14:textId="77777777" w:rsidR="00A409BD" w:rsidRDefault="0019149A">
                  <w:pPr>
                    <w:jc w:val="center"/>
                    <w:rPr>
                      <w:rFonts w:cs="Arial"/>
                      <w:color w:val="008080"/>
                    </w:rPr>
                  </w:pPr>
                  <w:r>
                    <w:rPr>
                      <w:rFonts w:cs="Arial"/>
                      <w:color w:val="008080"/>
                    </w:rPr>
                    <w:t>#DIV/0!</w:t>
                  </w:r>
                </w:p>
              </w:tc>
              <w:tc>
                <w:tcPr>
                  <w:tcW w:w="1130" w:type="dxa"/>
                  <w:tcBorders>
                    <w:top w:val="nil"/>
                    <w:left w:val="nil"/>
                    <w:bottom w:val="single" w:sz="4" w:space="0" w:color="008080"/>
                    <w:right w:val="single" w:sz="4" w:space="0" w:color="008080"/>
                  </w:tcBorders>
                  <w:shd w:val="clear" w:color="000000" w:fill="CCFFFF"/>
                  <w:vAlign w:val="center"/>
                </w:tcPr>
                <w:p w14:paraId="65DBAD04" w14:textId="77777777" w:rsidR="00A409BD" w:rsidRDefault="0019149A">
                  <w:pPr>
                    <w:jc w:val="center"/>
                    <w:rPr>
                      <w:rFonts w:cs="Arial"/>
                      <w:color w:val="008080"/>
                    </w:rPr>
                  </w:pPr>
                  <w:r>
                    <w:rPr>
                      <w:rFonts w:cs="Arial"/>
                      <w:color w:val="008080"/>
                    </w:rPr>
                    <w:t>#DIV/0!</w:t>
                  </w:r>
                </w:p>
              </w:tc>
              <w:tc>
                <w:tcPr>
                  <w:tcW w:w="1149" w:type="dxa"/>
                  <w:tcBorders>
                    <w:top w:val="nil"/>
                    <w:left w:val="nil"/>
                    <w:bottom w:val="single" w:sz="4" w:space="0" w:color="008080"/>
                    <w:right w:val="single" w:sz="4" w:space="0" w:color="008080"/>
                  </w:tcBorders>
                  <w:shd w:val="clear" w:color="000000" w:fill="CCFFFF"/>
                  <w:vAlign w:val="center"/>
                </w:tcPr>
                <w:p w14:paraId="37895835" w14:textId="77777777" w:rsidR="00A409BD" w:rsidRDefault="0019149A">
                  <w:pPr>
                    <w:jc w:val="center"/>
                    <w:rPr>
                      <w:rFonts w:cs="Arial"/>
                      <w:color w:val="008080"/>
                    </w:rPr>
                  </w:pPr>
                  <w:r>
                    <w:rPr>
                      <w:rFonts w:cs="Arial"/>
                      <w:color w:val="008080"/>
                    </w:rPr>
                    <w:t>#DIV/0!</w:t>
                  </w:r>
                </w:p>
              </w:tc>
              <w:tc>
                <w:tcPr>
                  <w:tcW w:w="945" w:type="dxa"/>
                  <w:vMerge/>
                  <w:tcBorders>
                    <w:top w:val="nil"/>
                    <w:left w:val="single" w:sz="4" w:space="0" w:color="008080"/>
                    <w:bottom w:val="single" w:sz="4" w:space="0" w:color="008080"/>
                    <w:right w:val="single" w:sz="4" w:space="0" w:color="008080"/>
                  </w:tcBorders>
                  <w:vAlign w:val="center"/>
                </w:tcPr>
                <w:p w14:paraId="2B09B65B"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2EA59761" w14:textId="77777777" w:rsidR="00A409BD" w:rsidRDefault="00A409BD">
                  <w:pPr>
                    <w:rPr>
                      <w:rFonts w:cs="Arial"/>
                      <w:b/>
                      <w:bCs/>
                      <w:color w:val="008080"/>
                    </w:rPr>
                  </w:pPr>
                </w:p>
              </w:tc>
            </w:tr>
            <w:tr w:rsidR="00A409BD" w14:paraId="438ADF9E"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09E3889A" w14:textId="77777777" w:rsidR="00A409BD" w:rsidRDefault="00A409BD">
                  <w:pPr>
                    <w:rPr>
                      <w:rFonts w:cs="Arial"/>
                      <w:color w:val="008080"/>
                    </w:rPr>
                  </w:pPr>
                </w:p>
              </w:tc>
              <w:tc>
                <w:tcPr>
                  <w:tcW w:w="2785" w:type="dxa"/>
                  <w:tcBorders>
                    <w:top w:val="nil"/>
                    <w:left w:val="nil"/>
                    <w:bottom w:val="single" w:sz="4" w:space="0" w:color="008080"/>
                    <w:right w:val="single" w:sz="4" w:space="0" w:color="008080"/>
                  </w:tcBorders>
                  <w:shd w:val="clear" w:color="auto" w:fill="auto"/>
                  <w:vAlign w:val="center"/>
                </w:tcPr>
                <w:p w14:paraId="78FC388F" w14:textId="77777777" w:rsidR="00A409BD" w:rsidRDefault="0019149A">
                  <w:pPr>
                    <w:rPr>
                      <w:rFonts w:cs="Arial"/>
                      <w:b/>
                      <w:bCs/>
                      <w:color w:val="008080"/>
                    </w:rPr>
                  </w:pPr>
                  <w:r>
                    <w:rPr>
                      <w:rFonts w:cs="Arial"/>
                      <w:b/>
                      <w:bCs/>
                      <w:color w:val="008080"/>
                    </w:rPr>
                    <w:t>Rata indatorarii (rI) -</w:t>
                  </w:r>
                  <w:r>
                    <w:rPr>
                      <w:rFonts w:cs="Arial"/>
                      <w:color w:val="008080"/>
                    </w:rPr>
                    <w:t xml:space="preserve"> 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7F12C420" w14:textId="77777777" w:rsidR="00A409BD" w:rsidRDefault="0019149A">
                  <w:pPr>
                    <w:jc w:val="center"/>
                    <w:rPr>
                      <w:rFonts w:cs="Arial"/>
                      <w:b/>
                      <w:bCs/>
                      <w:color w:val="008080"/>
                    </w:rPr>
                  </w:pPr>
                  <w:r>
                    <w:rPr>
                      <w:rFonts w:cs="Arial"/>
                      <w:b/>
                      <w:bCs/>
                      <w:color w:val="008080"/>
                    </w:rPr>
                    <w:t>maxim 60%</w:t>
                  </w:r>
                </w:p>
              </w:tc>
              <w:tc>
                <w:tcPr>
                  <w:tcW w:w="1616" w:type="dxa"/>
                  <w:tcBorders>
                    <w:top w:val="nil"/>
                    <w:left w:val="nil"/>
                    <w:bottom w:val="single" w:sz="4" w:space="0" w:color="008080"/>
                    <w:right w:val="single" w:sz="4" w:space="0" w:color="008080"/>
                  </w:tcBorders>
                  <w:shd w:val="clear" w:color="auto" w:fill="auto"/>
                  <w:vAlign w:val="center"/>
                </w:tcPr>
                <w:p w14:paraId="0DFAFB56" w14:textId="77777777" w:rsidR="00A409BD" w:rsidRDefault="0019149A">
                  <w:pPr>
                    <w:jc w:val="center"/>
                    <w:rPr>
                      <w:rFonts w:cs="Arial"/>
                      <w:color w:val="008080"/>
                    </w:rPr>
                  </w:pPr>
                  <w:r>
                    <w:rPr>
                      <w:rFonts w:cs="Arial"/>
                      <w:color w:val="008080"/>
                    </w:rPr>
                    <w:t xml:space="preserve"> % </w:t>
                  </w:r>
                </w:p>
              </w:tc>
              <w:tc>
                <w:tcPr>
                  <w:tcW w:w="1167" w:type="dxa"/>
                  <w:tcBorders>
                    <w:top w:val="nil"/>
                    <w:left w:val="nil"/>
                    <w:bottom w:val="single" w:sz="4" w:space="0" w:color="008080"/>
                    <w:right w:val="single" w:sz="4" w:space="0" w:color="008080"/>
                  </w:tcBorders>
                  <w:shd w:val="clear" w:color="auto" w:fill="auto"/>
                  <w:vAlign w:val="center"/>
                </w:tcPr>
                <w:p w14:paraId="7088C185" w14:textId="77777777" w:rsidR="00A409BD" w:rsidRDefault="0019149A">
                  <w:pPr>
                    <w:jc w:val="center"/>
                    <w:rPr>
                      <w:rFonts w:cs="Arial"/>
                      <w:color w:val="008080"/>
                    </w:rPr>
                  </w:pPr>
                  <w:r>
                    <w:rPr>
                      <w:rFonts w:cs="Arial"/>
                      <w:color w:val="008080"/>
                    </w:rPr>
                    <w:t> </w:t>
                  </w:r>
                </w:p>
              </w:tc>
              <w:tc>
                <w:tcPr>
                  <w:tcW w:w="1112" w:type="dxa"/>
                  <w:tcBorders>
                    <w:top w:val="nil"/>
                    <w:left w:val="nil"/>
                    <w:bottom w:val="single" w:sz="4" w:space="0" w:color="008080"/>
                    <w:right w:val="single" w:sz="4" w:space="0" w:color="008080"/>
                  </w:tcBorders>
                  <w:shd w:val="clear" w:color="auto" w:fill="auto"/>
                  <w:vAlign w:val="center"/>
                </w:tcPr>
                <w:p w14:paraId="4974FCC2" w14:textId="77777777" w:rsidR="00A409BD" w:rsidRDefault="0019149A">
                  <w:pPr>
                    <w:jc w:val="center"/>
                    <w:rPr>
                      <w:rFonts w:cs="Arial"/>
                      <w:color w:val="008080"/>
                    </w:rPr>
                  </w:pPr>
                  <w:r>
                    <w:rPr>
                      <w:rFonts w:cs="Arial"/>
                      <w:color w:val="008080"/>
                    </w:rPr>
                    <w:t> </w:t>
                  </w:r>
                </w:p>
              </w:tc>
              <w:tc>
                <w:tcPr>
                  <w:tcW w:w="1172" w:type="dxa"/>
                  <w:tcBorders>
                    <w:top w:val="nil"/>
                    <w:left w:val="nil"/>
                    <w:bottom w:val="single" w:sz="4" w:space="0" w:color="008080"/>
                    <w:right w:val="single" w:sz="4" w:space="0" w:color="008080"/>
                  </w:tcBorders>
                  <w:shd w:val="clear" w:color="auto" w:fill="auto"/>
                  <w:vAlign w:val="center"/>
                </w:tcPr>
                <w:p w14:paraId="2811789E" w14:textId="77777777" w:rsidR="00A409BD" w:rsidRDefault="0019149A">
                  <w:pPr>
                    <w:jc w:val="center"/>
                    <w:rPr>
                      <w:rFonts w:cs="Arial"/>
                      <w:color w:val="008080"/>
                    </w:rPr>
                  </w:pPr>
                  <w:r>
                    <w:rPr>
                      <w:rFonts w:cs="Arial"/>
                      <w:color w:val="008080"/>
                    </w:rPr>
                    <w:t> </w:t>
                  </w:r>
                </w:p>
              </w:tc>
              <w:tc>
                <w:tcPr>
                  <w:tcW w:w="1130" w:type="dxa"/>
                  <w:tcBorders>
                    <w:top w:val="nil"/>
                    <w:left w:val="nil"/>
                    <w:bottom w:val="single" w:sz="4" w:space="0" w:color="008080"/>
                    <w:right w:val="single" w:sz="4" w:space="0" w:color="008080"/>
                  </w:tcBorders>
                  <w:shd w:val="clear" w:color="auto" w:fill="auto"/>
                  <w:vAlign w:val="center"/>
                </w:tcPr>
                <w:p w14:paraId="414D0C95" w14:textId="77777777" w:rsidR="00A409BD" w:rsidRDefault="0019149A">
                  <w:pPr>
                    <w:jc w:val="center"/>
                    <w:rPr>
                      <w:rFonts w:cs="Arial"/>
                      <w:color w:val="008080"/>
                    </w:rPr>
                  </w:pPr>
                  <w:r>
                    <w:rPr>
                      <w:rFonts w:cs="Arial"/>
                      <w:color w:val="008080"/>
                    </w:rPr>
                    <w:t> </w:t>
                  </w:r>
                </w:p>
              </w:tc>
              <w:tc>
                <w:tcPr>
                  <w:tcW w:w="1149" w:type="dxa"/>
                  <w:tcBorders>
                    <w:top w:val="nil"/>
                    <w:left w:val="nil"/>
                    <w:bottom w:val="single" w:sz="4" w:space="0" w:color="008080"/>
                    <w:right w:val="single" w:sz="4" w:space="0" w:color="008080"/>
                  </w:tcBorders>
                  <w:shd w:val="clear" w:color="auto" w:fill="auto"/>
                  <w:vAlign w:val="center"/>
                </w:tcPr>
                <w:p w14:paraId="43E87909" w14:textId="77777777" w:rsidR="00A409BD" w:rsidRDefault="0019149A">
                  <w:pPr>
                    <w:jc w:val="center"/>
                    <w:rPr>
                      <w:rFonts w:cs="Arial"/>
                      <w:color w:val="008080"/>
                    </w:rPr>
                  </w:pPr>
                  <w:r>
                    <w:rPr>
                      <w:rFonts w:cs="Arial"/>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48781DFE"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43237D4E" w14:textId="77777777" w:rsidR="00A409BD" w:rsidRDefault="00A409BD">
                  <w:pPr>
                    <w:rPr>
                      <w:rFonts w:cs="Arial"/>
                      <w:b/>
                      <w:bCs/>
                      <w:color w:val="008080"/>
                    </w:rPr>
                  </w:pPr>
                </w:p>
              </w:tc>
            </w:tr>
            <w:tr w:rsidR="00A409BD" w14:paraId="4C8A627E" w14:textId="77777777">
              <w:trPr>
                <w:trHeight w:val="255"/>
              </w:trPr>
              <w:tc>
                <w:tcPr>
                  <w:tcW w:w="549" w:type="dxa"/>
                  <w:tcBorders>
                    <w:top w:val="nil"/>
                    <w:left w:val="single" w:sz="8" w:space="0" w:color="008080"/>
                    <w:bottom w:val="single" w:sz="4" w:space="0" w:color="008080"/>
                    <w:right w:val="single" w:sz="4" w:space="0" w:color="008080"/>
                  </w:tcBorders>
                  <w:shd w:val="clear" w:color="000000" w:fill="CCFFFF"/>
                  <w:vAlign w:val="center"/>
                </w:tcPr>
                <w:p w14:paraId="41B198C6" w14:textId="77777777" w:rsidR="00A409BD" w:rsidRDefault="0019149A">
                  <w:pPr>
                    <w:jc w:val="center"/>
                    <w:rPr>
                      <w:rFonts w:cs="Arial"/>
                      <w:color w:val="008080"/>
                      <w:sz w:val="24"/>
                    </w:rPr>
                  </w:pPr>
                  <w:r>
                    <w:rPr>
                      <w:rFonts w:cs="Arial"/>
                      <w:color w:val="008080"/>
                      <w:sz w:val="24"/>
                    </w:rPr>
                    <w:lastRenderedPageBreak/>
                    <w:t>9</w:t>
                  </w:r>
                </w:p>
              </w:tc>
              <w:tc>
                <w:tcPr>
                  <w:tcW w:w="2785" w:type="dxa"/>
                  <w:tcBorders>
                    <w:top w:val="nil"/>
                    <w:left w:val="nil"/>
                    <w:bottom w:val="single" w:sz="4" w:space="0" w:color="008080"/>
                    <w:right w:val="single" w:sz="4" w:space="0" w:color="008080"/>
                  </w:tcBorders>
                  <w:shd w:val="clear" w:color="000000" w:fill="CCFFFF"/>
                  <w:vAlign w:val="center"/>
                </w:tcPr>
                <w:p w14:paraId="553EBEBE" w14:textId="77777777" w:rsidR="00A409BD" w:rsidRDefault="0019149A">
                  <w:pPr>
                    <w:rPr>
                      <w:rFonts w:cs="Arial"/>
                      <w:b/>
                      <w:bCs/>
                      <w:color w:val="008080"/>
                      <w:sz w:val="24"/>
                    </w:rPr>
                  </w:pPr>
                  <w:r>
                    <w:rPr>
                      <w:rFonts w:cs="Arial"/>
                      <w:b/>
                      <w:bCs/>
                      <w:color w:val="008080"/>
                      <w:sz w:val="24"/>
                    </w:rPr>
                    <w:t>Rata de actualizare</w:t>
                  </w:r>
                </w:p>
              </w:tc>
              <w:tc>
                <w:tcPr>
                  <w:tcW w:w="1254" w:type="dxa"/>
                  <w:tcBorders>
                    <w:top w:val="nil"/>
                    <w:left w:val="nil"/>
                    <w:bottom w:val="single" w:sz="4" w:space="0" w:color="008080"/>
                    <w:right w:val="single" w:sz="4" w:space="0" w:color="008080"/>
                  </w:tcBorders>
                  <w:shd w:val="clear" w:color="000000" w:fill="CCFFFF"/>
                  <w:vAlign w:val="bottom"/>
                </w:tcPr>
                <w:p w14:paraId="63285E8E" w14:textId="77777777" w:rsidR="00A409BD" w:rsidRDefault="0019149A">
                  <w:pPr>
                    <w:jc w:val="center"/>
                    <w:rPr>
                      <w:rFonts w:cs="Arial"/>
                      <w:b/>
                      <w:bCs/>
                      <w:color w:val="008080"/>
                      <w:sz w:val="24"/>
                    </w:rPr>
                  </w:pPr>
                  <w:r>
                    <w:rPr>
                      <w:rFonts w:cs="Arial"/>
                      <w:b/>
                      <w:bCs/>
                      <w:color w:val="008080"/>
                      <w:sz w:val="24"/>
                    </w:rPr>
                    <w:t xml:space="preserve"> N/A </w:t>
                  </w:r>
                </w:p>
              </w:tc>
              <w:tc>
                <w:tcPr>
                  <w:tcW w:w="1616" w:type="dxa"/>
                  <w:tcBorders>
                    <w:top w:val="nil"/>
                    <w:left w:val="nil"/>
                    <w:bottom w:val="single" w:sz="4" w:space="0" w:color="008080"/>
                    <w:right w:val="single" w:sz="4" w:space="0" w:color="008080"/>
                  </w:tcBorders>
                  <w:shd w:val="clear" w:color="000000" w:fill="CCFFFF"/>
                  <w:vAlign w:val="center"/>
                </w:tcPr>
                <w:p w14:paraId="1EC05E21" w14:textId="77777777" w:rsidR="00A409BD" w:rsidRDefault="0019149A">
                  <w:pPr>
                    <w:jc w:val="center"/>
                    <w:rPr>
                      <w:rFonts w:cs="Arial"/>
                      <w:b/>
                      <w:bCs/>
                      <w:color w:val="008080"/>
                      <w:sz w:val="24"/>
                    </w:rPr>
                  </w:pPr>
                  <w:r>
                    <w:rPr>
                      <w:rFonts w:cs="Arial"/>
                      <w:b/>
                      <w:bCs/>
                      <w:color w:val="008080"/>
                      <w:sz w:val="24"/>
                    </w:rPr>
                    <w:t> </w:t>
                  </w:r>
                </w:p>
              </w:tc>
              <w:tc>
                <w:tcPr>
                  <w:tcW w:w="5730" w:type="dxa"/>
                  <w:gridSpan w:val="5"/>
                  <w:tcBorders>
                    <w:top w:val="single" w:sz="4" w:space="0" w:color="008080"/>
                    <w:left w:val="nil"/>
                    <w:bottom w:val="single" w:sz="4" w:space="0" w:color="008080"/>
                    <w:right w:val="single" w:sz="4" w:space="0" w:color="008080"/>
                  </w:tcBorders>
                  <w:shd w:val="clear" w:color="000000" w:fill="008080"/>
                  <w:vAlign w:val="center"/>
                </w:tcPr>
                <w:p w14:paraId="54E7EB15" w14:textId="77777777" w:rsidR="00A409BD" w:rsidRDefault="0019149A">
                  <w:pPr>
                    <w:jc w:val="center"/>
                    <w:rPr>
                      <w:rFonts w:cs="Arial"/>
                      <w:b/>
                      <w:bCs/>
                      <w:color w:val="FFFFFF"/>
                      <w:sz w:val="24"/>
                    </w:rPr>
                  </w:pPr>
                  <w:r>
                    <w:rPr>
                      <w:rFonts w:cs="Arial"/>
                      <w:b/>
                      <w:bCs/>
                      <w:color w:val="FFFFFF"/>
                      <w:sz w:val="24"/>
                    </w:rPr>
                    <w:t>8%</w:t>
                  </w:r>
                </w:p>
              </w:tc>
              <w:tc>
                <w:tcPr>
                  <w:tcW w:w="945" w:type="dxa"/>
                  <w:tcBorders>
                    <w:top w:val="nil"/>
                    <w:left w:val="nil"/>
                    <w:bottom w:val="single" w:sz="4" w:space="0" w:color="008080"/>
                    <w:right w:val="single" w:sz="4" w:space="0" w:color="008080"/>
                  </w:tcBorders>
                  <w:shd w:val="clear" w:color="000000" w:fill="CCFFFF"/>
                  <w:vAlign w:val="center"/>
                </w:tcPr>
                <w:p w14:paraId="60326F53" w14:textId="77777777" w:rsidR="00A409BD" w:rsidRDefault="0019149A">
                  <w:pPr>
                    <w:jc w:val="center"/>
                    <w:rPr>
                      <w:rFonts w:cs="Arial"/>
                      <w:color w:val="008080"/>
                    </w:rPr>
                  </w:pPr>
                  <w:r>
                    <w:rPr>
                      <w:rFonts w:cs="Arial"/>
                      <w:color w:val="008080"/>
                    </w:rPr>
                    <w:t> </w:t>
                  </w:r>
                </w:p>
              </w:tc>
              <w:tc>
                <w:tcPr>
                  <w:tcW w:w="945" w:type="dxa"/>
                  <w:tcBorders>
                    <w:top w:val="nil"/>
                    <w:left w:val="nil"/>
                    <w:bottom w:val="single" w:sz="4" w:space="0" w:color="008080"/>
                    <w:right w:val="single" w:sz="8" w:space="0" w:color="008080"/>
                  </w:tcBorders>
                  <w:shd w:val="clear" w:color="000000" w:fill="CCFFFF"/>
                  <w:vAlign w:val="center"/>
                </w:tcPr>
                <w:p w14:paraId="09E5B62C" w14:textId="77777777" w:rsidR="00A409BD" w:rsidRDefault="0019149A">
                  <w:pPr>
                    <w:jc w:val="center"/>
                    <w:rPr>
                      <w:rFonts w:cs="Arial"/>
                      <w:color w:val="008080"/>
                    </w:rPr>
                  </w:pPr>
                  <w:r>
                    <w:rPr>
                      <w:rFonts w:cs="Arial"/>
                      <w:color w:val="008080"/>
                    </w:rPr>
                    <w:t>N/A</w:t>
                  </w:r>
                </w:p>
              </w:tc>
            </w:tr>
            <w:tr w:rsidR="00A409BD" w14:paraId="74592C6F" w14:textId="77777777">
              <w:trPr>
                <w:trHeight w:val="45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73F15190" w14:textId="77777777" w:rsidR="00A409BD" w:rsidRDefault="0019149A">
                  <w:pPr>
                    <w:jc w:val="center"/>
                    <w:rPr>
                      <w:rFonts w:cs="Arial"/>
                      <w:color w:val="008080"/>
                      <w:sz w:val="24"/>
                    </w:rPr>
                  </w:pPr>
                  <w:r>
                    <w:rPr>
                      <w:rFonts w:cs="Arial"/>
                      <w:color w:val="008080"/>
                      <w:sz w:val="24"/>
                    </w:rPr>
                    <w:t> 10</w:t>
                  </w:r>
                </w:p>
              </w:tc>
              <w:tc>
                <w:tcPr>
                  <w:tcW w:w="2785" w:type="dxa"/>
                  <w:tcBorders>
                    <w:top w:val="nil"/>
                    <w:left w:val="nil"/>
                    <w:bottom w:val="single" w:sz="4" w:space="0" w:color="008080"/>
                    <w:right w:val="single" w:sz="4" w:space="0" w:color="008080"/>
                  </w:tcBorders>
                  <w:shd w:val="clear" w:color="000000" w:fill="CCFFFF"/>
                  <w:vAlign w:val="center"/>
                </w:tcPr>
                <w:p w14:paraId="0BD300B2" w14:textId="77777777" w:rsidR="00A409BD" w:rsidRDefault="0019149A">
                  <w:pPr>
                    <w:rPr>
                      <w:rFonts w:cs="Arial"/>
                      <w:b/>
                      <w:bCs/>
                      <w:color w:val="008080"/>
                      <w:sz w:val="24"/>
                    </w:rPr>
                  </w:pPr>
                  <w:r>
                    <w:rPr>
                      <w:rFonts w:cs="Arial"/>
                      <w:b/>
                      <w:bCs/>
                      <w:color w:val="008080"/>
                      <w:sz w:val="24"/>
                    </w:rPr>
                    <w:t xml:space="preserve">Valoare actualizata neta (VAN) - </w:t>
                  </w:r>
                  <w:r>
                    <w:rPr>
                      <w:rFonts w:cs="Arial"/>
                      <w:color w:val="008080"/>
                      <w:sz w:val="24"/>
                    </w:rPr>
                    <w:t xml:space="preserve">trebuie sa fie </w:t>
                  </w:r>
                  <w:r>
                    <w:rPr>
                      <w:rFonts w:cs="Arial"/>
                      <w:b/>
                      <w:bCs/>
                      <w:color w:val="008080"/>
                      <w:sz w:val="24"/>
                    </w:rPr>
                    <w:t>pozitiva</w:t>
                  </w:r>
                </w:p>
              </w:tc>
              <w:tc>
                <w:tcPr>
                  <w:tcW w:w="1254" w:type="dxa"/>
                  <w:tcBorders>
                    <w:top w:val="nil"/>
                    <w:left w:val="nil"/>
                    <w:bottom w:val="single" w:sz="4" w:space="0" w:color="008080"/>
                    <w:right w:val="single" w:sz="4" w:space="0" w:color="008080"/>
                  </w:tcBorders>
                  <w:shd w:val="clear" w:color="000000" w:fill="CCFFFF"/>
                  <w:vAlign w:val="center"/>
                </w:tcPr>
                <w:p w14:paraId="38CE580C" w14:textId="77777777" w:rsidR="00A409BD" w:rsidRDefault="0019149A">
                  <w:pPr>
                    <w:jc w:val="center"/>
                    <w:rPr>
                      <w:rFonts w:cs="Arial"/>
                      <w:b/>
                      <w:bCs/>
                      <w:color w:val="008080"/>
                      <w:sz w:val="24"/>
                    </w:rPr>
                  </w:pPr>
                  <w:r>
                    <w:rPr>
                      <w:rFonts w:cs="Arial"/>
                      <w:b/>
                      <w:bCs/>
                      <w:color w:val="008080"/>
                      <w:sz w:val="24"/>
                    </w:rPr>
                    <w:t>&gt;=0</w:t>
                  </w:r>
                </w:p>
              </w:tc>
              <w:tc>
                <w:tcPr>
                  <w:tcW w:w="1616" w:type="dxa"/>
                  <w:tcBorders>
                    <w:top w:val="nil"/>
                    <w:left w:val="nil"/>
                    <w:bottom w:val="single" w:sz="4" w:space="0" w:color="008080"/>
                    <w:right w:val="single" w:sz="4" w:space="0" w:color="008080"/>
                  </w:tcBorders>
                  <w:shd w:val="clear" w:color="000000" w:fill="CCFFFF"/>
                  <w:vAlign w:val="center"/>
                </w:tcPr>
                <w:p w14:paraId="5F14A4B7" w14:textId="77777777" w:rsidR="00A409BD" w:rsidRDefault="0019149A">
                  <w:pPr>
                    <w:jc w:val="center"/>
                    <w:rPr>
                      <w:rFonts w:cs="Arial"/>
                      <w:b/>
                      <w:bCs/>
                      <w:color w:val="008080"/>
                      <w:sz w:val="24"/>
                    </w:rPr>
                  </w:pPr>
                  <w:r>
                    <w:rPr>
                      <w:rFonts w:cs="Arial"/>
                      <w:b/>
                      <w:bCs/>
                      <w:color w:val="008080"/>
                      <w:sz w:val="24"/>
                    </w:rPr>
                    <w:t>LEI</w:t>
                  </w:r>
                </w:p>
              </w:tc>
              <w:tc>
                <w:tcPr>
                  <w:tcW w:w="5730" w:type="dxa"/>
                  <w:gridSpan w:val="5"/>
                  <w:tcBorders>
                    <w:top w:val="single" w:sz="4" w:space="0" w:color="008080"/>
                    <w:left w:val="nil"/>
                    <w:bottom w:val="single" w:sz="4" w:space="0" w:color="008080"/>
                    <w:right w:val="single" w:sz="4" w:space="0" w:color="008080"/>
                  </w:tcBorders>
                  <w:shd w:val="clear" w:color="000000" w:fill="CCFFFF"/>
                  <w:vAlign w:val="center"/>
                </w:tcPr>
                <w:p w14:paraId="35FFF0F3" w14:textId="77777777" w:rsidR="00A409BD" w:rsidRDefault="0019149A">
                  <w:pPr>
                    <w:jc w:val="center"/>
                    <w:rPr>
                      <w:rFonts w:cs="Arial"/>
                      <w:b/>
                      <w:bCs/>
                      <w:color w:val="008080"/>
                      <w:sz w:val="24"/>
                    </w:rPr>
                  </w:pPr>
                  <w:r>
                    <w:rPr>
                      <w:rFonts w:cs="Arial"/>
                      <w:b/>
                      <w:bCs/>
                      <w:color w:val="008080"/>
                      <w:sz w:val="24"/>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36CB6668" w14:textId="77777777" w:rsidR="00A409BD" w:rsidRDefault="0019149A">
                  <w:pPr>
                    <w:jc w:val="center"/>
                    <w:rPr>
                      <w:rFonts w:cs="Arial"/>
                      <w:b/>
                      <w:bCs/>
                      <w:color w:val="008080"/>
                    </w:rPr>
                  </w:pPr>
                  <w:r>
                    <w:rPr>
                      <w:rFonts w:cs="Arial"/>
                      <w:b/>
                      <w:bCs/>
                      <w:color w:val="008080"/>
                    </w:rPr>
                    <w:t>Nu sunt 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34246C3D" w14:textId="77777777" w:rsidR="00A409BD" w:rsidRDefault="0019149A">
                  <w:pPr>
                    <w:jc w:val="center"/>
                    <w:rPr>
                      <w:rFonts w:cs="Arial"/>
                      <w:b/>
                      <w:bCs/>
                      <w:color w:val="008080"/>
                    </w:rPr>
                  </w:pPr>
                  <w:r>
                    <w:rPr>
                      <w:rFonts w:cs="Arial"/>
                      <w:b/>
                      <w:bCs/>
                      <w:color w:val="008080"/>
                    </w:rPr>
                    <w:t>Respecta criteriu</w:t>
                  </w:r>
                </w:p>
              </w:tc>
            </w:tr>
            <w:tr w:rsidR="00A409BD" w14:paraId="51F0FD78"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1C0A9B15" w14:textId="77777777" w:rsidR="00A409BD" w:rsidRDefault="00A409BD">
                  <w:pPr>
                    <w:rPr>
                      <w:rFonts w:cs="Arial"/>
                      <w:color w:val="008080"/>
                      <w:sz w:val="24"/>
                    </w:rPr>
                  </w:pPr>
                </w:p>
              </w:tc>
              <w:tc>
                <w:tcPr>
                  <w:tcW w:w="2785" w:type="dxa"/>
                  <w:tcBorders>
                    <w:top w:val="nil"/>
                    <w:left w:val="nil"/>
                    <w:bottom w:val="single" w:sz="4" w:space="0" w:color="008080"/>
                    <w:right w:val="single" w:sz="4" w:space="0" w:color="008080"/>
                  </w:tcBorders>
                  <w:shd w:val="clear" w:color="auto" w:fill="auto"/>
                  <w:vAlign w:val="center"/>
                </w:tcPr>
                <w:p w14:paraId="5DEC38BD" w14:textId="77777777" w:rsidR="00A409BD" w:rsidRDefault="0019149A">
                  <w:pPr>
                    <w:rPr>
                      <w:rFonts w:cs="Arial"/>
                      <w:b/>
                      <w:bCs/>
                      <w:color w:val="008080"/>
                      <w:sz w:val="24"/>
                    </w:rPr>
                  </w:pPr>
                  <w:r>
                    <w:rPr>
                      <w:rFonts w:cs="Arial"/>
                      <w:b/>
                      <w:bCs/>
                      <w:color w:val="008080"/>
                      <w:sz w:val="24"/>
                    </w:rPr>
                    <w:t xml:space="preserve">Valoare actualizata neta (VAN) - </w:t>
                  </w:r>
                  <w:r>
                    <w:rPr>
                      <w:rFonts w:cs="Arial"/>
                      <w:color w:val="008080"/>
                      <w:sz w:val="24"/>
                    </w:rPr>
                    <w:t xml:space="preserve">calculata de solicitant,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4A4988C5" w14:textId="77777777" w:rsidR="00A409BD" w:rsidRDefault="0019149A">
                  <w:pPr>
                    <w:jc w:val="center"/>
                    <w:rPr>
                      <w:rFonts w:cs="Arial"/>
                      <w:b/>
                      <w:bCs/>
                      <w:color w:val="008080"/>
                      <w:sz w:val="24"/>
                    </w:rPr>
                  </w:pPr>
                  <w:r>
                    <w:rPr>
                      <w:rFonts w:cs="Arial"/>
                      <w:b/>
                      <w:bCs/>
                      <w:color w:val="008080"/>
                      <w:sz w:val="24"/>
                    </w:rPr>
                    <w:t>&gt;=0</w:t>
                  </w:r>
                </w:p>
              </w:tc>
              <w:tc>
                <w:tcPr>
                  <w:tcW w:w="1616" w:type="dxa"/>
                  <w:tcBorders>
                    <w:top w:val="nil"/>
                    <w:left w:val="nil"/>
                    <w:bottom w:val="single" w:sz="4" w:space="0" w:color="008080"/>
                    <w:right w:val="single" w:sz="4" w:space="0" w:color="008080"/>
                  </w:tcBorders>
                  <w:shd w:val="clear" w:color="auto" w:fill="auto"/>
                  <w:vAlign w:val="center"/>
                </w:tcPr>
                <w:p w14:paraId="0210CCCE" w14:textId="77777777" w:rsidR="00A409BD" w:rsidRDefault="0019149A">
                  <w:pPr>
                    <w:jc w:val="center"/>
                    <w:rPr>
                      <w:rFonts w:cs="Arial"/>
                      <w:b/>
                      <w:bCs/>
                      <w:color w:val="008080"/>
                      <w:sz w:val="24"/>
                    </w:rPr>
                  </w:pPr>
                  <w:r>
                    <w:rPr>
                      <w:rFonts w:cs="Arial"/>
                      <w:b/>
                      <w:bCs/>
                      <w:color w:val="008080"/>
                      <w:sz w:val="24"/>
                    </w:rPr>
                    <w:t xml:space="preserve"> LEI </w:t>
                  </w:r>
                </w:p>
              </w:tc>
              <w:tc>
                <w:tcPr>
                  <w:tcW w:w="5730" w:type="dxa"/>
                  <w:gridSpan w:val="5"/>
                  <w:tcBorders>
                    <w:top w:val="single" w:sz="4" w:space="0" w:color="008080"/>
                    <w:left w:val="nil"/>
                    <w:bottom w:val="single" w:sz="4" w:space="0" w:color="008080"/>
                    <w:right w:val="single" w:sz="4" w:space="0" w:color="008080"/>
                  </w:tcBorders>
                  <w:shd w:val="clear" w:color="auto" w:fill="auto"/>
                  <w:vAlign w:val="center"/>
                </w:tcPr>
                <w:p w14:paraId="598DA924" w14:textId="77777777" w:rsidR="00A409BD" w:rsidRDefault="0019149A">
                  <w:pPr>
                    <w:jc w:val="center"/>
                    <w:rPr>
                      <w:rFonts w:cs="Arial"/>
                      <w:b/>
                      <w:bCs/>
                      <w:color w:val="008080"/>
                      <w:sz w:val="24"/>
                    </w:rPr>
                  </w:pPr>
                  <w:r>
                    <w:rPr>
                      <w:rFonts w:cs="Arial"/>
                      <w:b/>
                      <w:bCs/>
                      <w:color w:val="008080"/>
                      <w:sz w:val="24"/>
                    </w:rPr>
                    <w:t> </w:t>
                  </w:r>
                </w:p>
              </w:tc>
              <w:tc>
                <w:tcPr>
                  <w:tcW w:w="945" w:type="dxa"/>
                  <w:vMerge/>
                  <w:tcBorders>
                    <w:top w:val="nil"/>
                    <w:left w:val="single" w:sz="4" w:space="0" w:color="008080"/>
                    <w:bottom w:val="single" w:sz="4" w:space="0" w:color="008080"/>
                    <w:right w:val="single" w:sz="4" w:space="0" w:color="008080"/>
                  </w:tcBorders>
                  <w:vAlign w:val="center"/>
                </w:tcPr>
                <w:p w14:paraId="2A9EADA9"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2479063C" w14:textId="77777777" w:rsidR="00A409BD" w:rsidRDefault="00A409BD">
                  <w:pPr>
                    <w:rPr>
                      <w:rFonts w:cs="Arial"/>
                      <w:b/>
                      <w:bCs/>
                      <w:color w:val="008080"/>
                    </w:rPr>
                  </w:pPr>
                </w:p>
              </w:tc>
            </w:tr>
            <w:tr w:rsidR="00A409BD" w14:paraId="7BFAFEA4" w14:textId="77777777">
              <w:trPr>
                <w:trHeight w:val="900"/>
              </w:trPr>
              <w:tc>
                <w:tcPr>
                  <w:tcW w:w="549" w:type="dxa"/>
                  <w:vMerge w:val="restart"/>
                  <w:tcBorders>
                    <w:top w:val="nil"/>
                    <w:left w:val="single" w:sz="8" w:space="0" w:color="008080"/>
                    <w:bottom w:val="single" w:sz="4" w:space="0" w:color="008080"/>
                    <w:right w:val="single" w:sz="4" w:space="0" w:color="008080"/>
                  </w:tcBorders>
                  <w:shd w:val="clear" w:color="000000" w:fill="CCFFFF"/>
                  <w:vAlign w:val="center"/>
                </w:tcPr>
                <w:p w14:paraId="2538BDFC" w14:textId="77777777" w:rsidR="00A409BD" w:rsidRDefault="0019149A">
                  <w:pPr>
                    <w:jc w:val="center"/>
                    <w:rPr>
                      <w:rFonts w:cs="Arial"/>
                      <w:color w:val="008080"/>
                      <w:sz w:val="24"/>
                    </w:rPr>
                  </w:pPr>
                  <w:r>
                    <w:rPr>
                      <w:rFonts w:cs="Arial"/>
                      <w:color w:val="008080"/>
                      <w:sz w:val="24"/>
                    </w:rPr>
                    <w:t>11</w:t>
                  </w:r>
                </w:p>
              </w:tc>
              <w:tc>
                <w:tcPr>
                  <w:tcW w:w="2785" w:type="dxa"/>
                  <w:tcBorders>
                    <w:top w:val="nil"/>
                    <w:left w:val="nil"/>
                    <w:bottom w:val="single" w:sz="4" w:space="0" w:color="008080"/>
                    <w:right w:val="single" w:sz="4" w:space="0" w:color="008080"/>
                  </w:tcBorders>
                  <w:shd w:val="clear" w:color="000000" w:fill="CCFFFF"/>
                  <w:vAlign w:val="center"/>
                </w:tcPr>
                <w:p w14:paraId="0CDD3AC7" w14:textId="77777777" w:rsidR="00A409BD" w:rsidRDefault="0019149A">
                  <w:pPr>
                    <w:rPr>
                      <w:rFonts w:cs="Arial"/>
                      <w:b/>
                      <w:bCs/>
                      <w:color w:val="008080"/>
                      <w:sz w:val="24"/>
                    </w:rPr>
                  </w:pPr>
                  <w:r>
                    <w:rPr>
                      <w:rFonts w:cs="Arial"/>
                      <w:b/>
                      <w:bCs/>
                      <w:color w:val="008080"/>
                      <w:sz w:val="24"/>
                    </w:rPr>
                    <w:t xml:space="preserve">Disponibil de numerar la sfarsitul perioadei - </w:t>
                  </w:r>
                  <w:r>
                    <w:rPr>
                      <w:rFonts w:cs="Arial"/>
                      <w:color w:val="008080"/>
                      <w:sz w:val="24"/>
                    </w:rPr>
                    <w:t xml:space="preserve">se preiau valorile din linia </w:t>
                  </w:r>
                  <w:r>
                    <w:rPr>
                      <w:rFonts w:cs="Arial"/>
                      <w:b/>
                      <w:bCs/>
                      <w:color w:val="008080"/>
                      <w:sz w:val="24"/>
                    </w:rPr>
                    <w:t>S,</w:t>
                  </w:r>
                  <w:r>
                    <w:rPr>
                      <w:rFonts w:cs="Arial"/>
                      <w:color w:val="008080"/>
                      <w:sz w:val="24"/>
                    </w:rPr>
                    <w:t xml:space="preserve"> Anexa B8, aferente perioadei respective - trebuie sa fie</w:t>
                  </w:r>
                  <w:r>
                    <w:rPr>
                      <w:rFonts w:cs="Arial"/>
                      <w:b/>
                      <w:bCs/>
                      <w:color w:val="008080"/>
                      <w:sz w:val="24"/>
                    </w:rPr>
                    <w:t xml:space="preserve"> pozitiv</w:t>
                  </w:r>
                </w:p>
              </w:tc>
              <w:tc>
                <w:tcPr>
                  <w:tcW w:w="1254" w:type="dxa"/>
                  <w:tcBorders>
                    <w:top w:val="nil"/>
                    <w:left w:val="nil"/>
                    <w:bottom w:val="single" w:sz="4" w:space="0" w:color="008080"/>
                    <w:right w:val="single" w:sz="4" w:space="0" w:color="008080"/>
                  </w:tcBorders>
                  <w:shd w:val="clear" w:color="000000" w:fill="CCFFFF"/>
                  <w:vAlign w:val="center"/>
                </w:tcPr>
                <w:p w14:paraId="1E2489AF" w14:textId="77777777" w:rsidR="00A409BD" w:rsidRDefault="0019149A">
                  <w:pPr>
                    <w:jc w:val="center"/>
                    <w:rPr>
                      <w:rFonts w:cs="Arial"/>
                      <w:b/>
                      <w:bCs/>
                      <w:color w:val="008080"/>
                      <w:sz w:val="24"/>
                    </w:rPr>
                  </w:pPr>
                  <w:r>
                    <w:rPr>
                      <w:rFonts w:cs="Arial"/>
                      <w:b/>
                      <w:bCs/>
                      <w:color w:val="008080"/>
                      <w:sz w:val="24"/>
                    </w:rPr>
                    <w:t>&gt;=0</w:t>
                  </w:r>
                </w:p>
              </w:tc>
              <w:tc>
                <w:tcPr>
                  <w:tcW w:w="1616" w:type="dxa"/>
                  <w:tcBorders>
                    <w:top w:val="nil"/>
                    <w:left w:val="nil"/>
                    <w:bottom w:val="single" w:sz="4" w:space="0" w:color="008080"/>
                    <w:right w:val="single" w:sz="4" w:space="0" w:color="008080"/>
                  </w:tcBorders>
                  <w:shd w:val="clear" w:color="000000" w:fill="CCFFFF"/>
                  <w:vAlign w:val="center"/>
                </w:tcPr>
                <w:p w14:paraId="7AC2CA8C" w14:textId="77777777" w:rsidR="00A409BD" w:rsidRDefault="0019149A">
                  <w:pPr>
                    <w:jc w:val="center"/>
                    <w:rPr>
                      <w:rFonts w:cs="Arial"/>
                      <w:b/>
                      <w:bCs/>
                      <w:color w:val="008080"/>
                      <w:sz w:val="24"/>
                    </w:rPr>
                  </w:pPr>
                  <w:r>
                    <w:rPr>
                      <w:rFonts w:cs="Arial"/>
                      <w:b/>
                      <w:bCs/>
                      <w:color w:val="008080"/>
                      <w:sz w:val="24"/>
                    </w:rPr>
                    <w:t>LEI</w:t>
                  </w:r>
                </w:p>
              </w:tc>
              <w:tc>
                <w:tcPr>
                  <w:tcW w:w="1167" w:type="dxa"/>
                  <w:tcBorders>
                    <w:top w:val="nil"/>
                    <w:left w:val="nil"/>
                    <w:bottom w:val="single" w:sz="4" w:space="0" w:color="008080"/>
                    <w:right w:val="single" w:sz="4" w:space="0" w:color="008080"/>
                  </w:tcBorders>
                  <w:shd w:val="clear" w:color="000000" w:fill="CCFFFF"/>
                  <w:vAlign w:val="center"/>
                </w:tcPr>
                <w:p w14:paraId="1DE1641B" w14:textId="77777777" w:rsidR="00A409BD" w:rsidRDefault="0019149A">
                  <w:pPr>
                    <w:jc w:val="center"/>
                    <w:rPr>
                      <w:rFonts w:cs="Arial"/>
                      <w:color w:val="008080"/>
                      <w:sz w:val="24"/>
                    </w:rPr>
                  </w:pPr>
                  <w:r>
                    <w:rPr>
                      <w:rFonts w:cs="Arial"/>
                      <w:color w:val="008080"/>
                      <w:sz w:val="24"/>
                    </w:rPr>
                    <w:t> </w:t>
                  </w:r>
                </w:p>
              </w:tc>
              <w:tc>
                <w:tcPr>
                  <w:tcW w:w="1112" w:type="dxa"/>
                  <w:tcBorders>
                    <w:top w:val="nil"/>
                    <w:left w:val="nil"/>
                    <w:bottom w:val="single" w:sz="4" w:space="0" w:color="008080"/>
                    <w:right w:val="single" w:sz="4" w:space="0" w:color="008080"/>
                  </w:tcBorders>
                  <w:shd w:val="clear" w:color="000000" w:fill="CCFFFF"/>
                  <w:vAlign w:val="center"/>
                </w:tcPr>
                <w:p w14:paraId="6ACA3466" w14:textId="77777777" w:rsidR="00A409BD" w:rsidRDefault="0019149A">
                  <w:pPr>
                    <w:jc w:val="center"/>
                    <w:rPr>
                      <w:rFonts w:cs="Arial"/>
                      <w:color w:val="008080"/>
                      <w:sz w:val="24"/>
                    </w:rPr>
                  </w:pPr>
                  <w:r>
                    <w:rPr>
                      <w:rFonts w:cs="Arial"/>
                      <w:color w:val="008080"/>
                      <w:sz w:val="24"/>
                    </w:rPr>
                    <w:t> </w:t>
                  </w:r>
                </w:p>
              </w:tc>
              <w:tc>
                <w:tcPr>
                  <w:tcW w:w="1172" w:type="dxa"/>
                  <w:tcBorders>
                    <w:top w:val="nil"/>
                    <w:left w:val="nil"/>
                    <w:bottom w:val="single" w:sz="4" w:space="0" w:color="008080"/>
                    <w:right w:val="single" w:sz="4" w:space="0" w:color="008080"/>
                  </w:tcBorders>
                  <w:shd w:val="clear" w:color="000000" w:fill="CCFFFF"/>
                  <w:vAlign w:val="center"/>
                </w:tcPr>
                <w:p w14:paraId="6A493007" w14:textId="77777777" w:rsidR="00A409BD" w:rsidRDefault="0019149A">
                  <w:pPr>
                    <w:jc w:val="center"/>
                    <w:rPr>
                      <w:rFonts w:cs="Arial"/>
                      <w:color w:val="008080"/>
                      <w:sz w:val="24"/>
                    </w:rPr>
                  </w:pPr>
                  <w:r>
                    <w:rPr>
                      <w:rFonts w:cs="Arial"/>
                      <w:color w:val="008080"/>
                      <w:sz w:val="24"/>
                    </w:rPr>
                    <w:t> </w:t>
                  </w:r>
                </w:p>
              </w:tc>
              <w:tc>
                <w:tcPr>
                  <w:tcW w:w="1130" w:type="dxa"/>
                  <w:tcBorders>
                    <w:top w:val="nil"/>
                    <w:left w:val="nil"/>
                    <w:bottom w:val="single" w:sz="4" w:space="0" w:color="008080"/>
                    <w:right w:val="single" w:sz="4" w:space="0" w:color="008080"/>
                  </w:tcBorders>
                  <w:shd w:val="clear" w:color="000000" w:fill="CCFFFF"/>
                  <w:vAlign w:val="center"/>
                </w:tcPr>
                <w:p w14:paraId="14C469DE" w14:textId="77777777" w:rsidR="00A409BD" w:rsidRDefault="0019149A">
                  <w:pPr>
                    <w:jc w:val="center"/>
                    <w:rPr>
                      <w:rFonts w:cs="Arial"/>
                      <w:color w:val="008080"/>
                      <w:sz w:val="24"/>
                    </w:rPr>
                  </w:pPr>
                  <w:r>
                    <w:rPr>
                      <w:rFonts w:cs="Arial"/>
                      <w:color w:val="008080"/>
                      <w:sz w:val="24"/>
                    </w:rPr>
                    <w:t> </w:t>
                  </w:r>
                </w:p>
              </w:tc>
              <w:tc>
                <w:tcPr>
                  <w:tcW w:w="1149" w:type="dxa"/>
                  <w:tcBorders>
                    <w:top w:val="nil"/>
                    <w:left w:val="nil"/>
                    <w:bottom w:val="single" w:sz="4" w:space="0" w:color="008080"/>
                    <w:right w:val="single" w:sz="4" w:space="0" w:color="008080"/>
                  </w:tcBorders>
                  <w:shd w:val="clear" w:color="000000" w:fill="CCFFFF"/>
                  <w:vAlign w:val="center"/>
                </w:tcPr>
                <w:p w14:paraId="4E1E1DA6" w14:textId="77777777" w:rsidR="00A409BD" w:rsidRDefault="0019149A">
                  <w:pPr>
                    <w:jc w:val="center"/>
                    <w:rPr>
                      <w:rFonts w:cs="Arial"/>
                      <w:color w:val="008080"/>
                    </w:rPr>
                  </w:pPr>
                  <w:r>
                    <w:rPr>
                      <w:rFonts w:cs="Arial"/>
                      <w:color w:val="008080"/>
                    </w:rPr>
                    <w:t> </w:t>
                  </w:r>
                </w:p>
              </w:tc>
              <w:tc>
                <w:tcPr>
                  <w:tcW w:w="945" w:type="dxa"/>
                  <w:vMerge w:val="restart"/>
                  <w:tcBorders>
                    <w:top w:val="nil"/>
                    <w:left w:val="single" w:sz="4" w:space="0" w:color="008080"/>
                    <w:bottom w:val="single" w:sz="4" w:space="0" w:color="008080"/>
                    <w:right w:val="single" w:sz="4" w:space="0" w:color="008080"/>
                  </w:tcBorders>
                  <w:shd w:val="clear" w:color="000000" w:fill="CCFFFF"/>
                  <w:vAlign w:val="center"/>
                </w:tcPr>
                <w:p w14:paraId="74644564" w14:textId="77777777" w:rsidR="00A409BD" w:rsidRDefault="0019149A">
                  <w:pPr>
                    <w:jc w:val="center"/>
                    <w:rPr>
                      <w:rFonts w:cs="Arial"/>
                      <w:b/>
                      <w:bCs/>
                      <w:color w:val="008080"/>
                    </w:rPr>
                  </w:pPr>
                  <w:r>
                    <w:rPr>
                      <w:rFonts w:cs="Arial"/>
                      <w:b/>
                      <w:bCs/>
                      <w:color w:val="008080"/>
                    </w:rPr>
                    <w:t>Nu sunt diferente</w:t>
                  </w:r>
                </w:p>
              </w:tc>
              <w:tc>
                <w:tcPr>
                  <w:tcW w:w="945" w:type="dxa"/>
                  <w:vMerge w:val="restart"/>
                  <w:tcBorders>
                    <w:top w:val="nil"/>
                    <w:left w:val="single" w:sz="4" w:space="0" w:color="008080"/>
                    <w:bottom w:val="single" w:sz="4" w:space="0" w:color="008080"/>
                    <w:right w:val="single" w:sz="8" w:space="0" w:color="008080"/>
                  </w:tcBorders>
                  <w:shd w:val="clear" w:color="000000" w:fill="CCFFFF"/>
                  <w:vAlign w:val="center"/>
                </w:tcPr>
                <w:p w14:paraId="45C6F03C" w14:textId="77777777" w:rsidR="00A409BD" w:rsidRDefault="0019149A">
                  <w:pPr>
                    <w:jc w:val="center"/>
                    <w:rPr>
                      <w:rFonts w:cs="Arial"/>
                      <w:b/>
                      <w:bCs/>
                      <w:color w:val="008080"/>
                    </w:rPr>
                  </w:pPr>
                  <w:r>
                    <w:rPr>
                      <w:rFonts w:cs="Arial"/>
                      <w:b/>
                      <w:bCs/>
                      <w:color w:val="008080"/>
                    </w:rPr>
                    <w:t>Respecta criteriu</w:t>
                  </w:r>
                </w:p>
              </w:tc>
            </w:tr>
            <w:tr w:rsidR="00A409BD" w14:paraId="238F2F6C" w14:textId="77777777">
              <w:trPr>
                <w:trHeight w:val="450"/>
              </w:trPr>
              <w:tc>
                <w:tcPr>
                  <w:tcW w:w="549" w:type="dxa"/>
                  <w:vMerge/>
                  <w:tcBorders>
                    <w:top w:val="nil"/>
                    <w:left w:val="single" w:sz="8" w:space="0" w:color="008080"/>
                    <w:bottom w:val="single" w:sz="4" w:space="0" w:color="008080"/>
                    <w:right w:val="single" w:sz="4" w:space="0" w:color="008080"/>
                  </w:tcBorders>
                  <w:vAlign w:val="center"/>
                </w:tcPr>
                <w:p w14:paraId="6707D967" w14:textId="77777777" w:rsidR="00A409BD" w:rsidRDefault="00A409BD">
                  <w:pPr>
                    <w:rPr>
                      <w:rFonts w:cs="Arial"/>
                      <w:color w:val="008080"/>
                      <w:sz w:val="24"/>
                    </w:rPr>
                  </w:pPr>
                </w:p>
              </w:tc>
              <w:tc>
                <w:tcPr>
                  <w:tcW w:w="2785" w:type="dxa"/>
                  <w:tcBorders>
                    <w:top w:val="nil"/>
                    <w:left w:val="nil"/>
                    <w:bottom w:val="single" w:sz="4" w:space="0" w:color="008080"/>
                    <w:right w:val="single" w:sz="4" w:space="0" w:color="008080"/>
                  </w:tcBorders>
                  <w:shd w:val="clear" w:color="auto" w:fill="auto"/>
                  <w:vAlign w:val="center"/>
                </w:tcPr>
                <w:p w14:paraId="332C4020" w14:textId="77777777" w:rsidR="00A409BD" w:rsidRDefault="0019149A">
                  <w:pPr>
                    <w:rPr>
                      <w:rFonts w:cs="Arial"/>
                      <w:b/>
                      <w:bCs/>
                      <w:color w:val="008080"/>
                      <w:sz w:val="24"/>
                    </w:rPr>
                  </w:pPr>
                  <w:r>
                    <w:rPr>
                      <w:rFonts w:cs="Arial"/>
                      <w:b/>
                      <w:bCs/>
                      <w:color w:val="008080"/>
                      <w:sz w:val="24"/>
                    </w:rPr>
                    <w:t xml:space="preserve">Disponibil de numerar la sfarsitul perioadei, conform tabelului de indicatori </w:t>
                  </w:r>
                </w:p>
              </w:tc>
              <w:tc>
                <w:tcPr>
                  <w:tcW w:w="1254" w:type="dxa"/>
                  <w:tcBorders>
                    <w:top w:val="nil"/>
                    <w:left w:val="nil"/>
                    <w:bottom w:val="single" w:sz="4" w:space="0" w:color="008080"/>
                    <w:right w:val="single" w:sz="4" w:space="0" w:color="008080"/>
                  </w:tcBorders>
                  <w:shd w:val="clear" w:color="auto" w:fill="auto"/>
                  <w:vAlign w:val="center"/>
                </w:tcPr>
                <w:p w14:paraId="43A4E131" w14:textId="77777777" w:rsidR="00A409BD" w:rsidRDefault="0019149A">
                  <w:pPr>
                    <w:jc w:val="center"/>
                    <w:rPr>
                      <w:rFonts w:cs="Arial"/>
                      <w:b/>
                      <w:bCs/>
                      <w:color w:val="008080"/>
                      <w:sz w:val="24"/>
                    </w:rPr>
                  </w:pPr>
                  <w:r>
                    <w:rPr>
                      <w:rFonts w:cs="Arial"/>
                      <w:b/>
                      <w:bCs/>
                      <w:color w:val="008080"/>
                      <w:sz w:val="24"/>
                    </w:rPr>
                    <w:t>&gt;=0</w:t>
                  </w:r>
                </w:p>
              </w:tc>
              <w:tc>
                <w:tcPr>
                  <w:tcW w:w="1616" w:type="dxa"/>
                  <w:tcBorders>
                    <w:top w:val="nil"/>
                    <w:left w:val="nil"/>
                    <w:bottom w:val="single" w:sz="4" w:space="0" w:color="008080"/>
                    <w:right w:val="single" w:sz="4" w:space="0" w:color="008080"/>
                  </w:tcBorders>
                  <w:shd w:val="clear" w:color="auto" w:fill="auto"/>
                  <w:vAlign w:val="center"/>
                </w:tcPr>
                <w:p w14:paraId="275FFF47" w14:textId="77777777" w:rsidR="00A409BD" w:rsidRDefault="0019149A">
                  <w:pPr>
                    <w:jc w:val="center"/>
                    <w:rPr>
                      <w:rFonts w:cs="Arial"/>
                      <w:b/>
                      <w:bCs/>
                      <w:color w:val="008080"/>
                      <w:sz w:val="24"/>
                    </w:rPr>
                  </w:pPr>
                  <w:r>
                    <w:rPr>
                      <w:rFonts w:cs="Arial"/>
                      <w:b/>
                      <w:bCs/>
                      <w:color w:val="008080"/>
                      <w:sz w:val="24"/>
                    </w:rPr>
                    <w:t xml:space="preserve"> LEI </w:t>
                  </w:r>
                </w:p>
              </w:tc>
              <w:tc>
                <w:tcPr>
                  <w:tcW w:w="1167" w:type="dxa"/>
                  <w:tcBorders>
                    <w:top w:val="nil"/>
                    <w:left w:val="nil"/>
                    <w:bottom w:val="single" w:sz="4" w:space="0" w:color="008080"/>
                    <w:right w:val="single" w:sz="4" w:space="0" w:color="008080"/>
                  </w:tcBorders>
                  <w:shd w:val="clear" w:color="auto" w:fill="auto"/>
                  <w:vAlign w:val="center"/>
                </w:tcPr>
                <w:p w14:paraId="28D0FE8B" w14:textId="77777777" w:rsidR="00A409BD" w:rsidRDefault="0019149A">
                  <w:pPr>
                    <w:jc w:val="center"/>
                    <w:rPr>
                      <w:rFonts w:cs="Arial"/>
                      <w:color w:val="008080"/>
                      <w:sz w:val="24"/>
                    </w:rPr>
                  </w:pPr>
                  <w:r>
                    <w:rPr>
                      <w:rFonts w:cs="Arial"/>
                      <w:color w:val="008080"/>
                      <w:sz w:val="24"/>
                    </w:rPr>
                    <w:t> </w:t>
                  </w:r>
                </w:p>
              </w:tc>
              <w:tc>
                <w:tcPr>
                  <w:tcW w:w="1112" w:type="dxa"/>
                  <w:tcBorders>
                    <w:top w:val="nil"/>
                    <w:left w:val="nil"/>
                    <w:bottom w:val="single" w:sz="4" w:space="0" w:color="008080"/>
                    <w:right w:val="single" w:sz="4" w:space="0" w:color="008080"/>
                  </w:tcBorders>
                  <w:shd w:val="clear" w:color="auto" w:fill="auto"/>
                  <w:vAlign w:val="center"/>
                </w:tcPr>
                <w:p w14:paraId="74C1D35D" w14:textId="77777777" w:rsidR="00A409BD" w:rsidRDefault="0019149A">
                  <w:pPr>
                    <w:jc w:val="center"/>
                    <w:rPr>
                      <w:rFonts w:cs="Arial"/>
                      <w:color w:val="008080"/>
                      <w:sz w:val="24"/>
                    </w:rPr>
                  </w:pPr>
                  <w:r>
                    <w:rPr>
                      <w:rFonts w:cs="Arial"/>
                      <w:color w:val="008080"/>
                      <w:sz w:val="24"/>
                    </w:rPr>
                    <w:t> </w:t>
                  </w:r>
                </w:p>
              </w:tc>
              <w:tc>
                <w:tcPr>
                  <w:tcW w:w="1172" w:type="dxa"/>
                  <w:tcBorders>
                    <w:top w:val="nil"/>
                    <w:left w:val="nil"/>
                    <w:bottom w:val="single" w:sz="4" w:space="0" w:color="008080"/>
                    <w:right w:val="single" w:sz="4" w:space="0" w:color="008080"/>
                  </w:tcBorders>
                  <w:shd w:val="clear" w:color="auto" w:fill="auto"/>
                  <w:vAlign w:val="center"/>
                </w:tcPr>
                <w:p w14:paraId="4AD691D1" w14:textId="77777777" w:rsidR="00A409BD" w:rsidRDefault="0019149A">
                  <w:pPr>
                    <w:jc w:val="center"/>
                    <w:rPr>
                      <w:rFonts w:cs="Arial"/>
                      <w:color w:val="008080"/>
                      <w:sz w:val="24"/>
                    </w:rPr>
                  </w:pPr>
                  <w:r>
                    <w:rPr>
                      <w:rFonts w:cs="Arial"/>
                      <w:color w:val="008080"/>
                      <w:sz w:val="24"/>
                    </w:rPr>
                    <w:t> </w:t>
                  </w:r>
                </w:p>
              </w:tc>
              <w:tc>
                <w:tcPr>
                  <w:tcW w:w="1130" w:type="dxa"/>
                  <w:tcBorders>
                    <w:top w:val="nil"/>
                    <w:left w:val="nil"/>
                    <w:bottom w:val="single" w:sz="4" w:space="0" w:color="008080"/>
                    <w:right w:val="single" w:sz="4" w:space="0" w:color="008080"/>
                  </w:tcBorders>
                  <w:shd w:val="clear" w:color="auto" w:fill="auto"/>
                  <w:vAlign w:val="center"/>
                </w:tcPr>
                <w:p w14:paraId="24A4E2A8" w14:textId="77777777" w:rsidR="00A409BD" w:rsidRDefault="0019149A">
                  <w:pPr>
                    <w:jc w:val="center"/>
                    <w:rPr>
                      <w:rFonts w:cs="Arial"/>
                      <w:color w:val="008080"/>
                      <w:sz w:val="24"/>
                    </w:rPr>
                  </w:pPr>
                  <w:r>
                    <w:rPr>
                      <w:rFonts w:cs="Arial"/>
                      <w:color w:val="008080"/>
                      <w:sz w:val="24"/>
                    </w:rPr>
                    <w:t> </w:t>
                  </w:r>
                </w:p>
              </w:tc>
              <w:tc>
                <w:tcPr>
                  <w:tcW w:w="1149" w:type="dxa"/>
                  <w:tcBorders>
                    <w:top w:val="nil"/>
                    <w:left w:val="nil"/>
                    <w:bottom w:val="single" w:sz="4" w:space="0" w:color="008080"/>
                    <w:right w:val="single" w:sz="4" w:space="0" w:color="008080"/>
                  </w:tcBorders>
                  <w:shd w:val="clear" w:color="auto" w:fill="auto"/>
                  <w:vAlign w:val="center"/>
                </w:tcPr>
                <w:p w14:paraId="649817CD" w14:textId="77777777" w:rsidR="00A409BD" w:rsidRDefault="0019149A">
                  <w:pPr>
                    <w:jc w:val="center"/>
                    <w:rPr>
                      <w:rFonts w:cs="Arial"/>
                      <w:color w:val="008080"/>
                    </w:rPr>
                  </w:pPr>
                  <w:r>
                    <w:rPr>
                      <w:rFonts w:cs="Arial"/>
                      <w:color w:val="008080"/>
                    </w:rPr>
                    <w:t> </w:t>
                  </w:r>
                </w:p>
              </w:tc>
              <w:tc>
                <w:tcPr>
                  <w:tcW w:w="945" w:type="dxa"/>
                  <w:vMerge/>
                  <w:tcBorders>
                    <w:top w:val="nil"/>
                    <w:left w:val="single" w:sz="4" w:space="0" w:color="008080"/>
                    <w:bottom w:val="single" w:sz="4" w:space="0" w:color="008080"/>
                    <w:right w:val="single" w:sz="4" w:space="0" w:color="008080"/>
                  </w:tcBorders>
                  <w:vAlign w:val="center"/>
                </w:tcPr>
                <w:p w14:paraId="39D60C55" w14:textId="77777777" w:rsidR="00A409BD" w:rsidRDefault="00A409BD">
                  <w:pPr>
                    <w:rPr>
                      <w:rFonts w:cs="Arial"/>
                      <w:b/>
                      <w:bCs/>
                      <w:color w:val="008080"/>
                    </w:rPr>
                  </w:pPr>
                </w:p>
              </w:tc>
              <w:tc>
                <w:tcPr>
                  <w:tcW w:w="945" w:type="dxa"/>
                  <w:vMerge/>
                  <w:tcBorders>
                    <w:top w:val="nil"/>
                    <w:left w:val="single" w:sz="4" w:space="0" w:color="008080"/>
                    <w:bottom w:val="single" w:sz="4" w:space="0" w:color="008080"/>
                    <w:right w:val="single" w:sz="8" w:space="0" w:color="008080"/>
                  </w:tcBorders>
                  <w:vAlign w:val="center"/>
                </w:tcPr>
                <w:p w14:paraId="63A3F231" w14:textId="77777777" w:rsidR="00A409BD" w:rsidRDefault="00A409BD">
                  <w:pPr>
                    <w:rPr>
                      <w:rFonts w:cs="Arial"/>
                      <w:b/>
                      <w:bCs/>
                      <w:color w:val="008080"/>
                    </w:rPr>
                  </w:pPr>
                </w:p>
              </w:tc>
            </w:tr>
            <w:tr w:rsidR="00A409BD" w14:paraId="749287C6" w14:textId="77777777">
              <w:trPr>
                <w:trHeight w:val="255"/>
              </w:trPr>
              <w:tc>
                <w:tcPr>
                  <w:tcW w:w="13824" w:type="dxa"/>
                  <w:gridSpan w:val="11"/>
                  <w:tcBorders>
                    <w:top w:val="nil"/>
                    <w:left w:val="single" w:sz="8" w:space="0" w:color="008080"/>
                    <w:bottom w:val="nil"/>
                    <w:right w:val="single" w:sz="8" w:space="0" w:color="008080"/>
                  </w:tcBorders>
                  <w:shd w:val="clear" w:color="000000" w:fill="FFFFFF"/>
                  <w:vAlign w:val="bottom"/>
                </w:tcPr>
                <w:p w14:paraId="471B121C" w14:textId="77777777" w:rsidR="00A409BD" w:rsidRDefault="0019149A">
                  <w:pPr>
                    <w:rPr>
                      <w:color w:val="008080"/>
                      <w:sz w:val="24"/>
                    </w:rPr>
                  </w:pPr>
                  <w:r>
                    <w:rPr>
                      <w:color w:val="008080"/>
                      <w:sz w:val="24"/>
                    </w:rPr>
                    <w:t>Proiectul respecta obiectivul de ordin economico-financiar "cresterea viabilitatii economice"?</w:t>
                  </w:r>
                </w:p>
              </w:tc>
            </w:tr>
            <w:tr w:rsidR="00A409BD" w14:paraId="4727E177" w14:textId="77777777">
              <w:trPr>
                <w:trHeight w:val="413"/>
              </w:trPr>
              <w:tc>
                <w:tcPr>
                  <w:tcW w:w="4588" w:type="dxa"/>
                  <w:gridSpan w:val="3"/>
                  <w:tcBorders>
                    <w:top w:val="single" w:sz="4" w:space="0" w:color="FFFFFF"/>
                    <w:left w:val="single" w:sz="8" w:space="0" w:color="008080"/>
                    <w:bottom w:val="single" w:sz="8" w:space="0" w:color="008080"/>
                    <w:right w:val="single" w:sz="4" w:space="0" w:color="FFFFFF"/>
                  </w:tcBorders>
                  <w:shd w:val="clear" w:color="000000" w:fill="FFFFFF"/>
                  <w:vAlign w:val="bottom"/>
                </w:tcPr>
                <w:p w14:paraId="346F9B56" w14:textId="77777777" w:rsidR="00A409BD" w:rsidRDefault="0019149A">
                  <w:pPr>
                    <w:jc w:val="center"/>
                    <w:rPr>
                      <w:b/>
                      <w:bCs/>
                      <w:iCs/>
                      <w:color w:val="008080"/>
                      <w:sz w:val="24"/>
                    </w:rPr>
                  </w:pPr>
                  <w:r>
                    <w:rPr>
                      <w:b/>
                      <w:bCs/>
                      <w:iCs/>
                      <w:color w:val="008080"/>
                      <w:sz w:val="24"/>
                    </w:rPr>
                    <w:t>Verificare la OJFIR/CRFIR/SIN</w:t>
                  </w:r>
                </w:p>
              </w:tc>
              <w:tc>
                <w:tcPr>
                  <w:tcW w:w="1616" w:type="dxa"/>
                  <w:tcBorders>
                    <w:top w:val="nil"/>
                    <w:left w:val="nil"/>
                    <w:bottom w:val="single" w:sz="8" w:space="0" w:color="008080"/>
                    <w:right w:val="nil"/>
                  </w:tcBorders>
                  <w:shd w:val="clear" w:color="000000" w:fill="FFFFFF"/>
                  <w:vAlign w:val="bottom"/>
                </w:tcPr>
                <w:p w14:paraId="38A6F501" w14:textId="77777777" w:rsidR="00A409BD" w:rsidRDefault="0019149A">
                  <w:pPr>
                    <w:jc w:val="right"/>
                    <w:rPr>
                      <w:b/>
                      <w:bCs/>
                      <w:iCs/>
                      <w:color w:val="008080"/>
                      <w:sz w:val="24"/>
                    </w:rPr>
                  </w:pPr>
                  <w:r>
                    <w:rPr>
                      <w:b/>
                      <w:bCs/>
                      <w:iCs/>
                      <w:color w:val="008080"/>
                      <w:sz w:val="24"/>
                    </w:rPr>
                    <w:t xml:space="preserve">                       DA </w:t>
                  </w:r>
                </w:p>
              </w:tc>
              <w:tc>
                <w:tcPr>
                  <w:tcW w:w="1167" w:type="dxa"/>
                  <w:tcBorders>
                    <w:top w:val="nil"/>
                    <w:left w:val="single" w:sz="4" w:space="0" w:color="FFFFFF"/>
                    <w:bottom w:val="single" w:sz="8" w:space="0" w:color="008080"/>
                    <w:right w:val="nil"/>
                  </w:tcBorders>
                  <w:shd w:val="clear" w:color="000000" w:fill="FFFFFF"/>
                  <w:vAlign w:val="bottom"/>
                </w:tcPr>
                <w:p w14:paraId="7811FB21" w14:textId="77777777" w:rsidR="00A409BD" w:rsidRDefault="0019149A">
                  <w:pPr>
                    <w:jc w:val="center"/>
                    <w:rPr>
                      <w:b/>
                      <w:bCs/>
                      <w:iCs/>
                      <w:color w:val="008080"/>
                      <w:sz w:val="24"/>
                    </w:rPr>
                  </w:pPr>
                  <w:r>
                    <w:rPr>
                      <w:b/>
                      <w:bCs/>
                      <w:iCs/>
                      <w:noProof/>
                      <w:color w:val="008080"/>
                      <w:sz w:val="24"/>
                      <w:lang w:val="en-US"/>
                    </w:rPr>
                    <w:drawing>
                      <wp:anchor distT="0" distB="0" distL="114300" distR="114300" simplePos="0" relativeHeight="251660288" behindDoc="0" locked="0" layoutInCell="1" allowOverlap="1" wp14:anchorId="180BB1D9" wp14:editId="13B29977">
                        <wp:simplePos x="0" y="0"/>
                        <wp:positionH relativeFrom="column">
                          <wp:posOffset>173990</wp:posOffset>
                        </wp:positionH>
                        <wp:positionV relativeFrom="paragraph">
                          <wp:posOffset>-175895</wp:posOffset>
                        </wp:positionV>
                        <wp:extent cx="237490" cy="189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237490" cy="189865"/>
                                </a:xfrm>
                                <a:prstGeom prst="rect">
                                  <a:avLst/>
                                </a:prstGeom>
                              </pic:spPr>
                            </pic:pic>
                          </a:graphicData>
                        </a:graphic>
                      </wp:anchor>
                    </w:drawing>
                  </w:r>
                </w:p>
              </w:tc>
              <w:tc>
                <w:tcPr>
                  <w:tcW w:w="1112" w:type="dxa"/>
                  <w:tcBorders>
                    <w:top w:val="nil"/>
                    <w:left w:val="single" w:sz="4" w:space="0" w:color="FFFFFF"/>
                    <w:bottom w:val="single" w:sz="8" w:space="0" w:color="008080"/>
                    <w:right w:val="nil"/>
                  </w:tcBorders>
                  <w:shd w:val="clear" w:color="000000" w:fill="FFFFFF"/>
                  <w:vAlign w:val="bottom"/>
                </w:tcPr>
                <w:p w14:paraId="64DC2409" w14:textId="77777777" w:rsidR="00A409BD" w:rsidRDefault="0019149A">
                  <w:pPr>
                    <w:jc w:val="center"/>
                    <w:rPr>
                      <w:rFonts w:cs="Arial"/>
                      <w:b/>
                      <w:bCs/>
                      <w:color w:val="008080"/>
                      <w:sz w:val="24"/>
                    </w:rPr>
                  </w:pPr>
                  <w:r>
                    <w:rPr>
                      <w:rFonts w:cs="Arial"/>
                      <w:b/>
                      <w:bCs/>
                      <w:color w:val="008080"/>
                      <w:sz w:val="24"/>
                    </w:rPr>
                    <w:t xml:space="preserve">sau </w:t>
                  </w:r>
                </w:p>
              </w:tc>
              <w:tc>
                <w:tcPr>
                  <w:tcW w:w="1172" w:type="dxa"/>
                  <w:tcBorders>
                    <w:top w:val="single" w:sz="4" w:space="0" w:color="FFFFFF"/>
                    <w:left w:val="single" w:sz="4" w:space="0" w:color="FFFFFF"/>
                    <w:bottom w:val="single" w:sz="4" w:space="0" w:color="FFFFFF"/>
                    <w:right w:val="nil"/>
                  </w:tcBorders>
                  <w:shd w:val="clear" w:color="000000" w:fill="FFFFFF"/>
                  <w:vAlign w:val="bottom"/>
                </w:tcPr>
                <w:p w14:paraId="6C5F61A1" w14:textId="77777777" w:rsidR="00A409BD" w:rsidRDefault="00A409BD">
                  <w:pPr>
                    <w:jc w:val="center"/>
                    <w:rPr>
                      <w:rFonts w:cs="Arial"/>
                      <w:color w:val="008080"/>
                      <w:sz w:val="24"/>
                    </w:rPr>
                  </w:pPr>
                </w:p>
                <w:tbl>
                  <w:tblPr>
                    <w:tblW w:w="1521" w:type="dxa"/>
                    <w:jc w:val="center"/>
                    <w:tblCellSpacing w:w="0" w:type="dxa"/>
                    <w:tblLayout w:type="fixed"/>
                    <w:tblCellMar>
                      <w:left w:w="0" w:type="dxa"/>
                      <w:right w:w="0" w:type="dxa"/>
                    </w:tblCellMar>
                    <w:tblLook w:val="04A0" w:firstRow="1" w:lastRow="0" w:firstColumn="1" w:lastColumn="0" w:noHBand="0" w:noVBand="1"/>
                  </w:tblPr>
                  <w:tblGrid>
                    <w:gridCol w:w="1521"/>
                  </w:tblGrid>
                  <w:tr w:rsidR="00A409BD" w14:paraId="5B657B27" w14:textId="77777777">
                    <w:trPr>
                      <w:trHeight w:val="470"/>
                      <w:tblCellSpacing w:w="0" w:type="dxa"/>
                      <w:jc w:val="center"/>
                    </w:trPr>
                    <w:tc>
                      <w:tcPr>
                        <w:tcW w:w="1521" w:type="dxa"/>
                        <w:tcBorders>
                          <w:top w:val="nil"/>
                          <w:left w:val="single" w:sz="4" w:space="0" w:color="FFFFFF"/>
                          <w:bottom w:val="single" w:sz="8" w:space="0" w:color="008080"/>
                          <w:right w:val="nil"/>
                        </w:tcBorders>
                        <w:shd w:val="clear" w:color="auto" w:fill="auto"/>
                        <w:vAlign w:val="bottom"/>
                      </w:tcPr>
                      <w:p w14:paraId="22316111" w14:textId="77777777" w:rsidR="00A409BD" w:rsidRDefault="0019149A">
                        <w:pPr>
                          <w:jc w:val="center"/>
                          <w:rPr>
                            <w:b/>
                            <w:bCs/>
                            <w:iCs/>
                            <w:color w:val="008080"/>
                            <w:sz w:val="24"/>
                          </w:rPr>
                        </w:pPr>
                        <w:r>
                          <w:rPr>
                            <w:rFonts w:cs="Arial"/>
                            <w:noProof/>
                            <w:color w:val="008080"/>
                            <w:sz w:val="24"/>
                            <w:lang w:val="en-US"/>
                          </w:rPr>
                          <w:drawing>
                            <wp:anchor distT="0" distB="0" distL="114300" distR="114300" simplePos="0" relativeHeight="251659264" behindDoc="0" locked="0" layoutInCell="1" allowOverlap="1" wp14:anchorId="45B63695" wp14:editId="7A58CF7C">
                              <wp:simplePos x="0" y="0"/>
                              <wp:positionH relativeFrom="column">
                                <wp:posOffset>727075</wp:posOffset>
                              </wp:positionH>
                              <wp:positionV relativeFrom="paragraph">
                                <wp:posOffset>36195</wp:posOffset>
                              </wp:positionV>
                              <wp:extent cx="248920" cy="1898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248920" cy="189865"/>
                                      </a:xfrm>
                                      <a:prstGeom prst="rect">
                                        <a:avLst/>
                                      </a:prstGeom>
                                    </pic:spPr>
                                  </pic:pic>
                                </a:graphicData>
                              </a:graphic>
                            </wp:anchor>
                          </w:drawing>
                        </w:r>
                        <w:r>
                          <w:rPr>
                            <w:b/>
                            <w:bCs/>
                            <w:iCs/>
                            <w:color w:val="008080"/>
                            <w:sz w:val="24"/>
                          </w:rPr>
                          <w:t>NU</w:t>
                        </w:r>
                      </w:p>
                    </w:tc>
                  </w:tr>
                </w:tbl>
                <w:p w14:paraId="5F3266ED" w14:textId="77777777" w:rsidR="00A409BD" w:rsidRDefault="00A409BD">
                  <w:pPr>
                    <w:jc w:val="center"/>
                    <w:rPr>
                      <w:rFonts w:cs="Arial"/>
                      <w:color w:val="008080"/>
                      <w:sz w:val="24"/>
                    </w:rPr>
                  </w:pPr>
                </w:p>
              </w:tc>
              <w:tc>
                <w:tcPr>
                  <w:tcW w:w="1130" w:type="dxa"/>
                  <w:tcBorders>
                    <w:top w:val="nil"/>
                    <w:left w:val="single" w:sz="4" w:space="0" w:color="FFFFFF"/>
                    <w:bottom w:val="single" w:sz="8" w:space="0" w:color="008080"/>
                    <w:right w:val="nil"/>
                  </w:tcBorders>
                  <w:shd w:val="clear" w:color="000000" w:fill="FFFFFF"/>
                  <w:vAlign w:val="bottom"/>
                </w:tcPr>
                <w:p w14:paraId="2BA3712F" w14:textId="77777777" w:rsidR="00A409BD" w:rsidRDefault="0019149A">
                  <w:pPr>
                    <w:jc w:val="center"/>
                    <w:rPr>
                      <w:rFonts w:cs="Arial"/>
                      <w:color w:val="008080"/>
                      <w:sz w:val="24"/>
                    </w:rPr>
                  </w:pPr>
                  <w:r>
                    <w:rPr>
                      <w:rFonts w:cs="Arial"/>
                      <w:color w:val="008080"/>
                      <w:sz w:val="24"/>
                    </w:rPr>
                    <w:t> </w:t>
                  </w:r>
                </w:p>
              </w:tc>
              <w:tc>
                <w:tcPr>
                  <w:tcW w:w="1149" w:type="dxa"/>
                  <w:tcBorders>
                    <w:top w:val="nil"/>
                    <w:left w:val="nil"/>
                    <w:bottom w:val="single" w:sz="8" w:space="0" w:color="008080"/>
                    <w:right w:val="nil"/>
                  </w:tcBorders>
                  <w:shd w:val="clear" w:color="auto" w:fill="auto"/>
                  <w:vAlign w:val="bottom"/>
                </w:tcPr>
                <w:p w14:paraId="3839DECF" w14:textId="77777777" w:rsidR="00A409BD" w:rsidRDefault="0019149A">
                  <w:pPr>
                    <w:jc w:val="center"/>
                    <w:rPr>
                      <w:rFonts w:cs="Arial"/>
                      <w:color w:val="008080"/>
                    </w:rPr>
                  </w:pPr>
                  <w:r>
                    <w:rPr>
                      <w:rFonts w:cs="Arial"/>
                      <w:color w:val="008080"/>
                    </w:rPr>
                    <w:t> </w:t>
                  </w:r>
                </w:p>
              </w:tc>
              <w:tc>
                <w:tcPr>
                  <w:tcW w:w="945" w:type="dxa"/>
                  <w:tcBorders>
                    <w:top w:val="nil"/>
                    <w:left w:val="nil"/>
                    <w:bottom w:val="single" w:sz="8" w:space="0" w:color="008080"/>
                    <w:right w:val="nil"/>
                  </w:tcBorders>
                  <w:shd w:val="clear" w:color="auto" w:fill="auto"/>
                  <w:vAlign w:val="bottom"/>
                </w:tcPr>
                <w:p w14:paraId="1F2570A9" w14:textId="77777777" w:rsidR="00A409BD" w:rsidRDefault="0019149A">
                  <w:pPr>
                    <w:jc w:val="center"/>
                    <w:rPr>
                      <w:rFonts w:cs="Arial"/>
                      <w:color w:val="008080"/>
                    </w:rPr>
                  </w:pPr>
                  <w:r>
                    <w:rPr>
                      <w:rFonts w:cs="Arial"/>
                      <w:color w:val="008080"/>
                    </w:rPr>
                    <w:t> </w:t>
                  </w:r>
                </w:p>
              </w:tc>
              <w:tc>
                <w:tcPr>
                  <w:tcW w:w="945" w:type="dxa"/>
                  <w:tcBorders>
                    <w:top w:val="nil"/>
                    <w:left w:val="nil"/>
                    <w:bottom w:val="single" w:sz="8" w:space="0" w:color="008080"/>
                    <w:right w:val="single" w:sz="8" w:space="0" w:color="008080"/>
                  </w:tcBorders>
                  <w:shd w:val="clear" w:color="auto" w:fill="auto"/>
                  <w:vAlign w:val="bottom"/>
                </w:tcPr>
                <w:p w14:paraId="7A5FC57A" w14:textId="77777777" w:rsidR="00A409BD" w:rsidRDefault="0019149A">
                  <w:pPr>
                    <w:jc w:val="center"/>
                    <w:rPr>
                      <w:rFonts w:cs="Arial"/>
                      <w:color w:val="008080"/>
                    </w:rPr>
                  </w:pPr>
                  <w:r>
                    <w:rPr>
                      <w:rFonts w:cs="Arial"/>
                      <w:color w:val="008080"/>
                    </w:rPr>
                    <w:t> </w:t>
                  </w:r>
                </w:p>
              </w:tc>
            </w:tr>
          </w:tbl>
          <w:p w14:paraId="60016DB7" w14:textId="77777777" w:rsidR="00A409BD" w:rsidRDefault="00A409BD">
            <w:pPr>
              <w:pStyle w:val="BodyText3"/>
              <w:rPr>
                <w:rFonts w:ascii="Calibri" w:hAnsi="Calibri"/>
                <w:b/>
                <w:sz w:val="22"/>
                <w:szCs w:val="22"/>
                <w:lang w:val="en-US"/>
              </w:rPr>
            </w:pPr>
          </w:p>
        </w:tc>
      </w:tr>
    </w:tbl>
    <w:p w14:paraId="3936CA9A" w14:textId="77777777" w:rsidR="00A409BD" w:rsidRDefault="00A409BD">
      <w:pPr>
        <w:pStyle w:val="BodyText3"/>
        <w:ind w:right="-1009"/>
        <w:jc w:val="both"/>
        <w:rPr>
          <w:rFonts w:ascii="Calibri" w:hAnsi="Calibri" w:cs="Calibri"/>
          <w:sz w:val="24"/>
          <w:szCs w:val="24"/>
          <w:u w:val="single"/>
        </w:rPr>
        <w:sectPr w:rsidR="00A409BD">
          <w:pgSz w:w="15840" w:h="12240" w:orient="landscape"/>
          <w:pgMar w:top="1440" w:right="1440" w:bottom="1440" w:left="1440" w:header="720" w:footer="720" w:gutter="0"/>
          <w:cols w:space="720"/>
          <w:docGrid w:linePitch="360"/>
        </w:sect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4"/>
        <w:gridCol w:w="1211"/>
        <w:gridCol w:w="1321"/>
        <w:gridCol w:w="1164"/>
      </w:tblGrid>
      <w:tr w:rsidR="00A409BD" w14:paraId="44E7B967" w14:textId="77777777">
        <w:trPr>
          <w:trHeight w:val="372"/>
        </w:trPr>
        <w:tc>
          <w:tcPr>
            <w:tcW w:w="5754" w:type="dxa"/>
            <w:vMerge w:val="restart"/>
            <w:shd w:val="clear" w:color="auto" w:fill="B8CCE4" w:themeFill="accent1" w:themeFillTint="66"/>
          </w:tcPr>
          <w:p w14:paraId="06074C6B" w14:textId="77777777" w:rsidR="00A409BD" w:rsidRDefault="00A409BD">
            <w:pPr>
              <w:pStyle w:val="BodyText3"/>
              <w:jc w:val="center"/>
              <w:rPr>
                <w:rFonts w:asciiTheme="minorHAnsi" w:hAnsiTheme="minorHAnsi"/>
                <w:b/>
                <w:color w:val="C00000"/>
                <w:sz w:val="24"/>
                <w:szCs w:val="24"/>
              </w:rPr>
            </w:pPr>
          </w:p>
          <w:p w14:paraId="610B4982" w14:textId="77777777" w:rsidR="00A409BD" w:rsidRDefault="0019149A">
            <w:pPr>
              <w:pStyle w:val="BodyText3"/>
              <w:jc w:val="center"/>
              <w:rPr>
                <w:rFonts w:asciiTheme="minorHAnsi" w:hAnsiTheme="minorHAnsi"/>
                <w:b/>
                <w:color w:val="C00000"/>
                <w:sz w:val="24"/>
                <w:szCs w:val="24"/>
              </w:rPr>
            </w:pPr>
            <w:r>
              <w:rPr>
                <w:rFonts w:asciiTheme="minorHAnsi" w:hAnsiTheme="minorHAnsi"/>
                <w:b/>
                <w:color w:val="C00000"/>
                <w:sz w:val="28"/>
                <w:szCs w:val="24"/>
              </w:rPr>
              <w:t>3. Verificarea bugetului indicativ</w:t>
            </w:r>
          </w:p>
        </w:tc>
        <w:tc>
          <w:tcPr>
            <w:tcW w:w="3696" w:type="dxa"/>
            <w:gridSpan w:val="3"/>
            <w:shd w:val="clear" w:color="auto" w:fill="auto"/>
          </w:tcPr>
          <w:p w14:paraId="090FF99D" w14:textId="77777777" w:rsidR="00A409BD" w:rsidRDefault="0019149A">
            <w:pPr>
              <w:pStyle w:val="BodyText3"/>
              <w:jc w:val="center"/>
              <w:rPr>
                <w:rFonts w:asciiTheme="minorHAnsi" w:hAnsiTheme="minorHAnsi"/>
                <w:sz w:val="24"/>
                <w:szCs w:val="24"/>
                <w:lang w:val="en-US"/>
              </w:rPr>
            </w:pPr>
            <w:proofErr w:type="spellStart"/>
            <w:r>
              <w:rPr>
                <w:rFonts w:asciiTheme="minorHAnsi" w:hAnsiTheme="minorHAnsi"/>
                <w:sz w:val="24"/>
                <w:szCs w:val="24"/>
                <w:lang w:val="en-US"/>
              </w:rPr>
              <w:t>Verificare</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efectuată</w:t>
            </w:r>
            <w:proofErr w:type="spellEnd"/>
          </w:p>
        </w:tc>
      </w:tr>
      <w:tr w:rsidR="00A409BD" w14:paraId="2F8224EF" w14:textId="77777777">
        <w:trPr>
          <w:trHeight w:val="483"/>
        </w:trPr>
        <w:tc>
          <w:tcPr>
            <w:tcW w:w="5754" w:type="dxa"/>
            <w:vMerge/>
            <w:shd w:val="clear" w:color="auto" w:fill="B8CCE4" w:themeFill="accent1" w:themeFillTint="66"/>
          </w:tcPr>
          <w:p w14:paraId="08C07532" w14:textId="77777777" w:rsidR="00A409BD" w:rsidRDefault="00A409BD">
            <w:pPr>
              <w:pStyle w:val="BodyText3"/>
              <w:rPr>
                <w:rFonts w:asciiTheme="minorHAnsi" w:hAnsiTheme="minorHAnsi"/>
                <w:sz w:val="24"/>
                <w:szCs w:val="24"/>
                <w:u w:val="single"/>
              </w:rPr>
            </w:pPr>
          </w:p>
        </w:tc>
        <w:tc>
          <w:tcPr>
            <w:tcW w:w="1211" w:type="dxa"/>
            <w:shd w:val="clear" w:color="auto" w:fill="auto"/>
          </w:tcPr>
          <w:p w14:paraId="5A5CAB4C"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t>DA</w:t>
            </w:r>
          </w:p>
        </w:tc>
        <w:tc>
          <w:tcPr>
            <w:tcW w:w="1321" w:type="dxa"/>
          </w:tcPr>
          <w:p w14:paraId="30245BED"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t>NU</w:t>
            </w:r>
          </w:p>
        </w:tc>
        <w:tc>
          <w:tcPr>
            <w:tcW w:w="1164" w:type="dxa"/>
            <w:shd w:val="clear" w:color="auto" w:fill="auto"/>
          </w:tcPr>
          <w:p w14:paraId="7DE75A5A"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t>NU ESTE CAZUL</w:t>
            </w:r>
          </w:p>
        </w:tc>
      </w:tr>
      <w:tr w:rsidR="00A409BD" w14:paraId="4D78A093" w14:textId="77777777">
        <w:trPr>
          <w:trHeight w:val="562"/>
        </w:trPr>
        <w:tc>
          <w:tcPr>
            <w:tcW w:w="5754" w:type="dxa"/>
            <w:shd w:val="clear" w:color="auto" w:fill="auto"/>
          </w:tcPr>
          <w:p w14:paraId="2ECFB094" w14:textId="77777777" w:rsidR="00A409BD" w:rsidRDefault="0019149A">
            <w:pPr>
              <w:jc w:val="both"/>
              <w:rPr>
                <w:rFonts w:asciiTheme="minorHAnsi" w:hAnsiTheme="minorHAnsi" w:cs="Calibri"/>
                <w:sz w:val="24"/>
                <w:szCs w:val="24"/>
              </w:rPr>
            </w:pPr>
            <w:r>
              <w:rPr>
                <w:rFonts w:asciiTheme="minorHAnsi" w:hAnsiTheme="minorHAnsi" w:cs="Calibri"/>
                <w:sz w:val="24"/>
                <w:szCs w:val="24"/>
              </w:rPr>
              <w:t>3.1 Informaţiile furnizate în cadrul bugetului indicativ din cererea de finanţare sunt corecte şi sunt în conformitate cu devizul general şi devizele pe obiect precizate în Studiul de fezabilitate?</w:t>
            </w:r>
          </w:p>
          <w:p w14:paraId="70B5E9BE" w14:textId="77777777" w:rsidR="00A409BD" w:rsidRDefault="0019149A">
            <w:pPr>
              <w:jc w:val="both"/>
              <w:rPr>
                <w:rFonts w:asciiTheme="minorHAnsi" w:hAnsiTheme="minorHAnsi" w:cs="Calibri"/>
                <w:b/>
                <w:i/>
                <w:caps/>
                <w:sz w:val="24"/>
                <w:szCs w:val="24"/>
              </w:rPr>
            </w:pPr>
            <w:r>
              <w:rPr>
                <w:rFonts w:asciiTheme="minorHAnsi" w:hAnsiTheme="minorHAnsi" w:cs="Calibri"/>
                <w:b/>
                <w:i/>
                <w:sz w:val="24"/>
                <w:szCs w:val="24"/>
              </w:rPr>
              <w:t>Da cu diferenţe</w:t>
            </w:r>
            <w:r>
              <w:rPr>
                <w:rFonts w:asciiTheme="minorHAnsi" w:hAnsiTheme="minorHAnsi" w:cs="Calibri"/>
                <w:b/>
                <w:i/>
                <w:caps/>
                <w:sz w:val="24"/>
                <w:szCs w:val="24"/>
              </w:rPr>
              <w:t>*</w:t>
            </w:r>
          </w:p>
          <w:p w14:paraId="0DD4FEE9" w14:textId="77777777" w:rsidR="00A409BD" w:rsidRDefault="0019149A">
            <w:pPr>
              <w:jc w:val="both"/>
              <w:rPr>
                <w:rFonts w:asciiTheme="minorHAnsi" w:hAnsiTheme="minorHAnsi" w:cs="Calibri"/>
                <w:sz w:val="24"/>
                <w:szCs w:val="24"/>
                <w:u w:val="single"/>
              </w:rPr>
            </w:pPr>
            <w:r>
              <w:rPr>
                <w:rFonts w:asciiTheme="minorHAnsi" w:hAnsiTheme="minorHAnsi" w:cs="Calibri"/>
                <w:b/>
                <w:i/>
                <w:caps/>
                <w:sz w:val="24"/>
                <w:szCs w:val="24"/>
              </w:rPr>
              <w:t xml:space="preserve"> * </w:t>
            </w:r>
            <w:r>
              <w:rPr>
                <w:rFonts w:asciiTheme="minorHAnsi" w:hAnsiTheme="minorHAnsi" w:cs="Calibri"/>
                <w:sz w:val="24"/>
                <w:szCs w:val="24"/>
              </w:rPr>
              <w:t>Se completează în cazul când expertul constată diferenţe faţă de bugetul prezentat de solicitant în cererea de finanţare</w:t>
            </w:r>
          </w:p>
        </w:tc>
        <w:tc>
          <w:tcPr>
            <w:tcW w:w="1211" w:type="dxa"/>
            <w:shd w:val="clear" w:color="auto" w:fill="auto"/>
          </w:tcPr>
          <w:p w14:paraId="3F43DEE0"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p w14:paraId="29CA13FD" w14:textId="77777777" w:rsidR="00A409BD" w:rsidRDefault="00A409BD">
            <w:pPr>
              <w:pStyle w:val="BodyText3"/>
              <w:rPr>
                <w:rFonts w:asciiTheme="minorHAnsi" w:hAnsiTheme="minorHAnsi"/>
                <w:b/>
                <w:sz w:val="24"/>
                <w:szCs w:val="24"/>
                <w:lang w:val="en-US"/>
              </w:rPr>
            </w:pPr>
          </w:p>
          <w:p w14:paraId="486D97DE" w14:textId="77777777" w:rsidR="00A409BD" w:rsidRDefault="00A409BD">
            <w:pPr>
              <w:pStyle w:val="BodyText3"/>
              <w:rPr>
                <w:rFonts w:asciiTheme="minorHAnsi" w:hAnsiTheme="minorHAnsi"/>
                <w:b/>
                <w:sz w:val="24"/>
                <w:szCs w:val="24"/>
                <w:lang w:val="en-US"/>
              </w:rPr>
            </w:pPr>
          </w:p>
          <w:p w14:paraId="2F67FA03" w14:textId="77777777" w:rsidR="00A409BD" w:rsidRDefault="00A409BD">
            <w:pPr>
              <w:pStyle w:val="BodyText3"/>
              <w:rPr>
                <w:rFonts w:asciiTheme="minorHAnsi" w:hAnsiTheme="minorHAnsi"/>
                <w:b/>
                <w:sz w:val="24"/>
                <w:szCs w:val="24"/>
                <w:lang w:val="en-US"/>
              </w:rPr>
            </w:pPr>
          </w:p>
          <w:p w14:paraId="42EF212D" w14:textId="77777777" w:rsidR="00A409BD" w:rsidRDefault="00A409BD">
            <w:pPr>
              <w:pStyle w:val="BodyText3"/>
              <w:rPr>
                <w:rFonts w:asciiTheme="minorHAnsi" w:hAnsiTheme="minorHAnsi"/>
                <w:b/>
                <w:sz w:val="24"/>
                <w:szCs w:val="24"/>
                <w:lang w:val="en-US"/>
              </w:rPr>
            </w:pPr>
          </w:p>
          <w:p w14:paraId="6AD89E40" w14:textId="77777777" w:rsidR="00A409BD" w:rsidRDefault="00A409BD">
            <w:pPr>
              <w:pStyle w:val="BodyText3"/>
              <w:rPr>
                <w:rFonts w:asciiTheme="minorHAnsi" w:hAnsiTheme="minorHAnsi"/>
                <w:b/>
                <w:sz w:val="24"/>
                <w:szCs w:val="24"/>
                <w:lang w:val="en-US"/>
              </w:rPr>
            </w:pPr>
          </w:p>
          <w:p w14:paraId="133BF477" w14:textId="77777777" w:rsidR="00A409BD" w:rsidRDefault="0019149A">
            <w:pPr>
              <w:pStyle w:val="BodyText3"/>
              <w:rPr>
                <w:rFonts w:asciiTheme="minorHAnsi" w:hAnsiTheme="minorHAnsi"/>
                <w:sz w:val="24"/>
                <w:szCs w:val="24"/>
                <w:lang w:val="en-US"/>
              </w:rPr>
            </w:pPr>
            <w:r>
              <w:rPr>
                <w:rFonts w:asciiTheme="minorHAnsi" w:hAnsiTheme="minorHAnsi"/>
                <w:b/>
                <w:sz w:val="24"/>
                <w:szCs w:val="24"/>
                <w:lang w:val="en-US"/>
              </w:rPr>
              <w:sym w:font="Wingdings" w:char="F06F"/>
            </w:r>
          </w:p>
        </w:tc>
        <w:tc>
          <w:tcPr>
            <w:tcW w:w="1321" w:type="dxa"/>
          </w:tcPr>
          <w:p w14:paraId="7E1E2C67" w14:textId="77777777" w:rsidR="00A409BD" w:rsidRDefault="0019149A">
            <w:pPr>
              <w:pStyle w:val="BodyText3"/>
              <w:rPr>
                <w:rFonts w:asciiTheme="minorHAnsi" w:hAnsiTheme="minorHAnsi"/>
                <w:sz w:val="24"/>
                <w:szCs w:val="24"/>
                <w:lang w:val="en-US"/>
              </w:rPr>
            </w:pPr>
            <w:r>
              <w:rPr>
                <w:rFonts w:asciiTheme="minorHAnsi" w:hAnsiTheme="minorHAnsi"/>
                <w:b/>
                <w:sz w:val="24"/>
                <w:szCs w:val="24"/>
                <w:lang w:val="en-US"/>
              </w:rPr>
              <w:sym w:font="Wingdings" w:char="F06F"/>
            </w:r>
          </w:p>
        </w:tc>
        <w:tc>
          <w:tcPr>
            <w:tcW w:w="1164" w:type="dxa"/>
            <w:shd w:val="clear" w:color="auto" w:fill="auto"/>
          </w:tcPr>
          <w:p w14:paraId="669A6DF1" w14:textId="77777777" w:rsidR="00A409BD" w:rsidRDefault="00A409BD">
            <w:pPr>
              <w:pStyle w:val="BodyText3"/>
              <w:rPr>
                <w:rFonts w:asciiTheme="minorHAnsi" w:hAnsiTheme="minorHAnsi"/>
                <w:sz w:val="24"/>
                <w:szCs w:val="24"/>
                <w:lang w:val="en-US"/>
              </w:rPr>
            </w:pPr>
          </w:p>
        </w:tc>
      </w:tr>
      <w:tr w:rsidR="00A409BD" w14:paraId="3F608360" w14:textId="77777777">
        <w:trPr>
          <w:trHeight w:val="562"/>
        </w:trPr>
        <w:tc>
          <w:tcPr>
            <w:tcW w:w="5754" w:type="dxa"/>
            <w:shd w:val="clear" w:color="auto" w:fill="auto"/>
          </w:tcPr>
          <w:p w14:paraId="27B50211" w14:textId="77777777" w:rsidR="00A409BD" w:rsidRDefault="0019149A">
            <w:pPr>
              <w:jc w:val="both"/>
              <w:rPr>
                <w:rFonts w:asciiTheme="minorHAnsi" w:hAnsiTheme="minorHAnsi" w:cs="Calibri"/>
                <w:sz w:val="24"/>
                <w:szCs w:val="24"/>
              </w:rPr>
            </w:pPr>
            <w:r>
              <w:rPr>
                <w:rFonts w:asciiTheme="minorHAnsi" w:hAnsiTheme="minorHAnsi" w:cs="Calibri"/>
                <w:b/>
                <w:sz w:val="24"/>
                <w:szCs w:val="24"/>
              </w:rPr>
              <w:t>3.2.</w:t>
            </w:r>
            <w:r>
              <w:rPr>
                <w:rFonts w:asciiTheme="minorHAnsi" w:hAnsiTheme="minorHAnsi" w:cs="Calibri"/>
                <w:sz w:val="24"/>
                <w:szCs w:val="24"/>
              </w:rPr>
              <w:t xml:space="preserve"> Verificarea corectitudinii ratei de schimb. </w:t>
            </w:r>
          </w:p>
          <w:p w14:paraId="661D17C5" w14:textId="77777777" w:rsidR="00A409BD" w:rsidRDefault="0019149A">
            <w:pPr>
              <w:jc w:val="both"/>
              <w:rPr>
                <w:rFonts w:asciiTheme="minorHAnsi" w:hAnsiTheme="minorHAnsi" w:cs="Calibri"/>
                <w:sz w:val="24"/>
                <w:szCs w:val="24"/>
              </w:rPr>
            </w:pPr>
            <w:r>
              <w:rPr>
                <w:rFonts w:asciiTheme="minorHAnsi" w:hAnsiTheme="minorHAnsi" w:cs="Calibri"/>
                <w:sz w:val="24"/>
                <w:szCs w:val="24"/>
              </w:rPr>
              <w:t xml:space="preserve">Rata de conversie între Euro şi moneda naţională pentru România este cea publicată de Banca Central Europeană pe Internet la adresa : </w:t>
            </w:r>
            <w:r w:rsidR="00000000">
              <w:fldChar w:fldCharType="begin"/>
            </w:r>
            <w:r w:rsidR="00000000">
              <w:instrText>HYPERLINK "http://www.ecb.int/index.html"</w:instrText>
            </w:r>
            <w:r w:rsidR="00000000">
              <w:fldChar w:fldCharType="separate"/>
            </w:r>
            <w:r>
              <w:rPr>
                <w:rStyle w:val="Hyperlink"/>
                <w:rFonts w:asciiTheme="minorHAnsi" w:hAnsiTheme="minorHAnsi" w:cs="Calibri"/>
                <w:sz w:val="24"/>
                <w:szCs w:val="24"/>
              </w:rPr>
              <w:t>http://www.ecb.int/index.html</w:t>
            </w:r>
            <w:r w:rsidR="00000000">
              <w:rPr>
                <w:rStyle w:val="Hyperlink"/>
                <w:rFonts w:asciiTheme="minorHAnsi" w:hAnsiTheme="minorHAnsi" w:cs="Calibri"/>
                <w:sz w:val="24"/>
                <w:szCs w:val="24"/>
              </w:rPr>
              <w:fldChar w:fldCharType="end"/>
            </w:r>
            <w:r>
              <w:rPr>
                <w:rFonts w:asciiTheme="minorHAnsi" w:hAnsiTheme="minorHAnsi" w:cs="Calibri"/>
                <w:sz w:val="24"/>
                <w:szCs w:val="24"/>
              </w:rPr>
              <w:t xml:space="preserve"> (se anexează pagina conţinând cursul BCE din data întocmirii  Studiului de fezabilitate):</w:t>
            </w:r>
          </w:p>
        </w:tc>
        <w:tc>
          <w:tcPr>
            <w:tcW w:w="1211" w:type="dxa"/>
            <w:shd w:val="clear" w:color="auto" w:fill="auto"/>
            <w:vAlign w:val="center"/>
          </w:tcPr>
          <w:p w14:paraId="0525D95B"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321" w:type="dxa"/>
            <w:vAlign w:val="center"/>
          </w:tcPr>
          <w:p w14:paraId="1810240B"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164" w:type="dxa"/>
            <w:shd w:val="clear" w:color="auto" w:fill="auto"/>
            <w:vAlign w:val="center"/>
          </w:tcPr>
          <w:p w14:paraId="3E438560" w14:textId="77777777" w:rsidR="00A409BD" w:rsidRDefault="00A409BD">
            <w:pPr>
              <w:pStyle w:val="BodyText3"/>
              <w:rPr>
                <w:rFonts w:asciiTheme="minorHAnsi" w:hAnsiTheme="minorHAnsi"/>
                <w:sz w:val="24"/>
                <w:szCs w:val="24"/>
                <w:lang w:val="en-US"/>
              </w:rPr>
            </w:pPr>
          </w:p>
        </w:tc>
      </w:tr>
      <w:tr w:rsidR="00A409BD" w14:paraId="2259E43A" w14:textId="77777777">
        <w:trPr>
          <w:trHeight w:val="562"/>
        </w:trPr>
        <w:tc>
          <w:tcPr>
            <w:tcW w:w="5754" w:type="dxa"/>
            <w:shd w:val="clear" w:color="auto" w:fill="auto"/>
          </w:tcPr>
          <w:p w14:paraId="749CC8FF" w14:textId="77777777" w:rsidR="00A409BD" w:rsidRDefault="0019149A">
            <w:pPr>
              <w:jc w:val="both"/>
              <w:rPr>
                <w:rFonts w:asciiTheme="minorHAnsi" w:hAnsiTheme="minorHAnsi" w:cs="Calibri"/>
                <w:b/>
                <w:sz w:val="24"/>
                <w:szCs w:val="24"/>
              </w:rPr>
            </w:pPr>
            <w:r>
              <w:rPr>
                <w:rFonts w:asciiTheme="minorHAnsi" w:hAnsiTheme="minorHAnsi" w:cs="Calibri"/>
                <w:b/>
                <w:sz w:val="24"/>
                <w:szCs w:val="24"/>
              </w:rPr>
              <w:t>3.3.</w:t>
            </w:r>
            <w:r>
              <w:rPr>
                <w:rFonts w:asciiTheme="minorHAnsi" w:hAnsiTheme="minorHAnsi" w:cs="Calibri"/>
                <w:sz w:val="24"/>
                <w:szCs w:val="24"/>
              </w:rPr>
              <w:t xml:space="preserve"> Sunt investiţiile eligibile în conformitate cu cele specificate în măsură?</w:t>
            </w:r>
          </w:p>
        </w:tc>
        <w:tc>
          <w:tcPr>
            <w:tcW w:w="1211" w:type="dxa"/>
            <w:shd w:val="clear" w:color="auto" w:fill="auto"/>
            <w:vAlign w:val="center"/>
          </w:tcPr>
          <w:p w14:paraId="3DD7D7A5"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321" w:type="dxa"/>
            <w:vAlign w:val="center"/>
          </w:tcPr>
          <w:p w14:paraId="1C78BC45"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164" w:type="dxa"/>
            <w:shd w:val="clear" w:color="auto" w:fill="auto"/>
            <w:vAlign w:val="center"/>
          </w:tcPr>
          <w:p w14:paraId="5EDB690C" w14:textId="77777777" w:rsidR="00A409BD" w:rsidRDefault="00A409BD">
            <w:pPr>
              <w:pStyle w:val="BodyText3"/>
              <w:rPr>
                <w:rFonts w:asciiTheme="minorHAnsi" w:hAnsiTheme="minorHAnsi"/>
                <w:sz w:val="24"/>
                <w:szCs w:val="24"/>
                <w:lang w:val="en-US"/>
              </w:rPr>
            </w:pPr>
          </w:p>
        </w:tc>
      </w:tr>
      <w:tr w:rsidR="00A409BD" w14:paraId="0F123BDD" w14:textId="77777777">
        <w:trPr>
          <w:trHeight w:val="562"/>
        </w:trPr>
        <w:tc>
          <w:tcPr>
            <w:tcW w:w="5754" w:type="dxa"/>
            <w:shd w:val="clear" w:color="auto" w:fill="auto"/>
          </w:tcPr>
          <w:p w14:paraId="6D954A00" w14:textId="77777777" w:rsidR="00A409BD" w:rsidRDefault="0019149A">
            <w:pPr>
              <w:jc w:val="both"/>
              <w:rPr>
                <w:rFonts w:asciiTheme="minorHAnsi" w:hAnsiTheme="minorHAnsi" w:cs="Calibri"/>
                <w:b/>
                <w:sz w:val="24"/>
                <w:szCs w:val="24"/>
              </w:rPr>
            </w:pPr>
            <w:r>
              <w:rPr>
                <w:rFonts w:asciiTheme="minorHAnsi" w:hAnsiTheme="minorHAnsi" w:cs="Calibri"/>
                <w:b/>
                <w:bCs/>
                <w:sz w:val="24"/>
                <w:szCs w:val="24"/>
              </w:rPr>
              <w:t xml:space="preserve">3.4. </w:t>
            </w:r>
            <w:r>
              <w:rPr>
                <w:rFonts w:asciiTheme="minorHAnsi" w:hAnsiTheme="minorHAnsi" w:cs="Calibri"/>
                <w:bCs/>
                <w:sz w:val="24"/>
                <w:szCs w:val="24"/>
              </w:rPr>
              <w:t>Investitiile neeligibile au fost incadrate conform cheltuielilor neeligibile generale prevazute</w:t>
            </w:r>
            <w:r>
              <w:rPr>
                <w:rFonts w:asciiTheme="minorHAnsi" w:hAnsiTheme="minorHAnsi" w:cs="Calibri"/>
                <w:sz w:val="24"/>
                <w:szCs w:val="24"/>
              </w:rPr>
              <w:t xml:space="preserve"> în fișa măsurii M</w:t>
            </w:r>
            <w:r>
              <w:rPr>
                <w:rFonts w:asciiTheme="minorHAnsi" w:hAnsiTheme="minorHAnsi" w:cs="Calibri"/>
                <w:sz w:val="24"/>
                <w:szCs w:val="24"/>
                <w:lang w:val="en-GB"/>
              </w:rPr>
              <w:t>4</w:t>
            </w:r>
            <w:r>
              <w:rPr>
                <w:rFonts w:asciiTheme="minorHAnsi" w:hAnsiTheme="minorHAnsi" w:cs="Calibri"/>
                <w:bCs/>
                <w:sz w:val="24"/>
                <w:szCs w:val="24"/>
              </w:rPr>
              <w:t>?</w:t>
            </w:r>
          </w:p>
        </w:tc>
        <w:tc>
          <w:tcPr>
            <w:tcW w:w="1211" w:type="dxa"/>
            <w:shd w:val="clear" w:color="auto" w:fill="auto"/>
            <w:vAlign w:val="center"/>
          </w:tcPr>
          <w:p w14:paraId="1344E667" w14:textId="77777777" w:rsidR="00A409BD" w:rsidRDefault="0019149A">
            <w:pPr>
              <w:pStyle w:val="BodyText3"/>
              <w:rPr>
                <w:rFonts w:asciiTheme="minorHAnsi" w:hAnsiTheme="minorHAnsi"/>
                <w:b/>
                <w:sz w:val="24"/>
                <w:szCs w:val="24"/>
                <w:lang w:val="it-IT"/>
              </w:rPr>
            </w:pPr>
            <w:r>
              <w:rPr>
                <w:rFonts w:asciiTheme="minorHAnsi" w:hAnsiTheme="minorHAnsi"/>
                <w:b/>
                <w:sz w:val="24"/>
                <w:szCs w:val="24"/>
                <w:lang w:val="en-US"/>
              </w:rPr>
              <w:sym w:font="Wingdings" w:char="F06F"/>
            </w:r>
          </w:p>
        </w:tc>
        <w:tc>
          <w:tcPr>
            <w:tcW w:w="1321" w:type="dxa"/>
            <w:vAlign w:val="center"/>
          </w:tcPr>
          <w:p w14:paraId="5547AF65" w14:textId="77777777" w:rsidR="00A409BD" w:rsidRDefault="0019149A">
            <w:pPr>
              <w:pStyle w:val="BodyText3"/>
              <w:rPr>
                <w:rFonts w:asciiTheme="minorHAnsi" w:hAnsiTheme="minorHAnsi"/>
                <w:b/>
                <w:sz w:val="24"/>
                <w:szCs w:val="24"/>
                <w:lang w:val="it-IT"/>
              </w:rPr>
            </w:pPr>
            <w:r>
              <w:rPr>
                <w:rFonts w:asciiTheme="minorHAnsi" w:hAnsiTheme="minorHAnsi"/>
                <w:b/>
                <w:sz w:val="24"/>
                <w:szCs w:val="24"/>
                <w:lang w:val="en-US"/>
              </w:rPr>
              <w:sym w:font="Wingdings" w:char="F06F"/>
            </w:r>
          </w:p>
        </w:tc>
        <w:tc>
          <w:tcPr>
            <w:tcW w:w="1164" w:type="dxa"/>
            <w:shd w:val="clear" w:color="auto" w:fill="auto"/>
            <w:vAlign w:val="center"/>
          </w:tcPr>
          <w:p w14:paraId="3A209573" w14:textId="77777777" w:rsidR="00A409BD" w:rsidRDefault="00A409BD">
            <w:pPr>
              <w:pStyle w:val="BodyText3"/>
              <w:rPr>
                <w:rFonts w:asciiTheme="minorHAnsi" w:hAnsiTheme="minorHAnsi"/>
                <w:sz w:val="24"/>
                <w:szCs w:val="24"/>
                <w:lang w:val="it-IT"/>
              </w:rPr>
            </w:pPr>
          </w:p>
        </w:tc>
      </w:tr>
      <w:tr w:rsidR="00A409BD" w14:paraId="3AAED8BB" w14:textId="77777777">
        <w:trPr>
          <w:trHeight w:val="562"/>
        </w:trPr>
        <w:tc>
          <w:tcPr>
            <w:tcW w:w="5754" w:type="dxa"/>
            <w:shd w:val="clear" w:color="auto" w:fill="auto"/>
          </w:tcPr>
          <w:p w14:paraId="498F5404" w14:textId="77777777" w:rsidR="00A409BD" w:rsidRDefault="0019149A">
            <w:pPr>
              <w:jc w:val="both"/>
              <w:rPr>
                <w:rFonts w:asciiTheme="minorHAnsi" w:hAnsiTheme="minorHAnsi" w:cs="Calibri"/>
                <w:b/>
                <w:sz w:val="24"/>
                <w:szCs w:val="24"/>
              </w:rPr>
            </w:pPr>
            <w:r>
              <w:rPr>
                <w:rFonts w:asciiTheme="minorHAnsi" w:hAnsiTheme="minorHAnsi" w:cs="Calibri"/>
                <w:b/>
                <w:sz w:val="24"/>
                <w:szCs w:val="24"/>
                <w:lang w:bidi="ar-BH"/>
              </w:rPr>
              <w:t>3.5.</w:t>
            </w:r>
            <w:r>
              <w:rPr>
                <w:rFonts w:asciiTheme="minorHAnsi" w:hAnsiTheme="minorHAnsi" w:cs="Calibri"/>
                <w:sz w:val="24"/>
                <w:szCs w:val="24"/>
                <w:lang w:bidi="ar-BH"/>
              </w:rPr>
              <w:t xml:space="preserve"> Costurile reprezentând plata arhitecţilor, inginerilor şi consultanţilor, taxelor legale, a studiilor de fezabilitate, achiziţionarea de licenţe şi patente, pentru pregătirea şi/sau implementarea proiectului, direct legate de măsură, nu depăşesc 10% din costul total eligibil al proiectului, respectiv 5% pentru acele proiecte care nu includ construcţii?</w:t>
            </w:r>
          </w:p>
        </w:tc>
        <w:tc>
          <w:tcPr>
            <w:tcW w:w="1211" w:type="dxa"/>
            <w:shd w:val="clear" w:color="auto" w:fill="auto"/>
            <w:vAlign w:val="center"/>
          </w:tcPr>
          <w:p w14:paraId="1A970947"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321" w:type="dxa"/>
            <w:vAlign w:val="center"/>
          </w:tcPr>
          <w:p w14:paraId="2F4BAAE2"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164" w:type="dxa"/>
            <w:shd w:val="clear" w:color="auto" w:fill="auto"/>
            <w:vAlign w:val="center"/>
          </w:tcPr>
          <w:p w14:paraId="04E75B86" w14:textId="77777777" w:rsidR="00A409BD" w:rsidRDefault="00A409BD">
            <w:pPr>
              <w:pStyle w:val="BodyText3"/>
              <w:rPr>
                <w:rFonts w:asciiTheme="minorHAnsi" w:hAnsiTheme="minorHAnsi"/>
                <w:sz w:val="24"/>
                <w:szCs w:val="24"/>
                <w:lang w:val="en-US"/>
              </w:rPr>
            </w:pPr>
          </w:p>
        </w:tc>
      </w:tr>
      <w:tr w:rsidR="00A409BD" w14:paraId="36324E65" w14:textId="77777777">
        <w:trPr>
          <w:trHeight w:val="773"/>
        </w:trPr>
        <w:tc>
          <w:tcPr>
            <w:tcW w:w="5754" w:type="dxa"/>
            <w:tcBorders>
              <w:bottom w:val="single" w:sz="4" w:space="0" w:color="auto"/>
            </w:tcBorders>
            <w:shd w:val="clear" w:color="auto" w:fill="auto"/>
          </w:tcPr>
          <w:p w14:paraId="60BD487C" w14:textId="77777777" w:rsidR="00A409BD" w:rsidRDefault="0019149A">
            <w:pPr>
              <w:jc w:val="both"/>
              <w:rPr>
                <w:rFonts w:asciiTheme="minorHAnsi" w:hAnsiTheme="minorHAnsi" w:cs="Calibri"/>
                <w:b/>
                <w:sz w:val="24"/>
                <w:szCs w:val="24"/>
              </w:rPr>
            </w:pPr>
            <w:r>
              <w:rPr>
                <w:rFonts w:asciiTheme="minorHAnsi" w:hAnsiTheme="minorHAnsi" w:cs="Calibri"/>
                <w:b/>
                <w:sz w:val="24"/>
                <w:szCs w:val="24"/>
              </w:rPr>
              <w:t>3.</w:t>
            </w:r>
            <w:r>
              <w:rPr>
                <w:rFonts w:asciiTheme="minorHAnsi" w:hAnsiTheme="minorHAnsi" w:cs="Calibri"/>
                <w:b/>
                <w:sz w:val="24"/>
                <w:szCs w:val="24"/>
                <w:lang w:val="en-GB"/>
              </w:rPr>
              <w:t>6</w:t>
            </w:r>
            <w:r>
              <w:rPr>
                <w:rFonts w:asciiTheme="minorHAnsi" w:hAnsiTheme="minorHAnsi" w:cs="Calibri"/>
                <w:b/>
                <w:sz w:val="24"/>
                <w:szCs w:val="24"/>
              </w:rPr>
              <w:t xml:space="preserve"> </w:t>
            </w:r>
            <w:r>
              <w:rPr>
                <w:rFonts w:asciiTheme="minorHAnsi" w:hAnsiTheme="minorHAnsi" w:cs="Calibri"/>
                <w:sz w:val="24"/>
                <w:szCs w:val="24"/>
              </w:rPr>
              <w:t>TVA-ul aferent cheltuielilor eligibile este trecut în coloana cheltuielilor eligibile?</w:t>
            </w:r>
          </w:p>
        </w:tc>
        <w:tc>
          <w:tcPr>
            <w:tcW w:w="1211" w:type="dxa"/>
            <w:tcBorders>
              <w:bottom w:val="single" w:sz="4" w:space="0" w:color="auto"/>
            </w:tcBorders>
            <w:shd w:val="clear" w:color="auto" w:fill="auto"/>
            <w:vAlign w:val="center"/>
          </w:tcPr>
          <w:p w14:paraId="5892B2FC"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p w14:paraId="0EE943A5" w14:textId="77777777" w:rsidR="00A409BD" w:rsidRDefault="00A409BD">
            <w:pPr>
              <w:pStyle w:val="BodyText3"/>
              <w:rPr>
                <w:rFonts w:asciiTheme="minorHAnsi" w:hAnsiTheme="minorHAnsi"/>
                <w:b/>
                <w:sz w:val="24"/>
                <w:szCs w:val="24"/>
                <w:lang w:val="en-US"/>
              </w:rPr>
            </w:pPr>
          </w:p>
        </w:tc>
        <w:tc>
          <w:tcPr>
            <w:tcW w:w="1321" w:type="dxa"/>
            <w:tcBorders>
              <w:bottom w:val="single" w:sz="4" w:space="0" w:color="auto"/>
            </w:tcBorders>
            <w:vAlign w:val="center"/>
          </w:tcPr>
          <w:p w14:paraId="25D4B91B"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c>
          <w:tcPr>
            <w:tcW w:w="1164" w:type="dxa"/>
            <w:tcBorders>
              <w:bottom w:val="single" w:sz="4" w:space="0" w:color="auto"/>
            </w:tcBorders>
            <w:shd w:val="clear" w:color="auto" w:fill="auto"/>
            <w:vAlign w:val="center"/>
          </w:tcPr>
          <w:p w14:paraId="6CCE0212" w14:textId="77777777" w:rsidR="00A409BD" w:rsidRDefault="0019149A">
            <w:pPr>
              <w:pStyle w:val="BodyText3"/>
              <w:rPr>
                <w:rFonts w:asciiTheme="minorHAnsi" w:hAnsiTheme="minorHAnsi"/>
                <w:b/>
                <w:sz w:val="24"/>
                <w:szCs w:val="24"/>
                <w:lang w:val="en-US"/>
              </w:rPr>
            </w:pPr>
            <w:r>
              <w:rPr>
                <w:rFonts w:asciiTheme="minorHAnsi" w:hAnsiTheme="minorHAnsi"/>
                <w:b/>
                <w:sz w:val="24"/>
                <w:szCs w:val="24"/>
                <w:lang w:val="en-US"/>
              </w:rPr>
              <w:sym w:font="Wingdings" w:char="F06F"/>
            </w:r>
          </w:p>
        </w:tc>
      </w:tr>
    </w:tbl>
    <w:p w14:paraId="42F65B39" w14:textId="77777777" w:rsidR="00A409BD" w:rsidRDefault="00A409BD">
      <w:pPr>
        <w:pStyle w:val="BodyText3"/>
        <w:ind w:right="-1009"/>
        <w:jc w:val="both"/>
        <w:rPr>
          <w:rFonts w:ascii="Calibri" w:hAnsi="Calibri" w:cs="Calibri"/>
          <w:bCs/>
          <w:sz w:val="24"/>
          <w:szCs w:val="24"/>
        </w:rPr>
      </w:pPr>
    </w:p>
    <w:p w14:paraId="00166E15" w14:textId="77777777" w:rsidR="00A409BD" w:rsidRDefault="00A409BD"/>
    <w:tbl>
      <w:tblPr>
        <w:tblW w:w="947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9"/>
        <w:gridCol w:w="1260"/>
        <w:gridCol w:w="1260"/>
        <w:gridCol w:w="1167"/>
      </w:tblGrid>
      <w:tr w:rsidR="00A409BD" w14:paraId="30D97657" w14:textId="77777777">
        <w:trPr>
          <w:trHeight w:val="374"/>
        </w:trPr>
        <w:tc>
          <w:tcPr>
            <w:tcW w:w="5789" w:type="dxa"/>
            <w:vMerge w:val="restart"/>
            <w:tcBorders>
              <w:top w:val="single" w:sz="4" w:space="0" w:color="auto"/>
            </w:tcBorders>
            <w:shd w:val="clear" w:color="auto" w:fill="B8CCE4" w:themeFill="accent1" w:themeFillTint="66"/>
          </w:tcPr>
          <w:p w14:paraId="7789BCF8" w14:textId="77777777" w:rsidR="00A409BD" w:rsidRDefault="00A409BD">
            <w:pPr>
              <w:spacing w:after="0"/>
              <w:jc w:val="center"/>
              <w:rPr>
                <w:rFonts w:cs="Calibri"/>
                <w:b/>
                <w:color w:val="C00000"/>
                <w:sz w:val="28"/>
                <w:szCs w:val="24"/>
              </w:rPr>
            </w:pPr>
          </w:p>
          <w:p w14:paraId="7A236FC7" w14:textId="77777777" w:rsidR="00A409BD" w:rsidRDefault="0019149A">
            <w:pPr>
              <w:spacing w:after="0"/>
              <w:jc w:val="center"/>
              <w:rPr>
                <w:rFonts w:cs="Calibri"/>
                <w:b/>
                <w:sz w:val="24"/>
                <w:szCs w:val="24"/>
              </w:rPr>
            </w:pPr>
            <w:r>
              <w:rPr>
                <w:rFonts w:cs="Calibri"/>
                <w:b/>
                <w:color w:val="C00000"/>
                <w:sz w:val="28"/>
                <w:szCs w:val="24"/>
              </w:rPr>
              <w:t>4. Verificarea rezonabilităţii preţurilor</w:t>
            </w:r>
          </w:p>
        </w:tc>
        <w:tc>
          <w:tcPr>
            <w:tcW w:w="3687" w:type="dxa"/>
            <w:gridSpan w:val="3"/>
            <w:tcBorders>
              <w:top w:val="single" w:sz="4" w:space="0" w:color="auto"/>
            </w:tcBorders>
            <w:shd w:val="clear" w:color="auto" w:fill="auto"/>
            <w:vAlign w:val="center"/>
          </w:tcPr>
          <w:p w14:paraId="3C840C52" w14:textId="77777777" w:rsidR="00A409BD" w:rsidRDefault="0019149A">
            <w:pPr>
              <w:pStyle w:val="BodyText3"/>
              <w:jc w:val="center"/>
              <w:rPr>
                <w:rFonts w:ascii="Calibri" w:hAnsi="Calibri" w:cs="Calibri"/>
                <w:b/>
                <w:sz w:val="24"/>
                <w:szCs w:val="24"/>
                <w:lang w:val="en-US"/>
              </w:rPr>
            </w:pPr>
            <w:proofErr w:type="spellStart"/>
            <w:r>
              <w:rPr>
                <w:rFonts w:ascii="Calibri" w:hAnsi="Calibri" w:cs="Calibri"/>
                <w:sz w:val="24"/>
                <w:szCs w:val="24"/>
                <w:lang w:val="en-US"/>
              </w:rPr>
              <w:t>Verificare</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efectuată</w:t>
            </w:r>
            <w:proofErr w:type="spellEnd"/>
          </w:p>
        </w:tc>
      </w:tr>
      <w:tr w:rsidR="00A409BD" w14:paraId="5F56F0A8" w14:textId="77777777">
        <w:trPr>
          <w:trHeight w:val="598"/>
        </w:trPr>
        <w:tc>
          <w:tcPr>
            <w:tcW w:w="5789" w:type="dxa"/>
            <w:vMerge/>
            <w:shd w:val="clear" w:color="auto" w:fill="B8CCE4" w:themeFill="accent1" w:themeFillTint="66"/>
          </w:tcPr>
          <w:p w14:paraId="219DA533" w14:textId="77777777" w:rsidR="00A409BD" w:rsidRDefault="00A409BD">
            <w:pPr>
              <w:jc w:val="both"/>
              <w:rPr>
                <w:b/>
                <w:sz w:val="24"/>
                <w:szCs w:val="24"/>
              </w:rPr>
            </w:pPr>
          </w:p>
        </w:tc>
        <w:tc>
          <w:tcPr>
            <w:tcW w:w="1260" w:type="dxa"/>
            <w:shd w:val="clear" w:color="auto" w:fill="auto"/>
            <w:vAlign w:val="center"/>
          </w:tcPr>
          <w:p w14:paraId="37D754D8"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t>DA</w:t>
            </w:r>
          </w:p>
        </w:tc>
        <w:tc>
          <w:tcPr>
            <w:tcW w:w="1260" w:type="dxa"/>
            <w:vAlign w:val="center"/>
          </w:tcPr>
          <w:p w14:paraId="5ADEA89A"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t>NU</w:t>
            </w:r>
          </w:p>
        </w:tc>
        <w:tc>
          <w:tcPr>
            <w:tcW w:w="1167" w:type="dxa"/>
            <w:shd w:val="clear" w:color="auto" w:fill="auto"/>
            <w:vAlign w:val="center"/>
          </w:tcPr>
          <w:p w14:paraId="2AF6F663" w14:textId="77777777" w:rsidR="00A409BD" w:rsidRDefault="0019149A">
            <w:pPr>
              <w:pStyle w:val="BodyText3"/>
              <w:rPr>
                <w:rFonts w:ascii="Calibri" w:hAnsi="Calibri"/>
                <w:sz w:val="24"/>
                <w:szCs w:val="24"/>
                <w:lang w:val="en-US"/>
              </w:rPr>
            </w:pPr>
            <w:r>
              <w:rPr>
                <w:rFonts w:ascii="Calibri" w:hAnsi="Calibri"/>
                <w:sz w:val="24"/>
                <w:szCs w:val="24"/>
                <w:lang w:val="en-US"/>
              </w:rPr>
              <w:t>NU ESTE CAZUL</w:t>
            </w:r>
          </w:p>
        </w:tc>
      </w:tr>
      <w:tr w:rsidR="00A409BD" w14:paraId="10E513A0" w14:textId="77777777">
        <w:trPr>
          <w:trHeight w:val="402"/>
        </w:trPr>
        <w:tc>
          <w:tcPr>
            <w:tcW w:w="5789" w:type="dxa"/>
            <w:shd w:val="clear" w:color="auto" w:fill="auto"/>
          </w:tcPr>
          <w:p w14:paraId="255B3BD1" w14:textId="77777777" w:rsidR="00A409BD" w:rsidRDefault="0019149A">
            <w:pPr>
              <w:jc w:val="both"/>
              <w:rPr>
                <w:rFonts w:cs="Calibri"/>
                <w:b/>
                <w:sz w:val="24"/>
                <w:szCs w:val="24"/>
              </w:rPr>
            </w:pPr>
            <w:r>
              <w:rPr>
                <w:rFonts w:cs="Calibri"/>
                <w:sz w:val="24"/>
                <w:szCs w:val="24"/>
              </w:rPr>
              <w:t xml:space="preserve">4.1. Categoria de </w:t>
            </w:r>
            <w:r>
              <w:rPr>
                <w:rFonts w:cs="Calibri"/>
                <w:b/>
                <w:sz w:val="24"/>
                <w:szCs w:val="24"/>
              </w:rPr>
              <w:t>bunuri</w:t>
            </w:r>
            <w:r>
              <w:rPr>
                <w:rFonts w:cs="Calibri"/>
                <w:sz w:val="24"/>
                <w:szCs w:val="24"/>
              </w:rPr>
              <w:t xml:space="preserve"> se regăseşte în Baza de Date</w:t>
            </w:r>
            <w:r>
              <w:rPr>
                <w:sz w:val="24"/>
                <w:szCs w:val="24"/>
              </w:rPr>
              <w:t xml:space="preserve"> cu prețuri de Referință</w:t>
            </w:r>
            <w:r>
              <w:rPr>
                <w:rFonts w:cs="Calibri"/>
                <w:sz w:val="24"/>
                <w:szCs w:val="24"/>
              </w:rPr>
              <w:t>?</w:t>
            </w:r>
          </w:p>
        </w:tc>
        <w:tc>
          <w:tcPr>
            <w:tcW w:w="1260" w:type="dxa"/>
            <w:shd w:val="clear" w:color="auto" w:fill="auto"/>
            <w:vAlign w:val="center"/>
          </w:tcPr>
          <w:p w14:paraId="38129226"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3B7D91BF" w14:textId="77777777" w:rsidR="00A409BD" w:rsidRDefault="00A409BD">
            <w:pPr>
              <w:pStyle w:val="BodyText3"/>
              <w:jc w:val="center"/>
              <w:rPr>
                <w:rFonts w:ascii="Calibri" w:hAnsi="Calibri"/>
                <w:sz w:val="24"/>
                <w:szCs w:val="24"/>
                <w:lang w:val="en-US"/>
              </w:rPr>
            </w:pPr>
          </w:p>
        </w:tc>
        <w:tc>
          <w:tcPr>
            <w:tcW w:w="1260" w:type="dxa"/>
            <w:vAlign w:val="center"/>
          </w:tcPr>
          <w:p w14:paraId="5B4D3356"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3BB75A1C" w14:textId="77777777" w:rsidR="00A409BD" w:rsidRDefault="00A409BD">
            <w:pPr>
              <w:pStyle w:val="BodyText3"/>
              <w:jc w:val="center"/>
              <w:rPr>
                <w:rFonts w:ascii="Calibri" w:hAnsi="Calibri"/>
                <w:sz w:val="24"/>
                <w:szCs w:val="24"/>
                <w:lang w:val="en-US"/>
              </w:rPr>
            </w:pPr>
          </w:p>
        </w:tc>
        <w:tc>
          <w:tcPr>
            <w:tcW w:w="1167" w:type="dxa"/>
            <w:shd w:val="clear" w:color="auto" w:fill="auto"/>
            <w:vAlign w:val="center"/>
          </w:tcPr>
          <w:p w14:paraId="0408C548"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5F851E37" w14:textId="77777777" w:rsidR="00A409BD" w:rsidRDefault="00A409BD">
            <w:pPr>
              <w:pStyle w:val="BodyText3"/>
              <w:jc w:val="center"/>
              <w:rPr>
                <w:rFonts w:ascii="Calibri" w:hAnsi="Calibri"/>
                <w:sz w:val="24"/>
                <w:szCs w:val="24"/>
                <w:lang w:val="en-US"/>
              </w:rPr>
            </w:pPr>
          </w:p>
        </w:tc>
      </w:tr>
      <w:tr w:rsidR="00A409BD" w14:paraId="2873A409" w14:textId="77777777">
        <w:trPr>
          <w:trHeight w:val="564"/>
        </w:trPr>
        <w:tc>
          <w:tcPr>
            <w:tcW w:w="5789" w:type="dxa"/>
            <w:shd w:val="clear" w:color="auto" w:fill="auto"/>
          </w:tcPr>
          <w:p w14:paraId="3F2EAD54" w14:textId="77777777" w:rsidR="00A409BD" w:rsidRDefault="0019149A">
            <w:pPr>
              <w:tabs>
                <w:tab w:val="left" w:pos="360"/>
              </w:tabs>
              <w:jc w:val="both"/>
              <w:rPr>
                <w:rFonts w:cs="Calibri"/>
                <w:b/>
                <w:sz w:val="24"/>
                <w:szCs w:val="24"/>
              </w:rPr>
            </w:pPr>
            <w:r>
              <w:rPr>
                <w:rFonts w:cs="Calibri"/>
                <w:sz w:val="24"/>
                <w:szCs w:val="24"/>
                <w:lang w:val="pt-BR"/>
              </w:rPr>
              <w:t>4.2 Dacă la punctul 4.1 răspunsul este DA, sunt ataşate extrasele tipărite din baza de date</w:t>
            </w:r>
            <w:r>
              <w:rPr>
                <w:sz w:val="24"/>
                <w:szCs w:val="24"/>
              </w:rPr>
              <w:t xml:space="preserve"> cu prețuri de Referință?</w:t>
            </w:r>
            <w:r>
              <w:rPr>
                <w:rFonts w:cs="Calibri"/>
                <w:sz w:val="24"/>
                <w:szCs w:val="24"/>
                <w:lang w:val="pt-BR"/>
              </w:rPr>
              <w:t xml:space="preserve">? </w:t>
            </w:r>
          </w:p>
        </w:tc>
        <w:tc>
          <w:tcPr>
            <w:tcW w:w="1260" w:type="dxa"/>
            <w:shd w:val="clear" w:color="auto" w:fill="auto"/>
            <w:vAlign w:val="center"/>
          </w:tcPr>
          <w:p w14:paraId="7CBC3EF0"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5CC76BB5" w14:textId="77777777" w:rsidR="00A409BD" w:rsidRDefault="00A409BD">
            <w:pPr>
              <w:pStyle w:val="BodyText3"/>
              <w:jc w:val="center"/>
              <w:rPr>
                <w:rFonts w:ascii="Calibri" w:hAnsi="Calibri"/>
                <w:sz w:val="24"/>
                <w:szCs w:val="24"/>
                <w:lang w:val="en-US"/>
              </w:rPr>
            </w:pPr>
          </w:p>
        </w:tc>
        <w:tc>
          <w:tcPr>
            <w:tcW w:w="1260" w:type="dxa"/>
            <w:vAlign w:val="center"/>
          </w:tcPr>
          <w:p w14:paraId="697BD598"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4EBE1610" w14:textId="77777777" w:rsidR="00A409BD" w:rsidRDefault="00A409BD">
            <w:pPr>
              <w:pStyle w:val="BodyText3"/>
              <w:jc w:val="center"/>
              <w:rPr>
                <w:rFonts w:ascii="Calibri" w:hAnsi="Calibri"/>
                <w:sz w:val="24"/>
                <w:szCs w:val="24"/>
                <w:lang w:val="en-US"/>
              </w:rPr>
            </w:pPr>
          </w:p>
        </w:tc>
        <w:tc>
          <w:tcPr>
            <w:tcW w:w="1167" w:type="dxa"/>
            <w:shd w:val="clear" w:color="auto" w:fill="auto"/>
            <w:vAlign w:val="center"/>
          </w:tcPr>
          <w:p w14:paraId="6D614897"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482AAE75" w14:textId="77777777" w:rsidR="00A409BD" w:rsidRDefault="00A409BD">
            <w:pPr>
              <w:pStyle w:val="BodyText3"/>
              <w:jc w:val="center"/>
              <w:rPr>
                <w:rFonts w:ascii="Calibri" w:hAnsi="Calibri"/>
                <w:sz w:val="24"/>
                <w:szCs w:val="24"/>
                <w:lang w:val="en-US"/>
              </w:rPr>
            </w:pPr>
          </w:p>
        </w:tc>
      </w:tr>
      <w:tr w:rsidR="00A409BD" w14:paraId="26E21F23" w14:textId="77777777">
        <w:trPr>
          <w:trHeight w:val="564"/>
        </w:trPr>
        <w:tc>
          <w:tcPr>
            <w:tcW w:w="5789" w:type="dxa"/>
            <w:shd w:val="clear" w:color="auto" w:fill="auto"/>
          </w:tcPr>
          <w:p w14:paraId="7768A576" w14:textId="77777777" w:rsidR="00A409BD" w:rsidRDefault="0019149A">
            <w:pPr>
              <w:jc w:val="both"/>
              <w:rPr>
                <w:rFonts w:cs="Calibri"/>
                <w:b/>
                <w:sz w:val="24"/>
                <w:szCs w:val="24"/>
              </w:rPr>
            </w:pPr>
            <w:r>
              <w:rPr>
                <w:rFonts w:cs="Calibri"/>
                <w:sz w:val="24"/>
                <w:szCs w:val="24"/>
              </w:rPr>
              <w:t>4.3 Dacă la pct. 4.1. răspunsul este DA, preţurile utilizate pentru bunuri se încadrează în maximumul prevăzut în  Baza de Date</w:t>
            </w:r>
            <w:r>
              <w:rPr>
                <w:sz w:val="24"/>
                <w:szCs w:val="24"/>
              </w:rPr>
              <w:t xml:space="preserve"> cu prețuri de Referință?</w:t>
            </w:r>
            <w:r>
              <w:rPr>
                <w:rFonts w:cs="Calibri"/>
                <w:sz w:val="24"/>
                <w:szCs w:val="24"/>
              </w:rPr>
              <w:t>?</w:t>
            </w:r>
          </w:p>
        </w:tc>
        <w:tc>
          <w:tcPr>
            <w:tcW w:w="1260" w:type="dxa"/>
            <w:shd w:val="clear" w:color="auto" w:fill="auto"/>
            <w:vAlign w:val="center"/>
          </w:tcPr>
          <w:p w14:paraId="04A0A8EA"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227CD507" w14:textId="77777777" w:rsidR="00A409BD" w:rsidRDefault="00A409BD">
            <w:pPr>
              <w:pStyle w:val="BodyText3"/>
              <w:jc w:val="center"/>
              <w:rPr>
                <w:rFonts w:ascii="Calibri" w:hAnsi="Calibri"/>
                <w:sz w:val="24"/>
                <w:szCs w:val="24"/>
                <w:lang w:val="en-US"/>
              </w:rPr>
            </w:pPr>
          </w:p>
        </w:tc>
        <w:tc>
          <w:tcPr>
            <w:tcW w:w="1260" w:type="dxa"/>
            <w:vAlign w:val="center"/>
          </w:tcPr>
          <w:p w14:paraId="2A0533FA"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24A7CDC5" w14:textId="77777777" w:rsidR="00A409BD" w:rsidRDefault="00A409BD">
            <w:pPr>
              <w:pStyle w:val="BodyText3"/>
              <w:jc w:val="center"/>
              <w:rPr>
                <w:rFonts w:ascii="Calibri" w:hAnsi="Calibri"/>
                <w:sz w:val="24"/>
                <w:szCs w:val="24"/>
                <w:lang w:val="en-US"/>
              </w:rPr>
            </w:pPr>
          </w:p>
        </w:tc>
        <w:tc>
          <w:tcPr>
            <w:tcW w:w="1167" w:type="dxa"/>
            <w:shd w:val="clear" w:color="auto" w:fill="auto"/>
            <w:vAlign w:val="center"/>
          </w:tcPr>
          <w:p w14:paraId="548DD123"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5F9D0BFF" w14:textId="77777777" w:rsidR="00A409BD" w:rsidRDefault="00A409BD">
            <w:pPr>
              <w:pStyle w:val="BodyText3"/>
              <w:jc w:val="center"/>
              <w:rPr>
                <w:rFonts w:ascii="Calibri" w:hAnsi="Calibri"/>
                <w:sz w:val="24"/>
                <w:szCs w:val="24"/>
                <w:lang w:val="en-US"/>
              </w:rPr>
            </w:pPr>
          </w:p>
        </w:tc>
      </w:tr>
      <w:tr w:rsidR="00A409BD" w14:paraId="62CC8B70" w14:textId="77777777">
        <w:trPr>
          <w:trHeight w:val="564"/>
        </w:trPr>
        <w:tc>
          <w:tcPr>
            <w:tcW w:w="5789" w:type="dxa"/>
            <w:tcBorders>
              <w:bottom w:val="single" w:sz="4" w:space="0" w:color="auto"/>
            </w:tcBorders>
            <w:shd w:val="clear" w:color="auto" w:fill="auto"/>
          </w:tcPr>
          <w:p w14:paraId="4BD151F6" w14:textId="77777777" w:rsidR="00A409BD" w:rsidRDefault="0019149A">
            <w:pPr>
              <w:jc w:val="both"/>
              <w:rPr>
                <w:rFonts w:cs="Calibri"/>
                <w:sz w:val="24"/>
                <w:szCs w:val="24"/>
              </w:rPr>
            </w:pPr>
            <w:r>
              <w:rPr>
                <w:rFonts w:cs="Calibri"/>
                <w:sz w:val="24"/>
                <w:szCs w:val="24"/>
              </w:rPr>
              <w:t xml:space="preserve">4.4 Dacă </w:t>
            </w:r>
            <w:r>
              <w:rPr>
                <w:rFonts w:cs="Calibri"/>
                <w:b/>
                <w:sz w:val="24"/>
                <w:szCs w:val="24"/>
              </w:rPr>
              <w:t>bunurile</w:t>
            </w:r>
            <w:r>
              <w:rPr>
                <w:rFonts w:cs="Calibri"/>
                <w:sz w:val="24"/>
                <w:szCs w:val="24"/>
              </w:rPr>
              <w:t xml:space="preserve"> nu se regăsesc în Baza de Date (la pct. 4.1 răspunsul este NU) precum şi pentru situațiile privind </w:t>
            </w:r>
            <w:r>
              <w:rPr>
                <w:rFonts w:cs="Calibri"/>
                <w:b/>
                <w:sz w:val="24"/>
                <w:szCs w:val="24"/>
              </w:rPr>
              <w:t>prestările de servicii,</w:t>
            </w:r>
            <w:r>
              <w:rPr>
                <w:rFonts w:cs="Calibri"/>
                <w:sz w:val="24"/>
                <w:szCs w:val="24"/>
              </w:rPr>
              <w:t xml:space="preserve"> solicitantul a prezentat două oferte pentru bunuri/servicii a caror valoare este mai mare de 15.000 Euro şi o ofertă pentru bunuri/servicii a caror valoare  este mai mica</w:t>
            </w:r>
            <w:r>
              <w:rPr>
                <w:sz w:val="24"/>
                <w:szCs w:val="24"/>
              </w:rPr>
              <w:t xml:space="preserve"> sau egală</w:t>
            </w:r>
            <w:r>
              <w:rPr>
                <w:rFonts w:cs="Calibri"/>
                <w:sz w:val="24"/>
                <w:szCs w:val="24"/>
              </w:rPr>
              <w:t xml:space="preserve"> de 15.000 Euro?</w:t>
            </w:r>
          </w:p>
          <w:p w14:paraId="384238D0" w14:textId="77777777" w:rsidR="00A409BD" w:rsidRDefault="00A409BD">
            <w:pPr>
              <w:jc w:val="both"/>
              <w:rPr>
                <w:rFonts w:cs="Calibri"/>
                <w:b/>
                <w:sz w:val="24"/>
                <w:szCs w:val="24"/>
              </w:rPr>
            </w:pPr>
          </w:p>
        </w:tc>
        <w:tc>
          <w:tcPr>
            <w:tcW w:w="1260" w:type="dxa"/>
            <w:tcBorders>
              <w:bottom w:val="single" w:sz="4" w:space="0" w:color="auto"/>
            </w:tcBorders>
            <w:shd w:val="clear" w:color="auto" w:fill="auto"/>
            <w:vAlign w:val="center"/>
          </w:tcPr>
          <w:p w14:paraId="5F8A535C" w14:textId="77777777" w:rsidR="00A409BD" w:rsidRDefault="0019149A">
            <w:pPr>
              <w:pStyle w:val="BodyText3"/>
              <w:jc w:val="center"/>
              <w:rPr>
                <w:rFonts w:ascii="Calibri" w:hAnsi="Calibri"/>
                <w:sz w:val="24"/>
                <w:szCs w:val="24"/>
                <w:lang w:val="en-US"/>
              </w:rPr>
            </w:pPr>
            <w:r>
              <w:rPr>
                <w:rFonts w:ascii="Calibri" w:hAnsi="Calibri"/>
                <w:b/>
                <w:sz w:val="24"/>
                <w:szCs w:val="24"/>
                <w:lang w:val="en-US"/>
              </w:rPr>
              <w:sym w:font="Wingdings" w:char="F06F"/>
            </w:r>
          </w:p>
        </w:tc>
        <w:tc>
          <w:tcPr>
            <w:tcW w:w="1260" w:type="dxa"/>
            <w:tcBorders>
              <w:bottom w:val="single" w:sz="4" w:space="0" w:color="auto"/>
            </w:tcBorders>
            <w:vAlign w:val="center"/>
          </w:tcPr>
          <w:p w14:paraId="58ACDB6B" w14:textId="77777777" w:rsidR="00A409BD" w:rsidRDefault="0019149A">
            <w:pPr>
              <w:pStyle w:val="BodyText3"/>
              <w:jc w:val="center"/>
              <w:rPr>
                <w:rFonts w:ascii="Calibri" w:hAnsi="Calibri"/>
                <w:sz w:val="24"/>
                <w:szCs w:val="24"/>
                <w:lang w:val="en-US"/>
              </w:rPr>
            </w:pPr>
            <w:r>
              <w:rPr>
                <w:rFonts w:ascii="Calibri" w:hAnsi="Calibri"/>
                <w:b/>
                <w:sz w:val="24"/>
                <w:szCs w:val="24"/>
                <w:lang w:val="en-US"/>
              </w:rPr>
              <w:sym w:font="Wingdings" w:char="F06F"/>
            </w:r>
          </w:p>
        </w:tc>
        <w:tc>
          <w:tcPr>
            <w:tcW w:w="1167" w:type="dxa"/>
            <w:tcBorders>
              <w:bottom w:val="single" w:sz="4" w:space="0" w:color="auto"/>
            </w:tcBorders>
            <w:shd w:val="clear" w:color="auto" w:fill="auto"/>
            <w:vAlign w:val="center"/>
          </w:tcPr>
          <w:p w14:paraId="7A6A8065" w14:textId="77777777" w:rsidR="00A409BD" w:rsidRDefault="0019149A">
            <w:pPr>
              <w:pStyle w:val="BodyText3"/>
              <w:jc w:val="center"/>
              <w:rPr>
                <w:rFonts w:ascii="Calibri" w:hAnsi="Calibri"/>
                <w:sz w:val="24"/>
                <w:szCs w:val="24"/>
                <w:lang w:val="en-US"/>
              </w:rPr>
            </w:pPr>
            <w:r>
              <w:rPr>
                <w:rFonts w:ascii="Calibri" w:hAnsi="Calibri"/>
                <w:b/>
                <w:sz w:val="24"/>
                <w:szCs w:val="24"/>
                <w:lang w:val="en-US"/>
              </w:rPr>
              <w:sym w:font="Wingdings" w:char="F06F"/>
            </w:r>
          </w:p>
        </w:tc>
      </w:tr>
      <w:tr w:rsidR="00A409BD" w14:paraId="6355DD08" w14:textId="77777777">
        <w:trPr>
          <w:trHeight w:val="564"/>
        </w:trPr>
        <w:tc>
          <w:tcPr>
            <w:tcW w:w="5789" w:type="dxa"/>
            <w:tcBorders>
              <w:bottom w:val="single" w:sz="4" w:space="0" w:color="auto"/>
            </w:tcBorders>
            <w:shd w:val="clear" w:color="auto" w:fill="auto"/>
          </w:tcPr>
          <w:p w14:paraId="5C0E457E" w14:textId="77777777" w:rsidR="00A409BD" w:rsidRDefault="0019149A">
            <w:pPr>
              <w:jc w:val="both"/>
              <w:rPr>
                <w:rFonts w:cs="Calibri"/>
                <w:b/>
                <w:sz w:val="24"/>
                <w:szCs w:val="24"/>
              </w:rPr>
            </w:pPr>
            <w:r>
              <w:rPr>
                <w:rFonts w:cs="Calibri"/>
                <w:sz w:val="24"/>
                <w:szCs w:val="24"/>
              </w:rPr>
              <w:t xml:space="preserve">4.5. Pentru </w:t>
            </w:r>
            <w:r>
              <w:rPr>
                <w:rFonts w:cs="Calibri"/>
                <w:b/>
                <w:sz w:val="24"/>
                <w:szCs w:val="24"/>
              </w:rPr>
              <w:t>lucrări</w:t>
            </w:r>
            <w:r>
              <w:rPr>
                <w:rFonts w:cs="Calibri"/>
                <w:sz w:val="24"/>
                <w:szCs w:val="24"/>
              </w:rPr>
              <w:t xml:space="preserve">, există în studiul de fezabilitate declaraţia proiectantului semnată şi ştampilată privind sursa de preţuri? </w:t>
            </w:r>
          </w:p>
        </w:tc>
        <w:tc>
          <w:tcPr>
            <w:tcW w:w="1260" w:type="dxa"/>
            <w:tcBorders>
              <w:bottom w:val="single" w:sz="4" w:space="0" w:color="auto"/>
            </w:tcBorders>
            <w:shd w:val="clear" w:color="auto" w:fill="auto"/>
            <w:vAlign w:val="center"/>
          </w:tcPr>
          <w:p w14:paraId="2A8CCBA4"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766D1663" w14:textId="77777777" w:rsidR="00A409BD" w:rsidRDefault="00A409BD">
            <w:pPr>
              <w:pStyle w:val="BodyText3"/>
              <w:jc w:val="center"/>
              <w:rPr>
                <w:rFonts w:ascii="Calibri" w:hAnsi="Calibri"/>
                <w:sz w:val="24"/>
                <w:szCs w:val="24"/>
                <w:lang w:val="en-US"/>
              </w:rPr>
            </w:pPr>
          </w:p>
        </w:tc>
        <w:tc>
          <w:tcPr>
            <w:tcW w:w="1260" w:type="dxa"/>
            <w:tcBorders>
              <w:bottom w:val="single" w:sz="4" w:space="0" w:color="auto"/>
            </w:tcBorders>
            <w:vAlign w:val="center"/>
          </w:tcPr>
          <w:p w14:paraId="5200BC90"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014ED009" w14:textId="77777777" w:rsidR="00A409BD" w:rsidRDefault="00A409BD">
            <w:pPr>
              <w:pStyle w:val="BodyText3"/>
              <w:jc w:val="center"/>
              <w:rPr>
                <w:rFonts w:ascii="Calibri" w:hAnsi="Calibri"/>
                <w:sz w:val="24"/>
                <w:szCs w:val="24"/>
                <w:lang w:val="en-US"/>
              </w:rPr>
            </w:pPr>
          </w:p>
        </w:tc>
        <w:tc>
          <w:tcPr>
            <w:tcW w:w="1167" w:type="dxa"/>
            <w:tcBorders>
              <w:bottom w:val="single" w:sz="4" w:space="0" w:color="auto"/>
            </w:tcBorders>
            <w:shd w:val="clear" w:color="auto" w:fill="auto"/>
            <w:vAlign w:val="center"/>
          </w:tcPr>
          <w:p w14:paraId="478F9614" w14:textId="77777777" w:rsidR="00A409BD" w:rsidRDefault="0019149A">
            <w:pPr>
              <w:pStyle w:val="BodyText3"/>
              <w:jc w:val="center"/>
              <w:rPr>
                <w:rFonts w:ascii="Calibri" w:hAnsi="Calibri"/>
                <w:b/>
                <w:sz w:val="24"/>
                <w:szCs w:val="24"/>
                <w:lang w:val="en-US"/>
              </w:rPr>
            </w:pPr>
            <w:r>
              <w:rPr>
                <w:rFonts w:ascii="Calibri" w:hAnsi="Calibri"/>
                <w:b/>
                <w:sz w:val="24"/>
                <w:szCs w:val="24"/>
                <w:lang w:val="en-US"/>
              </w:rPr>
              <w:sym w:font="Wingdings" w:char="F06F"/>
            </w:r>
          </w:p>
          <w:p w14:paraId="6A7D4891" w14:textId="77777777" w:rsidR="00A409BD" w:rsidRDefault="00A409BD">
            <w:pPr>
              <w:pStyle w:val="BodyText3"/>
              <w:jc w:val="center"/>
              <w:rPr>
                <w:rFonts w:ascii="Calibri" w:hAnsi="Calibri"/>
                <w:sz w:val="24"/>
                <w:szCs w:val="24"/>
                <w:lang w:val="en-US"/>
              </w:rPr>
            </w:pPr>
          </w:p>
        </w:tc>
      </w:tr>
    </w:tbl>
    <w:p w14:paraId="700D6D7F" w14:textId="77777777" w:rsidR="00A409BD" w:rsidRDefault="00A409BD">
      <w:pPr>
        <w:rPr>
          <w:sz w:val="24"/>
          <w:szCs w:val="24"/>
        </w:rPr>
      </w:pPr>
    </w:p>
    <w:p w14:paraId="4E2E8910" w14:textId="77777777" w:rsidR="00A409BD" w:rsidRDefault="00A409BD">
      <w:pPr>
        <w:rPr>
          <w:sz w:val="24"/>
          <w:szCs w:val="24"/>
        </w:rPr>
      </w:pPr>
    </w:p>
    <w:tbl>
      <w:tblPr>
        <w:tblW w:w="1001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7"/>
        <w:gridCol w:w="1003"/>
        <w:gridCol w:w="823"/>
        <w:gridCol w:w="1388"/>
      </w:tblGrid>
      <w:tr w:rsidR="00A409BD" w14:paraId="556BC45F" w14:textId="77777777">
        <w:trPr>
          <w:trHeight w:val="564"/>
        </w:trPr>
        <w:tc>
          <w:tcPr>
            <w:tcW w:w="6797" w:type="dxa"/>
            <w:vMerge w:val="restart"/>
            <w:tcBorders>
              <w:top w:val="single" w:sz="4" w:space="0" w:color="auto"/>
            </w:tcBorders>
            <w:shd w:val="clear" w:color="auto" w:fill="B8CCE4" w:themeFill="accent1" w:themeFillTint="66"/>
          </w:tcPr>
          <w:p w14:paraId="6A4D0240" w14:textId="77777777" w:rsidR="00A409BD" w:rsidRDefault="00A409BD">
            <w:pPr>
              <w:spacing w:after="0"/>
              <w:jc w:val="center"/>
              <w:rPr>
                <w:rFonts w:cs="Calibri"/>
                <w:b/>
                <w:color w:val="C00000"/>
                <w:sz w:val="28"/>
                <w:szCs w:val="24"/>
              </w:rPr>
            </w:pPr>
          </w:p>
          <w:p w14:paraId="275C507B" w14:textId="77777777" w:rsidR="00A409BD" w:rsidRDefault="0019149A">
            <w:pPr>
              <w:spacing w:after="0"/>
              <w:jc w:val="center"/>
              <w:rPr>
                <w:rFonts w:cs="Calibri"/>
                <w:b/>
                <w:sz w:val="24"/>
                <w:szCs w:val="24"/>
              </w:rPr>
            </w:pPr>
            <w:r>
              <w:rPr>
                <w:rFonts w:cs="Calibri"/>
                <w:b/>
                <w:color w:val="C00000"/>
                <w:sz w:val="28"/>
                <w:szCs w:val="24"/>
              </w:rPr>
              <w:t>5. Verificarea Planului Financiar</w:t>
            </w:r>
          </w:p>
        </w:tc>
        <w:tc>
          <w:tcPr>
            <w:tcW w:w="3214" w:type="dxa"/>
            <w:gridSpan w:val="3"/>
            <w:tcBorders>
              <w:top w:val="single" w:sz="4" w:space="0" w:color="auto"/>
            </w:tcBorders>
            <w:shd w:val="clear" w:color="auto" w:fill="auto"/>
          </w:tcPr>
          <w:p w14:paraId="1B88427F" w14:textId="77777777" w:rsidR="00A409BD" w:rsidRDefault="0019149A">
            <w:pPr>
              <w:pStyle w:val="BodyText3"/>
              <w:jc w:val="center"/>
              <w:rPr>
                <w:rFonts w:ascii="Calibri" w:hAnsi="Calibri" w:cs="Calibri"/>
                <w:sz w:val="24"/>
                <w:szCs w:val="24"/>
              </w:rPr>
            </w:pPr>
            <w:r>
              <w:rPr>
                <w:rFonts w:ascii="Calibri" w:hAnsi="Calibri" w:cs="Calibri"/>
                <w:sz w:val="24"/>
                <w:szCs w:val="24"/>
              </w:rPr>
              <w:t>Verificare efectuată</w:t>
            </w:r>
          </w:p>
        </w:tc>
      </w:tr>
      <w:tr w:rsidR="00A409BD" w14:paraId="0FD9DFED" w14:textId="77777777">
        <w:trPr>
          <w:trHeight w:val="564"/>
        </w:trPr>
        <w:tc>
          <w:tcPr>
            <w:tcW w:w="6797" w:type="dxa"/>
            <w:vMerge/>
            <w:shd w:val="clear" w:color="auto" w:fill="B8CCE4" w:themeFill="accent1" w:themeFillTint="66"/>
          </w:tcPr>
          <w:p w14:paraId="2259603B" w14:textId="77777777" w:rsidR="00A409BD" w:rsidRDefault="00A409BD">
            <w:pPr>
              <w:jc w:val="both"/>
              <w:rPr>
                <w:rFonts w:cs="Calibri"/>
                <w:sz w:val="24"/>
                <w:szCs w:val="24"/>
              </w:rPr>
            </w:pPr>
          </w:p>
        </w:tc>
        <w:tc>
          <w:tcPr>
            <w:tcW w:w="1003" w:type="dxa"/>
            <w:tcBorders>
              <w:top w:val="single" w:sz="4" w:space="0" w:color="auto"/>
            </w:tcBorders>
            <w:shd w:val="clear" w:color="auto" w:fill="auto"/>
          </w:tcPr>
          <w:p w14:paraId="59CD8A9A" w14:textId="77777777" w:rsidR="00A409BD" w:rsidRDefault="0019149A">
            <w:pPr>
              <w:pStyle w:val="BodyText3"/>
              <w:jc w:val="center"/>
              <w:rPr>
                <w:rFonts w:ascii="Calibri" w:hAnsi="Calibri" w:cs="Calibri"/>
                <w:b/>
                <w:sz w:val="24"/>
                <w:szCs w:val="24"/>
              </w:rPr>
            </w:pPr>
            <w:r>
              <w:rPr>
                <w:rFonts w:ascii="Calibri" w:hAnsi="Calibri" w:cs="Calibri"/>
                <w:b/>
                <w:sz w:val="24"/>
                <w:szCs w:val="24"/>
              </w:rPr>
              <w:t>DA</w:t>
            </w:r>
          </w:p>
        </w:tc>
        <w:tc>
          <w:tcPr>
            <w:tcW w:w="823" w:type="dxa"/>
            <w:tcBorders>
              <w:top w:val="single" w:sz="4" w:space="0" w:color="auto"/>
            </w:tcBorders>
          </w:tcPr>
          <w:p w14:paraId="3D4B279D" w14:textId="77777777" w:rsidR="00A409BD" w:rsidRDefault="0019149A">
            <w:pPr>
              <w:pStyle w:val="BodyText3"/>
              <w:jc w:val="center"/>
              <w:rPr>
                <w:rFonts w:ascii="Calibri" w:hAnsi="Calibri" w:cs="Calibri"/>
                <w:b/>
                <w:sz w:val="24"/>
                <w:szCs w:val="24"/>
              </w:rPr>
            </w:pPr>
            <w:r>
              <w:rPr>
                <w:rFonts w:ascii="Calibri" w:hAnsi="Calibri" w:cs="Calibri"/>
                <w:b/>
                <w:sz w:val="24"/>
                <w:szCs w:val="24"/>
              </w:rPr>
              <w:t>NU</w:t>
            </w:r>
          </w:p>
        </w:tc>
        <w:tc>
          <w:tcPr>
            <w:tcW w:w="1388" w:type="dxa"/>
            <w:tcBorders>
              <w:top w:val="single" w:sz="4" w:space="0" w:color="auto"/>
            </w:tcBorders>
            <w:shd w:val="clear" w:color="auto" w:fill="auto"/>
          </w:tcPr>
          <w:p w14:paraId="073B7A92" w14:textId="77777777" w:rsidR="00A409BD" w:rsidRDefault="0019149A">
            <w:pPr>
              <w:pStyle w:val="BodyText3"/>
              <w:rPr>
                <w:rFonts w:ascii="Calibri" w:hAnsi="Calibri" w:cs="Calibri"/>
                <w:sz w:val="24"/>
                <w:szCs w:val="24"/>
              </w:rPr>
            </w:pPr>
            <w:r>
              <w:rPr>
                <w:rFonts w:ascii="Calibri" w:hAnsi="Calibri" w:cs="Calibri"/>
                <w:sz w:val="24"/>
                <w:szCs w:val="24"/>
              </w:rPr>
              <w:t>NU ESTE CAZUL</w:t>
            </w:r>
          </w:p>
        </w:tc>
      </w:tr>
      <w:tr w:rsidR="00A409BD" w14:paraId="465F7CAA" w14:textId="77777777">
        <w:trPr>
          <w:trHeight w:val="256"/>
        </w:trPr>
        <w:tc>
          <w:tcPr>
            <w:tcW w:w="6797" w:type="dxa"/>
            <w:shd w:val="clear" w:color="auto" w:fill="auto"/>
          </w:tcPr>
          <w:p w14:paraId="34703302" w14:textId="77777777" w:rsidR="00A409BD" w:rsidRDefault="0019149A" w:rsidP="00F41F73">
            <w:pPr>
              <w:spacing w:after="0" w:line="240" w:lineRule="auto"/>
              <w:jc w:val="both"/>
              <w:rPr>
                <w:rFonts w:cs="Calibri"/>
                <w:sz w:val="24"/>
                <w:szCs w:val="24"/>
              </w:rPr>
            </w:pPr>
            <w:r>
              <w:rPr>
                <w:rFonts w:cs="Calibri"/>
                <w:b/>
                <w:sz w:val="24"/>
                <w:szCs w:val="24"/>
              </w:rPr>
              <w:t>5.1</w:t>
            </w:r>
            <w:r>
              <w:rPr>
                <w:rFonts w:cs="Calibri"/>
                <w:sz w:val="24"/>
                <w:szCs w:val="24"/>
              </w:rPr>
              <w:t xml:space="preserve"> Planul financiar este corect completat şi respectă gradul de intervenţie publică stabilit de GAL prin fișa măsurii din SDL, fără a depăși 90%</w:t>
            </w:r>
            <w:r>
              <w:rPr>
                <w:sz w:val="24"/>
                <w:szCs w:val="24"/>
              </w:rPr>
              <w:t xml:space="preserve"> </w:t>
            </w:r>
            <w:r>
              <w:rPr>
                <w:rFonts w:cs="Calibri"/>
                <w:sz w:val="24"/>
                <w:szCs w:val="24"/>
              </w:rPr>
              <w:t xml:space="preserve">din valoarea eligibilă a investiției si un plafon maxim al sprijinului nerambursabil de </w:t>
            </w:r>
            <w:r w:rsidR="00F41F73">
              <w:rPr>
                <w:rFonts w:cs="Calibri"/>
                <w:sz w:val="24"/>
                <w:szCs w:val="24"/>
                <w:lang w:val="en-GB"/>
              </w:rPr>
              <w:t>200.000</w:t>
            </w:r>
            <w:r>
              <w:rPr>
                <w:rFonts w:cs="Calibri"/>
                <w:sz w:val="24"/>
                <w:szCs w:val="24"/>
              </w:rPr>
              <w:t xml:space="preserve"> de euro/beneficiar pe 3 ani fiscali?</w:t>
            </w:r>
          </w:p>
        </w:tc>
        <w:tc>
          <w:tcPr>
            <w:tcW w:w="1003" w:type="dxa"/>
            <w:tcBorders>
              <w:top w:val="single" w:sz="4" w:space="0" w:color="auto"/>
              <w:bottom w:val="single" w:sz="4" w:space="0" w:color="auto"/>
            </w:tcBorders>
            <w:shd w:val="clear" w:color="auto" w:fill="auto"/>
          </w:tcPr>
          <w:p w14:paraId="4F619823" w14:textId="77777777" w:rsidR="00A409BD" w:rsidRDefault="00A409BD">
            <w:pPr>
              <w:pStyle w:val="BodyText3"/>
              <w:jc w:val="center"/>
              <w:rPr>
                <w:rFonts w:ascii="Calibri" w:hAnsi="Calibri"/>
                <w:b/>
                <w:sz w:val="24"/>
                <w:szCs w:val="24"/>
              </w:rPr>
            </w:pPr>
          </w:p>
          <w:p w14:paraId="6E164A55" w14:textId="77777777" w:rsidR="00A409BD" w:rsidRDefault="0019149A">
            <w:pPr>
              <w:pStyle w:val="BodyText3"/>
              <w:jc w:val="center"/>
              <w:rPr>
                <w:rFonts w:ascii="Calibri" w:hAnsi="Calibri"/>
                <w:b/>
                <w:sz w:val="24"/>
                <w:szCs w:val="24"/>
              </w:rPr>
            </w:pPr>
            <w:r>
              <w:rPr>
                <w:rFonts w:ascii="Calibri" w:hAnsi="Calibri"/>
                <w:sz w:val="24"/>
                <w:szCs w:val="24"/>
              </w:rPr>
              <w:sym w:font="Wingdings" w:char="F06F"/>
            </w:r>
          </w:p>
          <w:p w14:paraId="682E93FD" w14:textId="77777777" w:rsidR="00A409BD" w:rsidRDefault="00A409BD">
            <w:pPr>
              <w:pStyle w:val="BodyText3"/>
              <w:jc w:val="center"/>
              <w:rPr>
                <w:rFonts w:ascii="Calibri" w:hAnsi="Calibri"/>
                <w:b/>
                <w:sz w:val="24"/>
                <w:szCs w:val="24"/>
              </w:rPr>
            </w:pPr>
          </w:p>
          <w:p w14:paraId="5DF04D84" w14:textId="77777777" w:rsidR="00A409BD" w:rsidRDefault="00A409BD">
            <w:pPr>
              <w:pStyle w:val="BodyText3"/>
              <w:jc w:val="center"/>
              <w:rPr>
                <w:rFonts w:ascii="Calibri" w:hAnsi="Calibri"/>
                <w:b/>
                <w:sz w:val="24"/>
                <w:szCs w:val="24"/>
              </w:rPr>
            </w:pPr>
          </w:p>
        </w:tc>
        <w:tc>
          <w:tcPr>
            <w:tcW w:w="823" w:type="dxa"/>
            <w:tcBorders>
              <w:top w:val="single" w:sz="4" w:space="0" w:color="auto"/>
              <w:bottom w:val="single" w:sz="4" w:space="0" w:color="auto"/>
            </w:tcBorders>
          </w:tcPr>
          <w:p w14:paraId="66DA9D6A" w14:textId="77777777" w:rsidR="00A409BD" w:rsidRDefault="00A409BD">
            <w:pPr>
              <w:pStyle w:val="BodyText3"/>
              <w:jc w:val="center"/>
              <w:rPr>
                <w:rFonts w:ascii="Calibri" w:hAnsi="Calibri"/>
                <w:b/>
                <w:sz w:val="24"/>
                <w:szCs w:val="24"/>
              </w:rPr>
            </w:pPr>
          </w:p>
          <w:p w14:paraId="6BD5CAE4" w14:textId="77777777" w:rsidR="00A409BD" w:rsidRDefault="0019149A">
            <w:pPr>
              <w:pStyle w:val="BodyText3"/>
              <w:jc w:val="center"/>
              <w:rPr>
                <w:rFonts w:ascii="Calibri" w:hAnsi="Calibri"/>
                <w:b/>
                <w:sz w:val="24"/>
                <w:szCs w:val="24"/>
              </w:rPr>
            </w:pPr>
            <w:r>
              <w:rPr>
                <w:rFonts w:ascii="Calibri" w:hAnsi="Calibri"/>
                <w:sz w:val="24"/>
                <w:szCs w:val="24"/>
              </w:rPr>
              <w:sym w:font="Wingdings" w:char="F06F"/>
            </w:r>
          </w:p>
          <w:p w14:paraId="03D56F70" w14:textId="77777777" w:rsidR="00A409BD" w:rsidRDefault="00A409BD">
            <w:pPr>
              <w:pStyle w:val="BodyText3"/>
              <w:jc w:val="center"/>
              <w:rPr>
                <w:rFonts w:ascii="Calibri" w:hAnsi="Calibri"/>
                <w:b/>
                <w:sz w:val="24"/>
                <w:szCs w:val="24"/>
              </w:rPr>
            </w:pPr>
          </w:p>
          <w:p w14:paraId="2E20D0AA" w14:textId="77777777" w:rsidR="00A409BD" w:rsidRDefault="00A409BD">
            <w:pPr>
              <w:pStyle w:val="BodyText3"/>
              <w:jc w:val="center"/>
              <w:rPr>
                <w:rFonts w:ascii="Calibri" w:hAnsi="Calibri"/>
                <w:b/>
                <w:sz w:val="24"/>
                <w:szCs w:val="24"/>
              </w:rPr>
            </w:pPr>
          </w:p>
        </w:tc>
        <w:tc>
          <w:tcPr>
            <w:tcW w:w="1388" w:type="dxa"/>
            <w:tcBorders>
              <w:top w:val="single" w:sz="4" w:space="0" w:color="auto"/>
              <w:bottom w:val="single" w:sz="4" w:space="0" w:color="auto"/>
            </w:tcBorders>
            <w:shd w:val="clear" w:color="auto" w:fill="auto"/>
          </w:tcPr>
          <w:p w14:paraId="3BF1CD58" w14:textId="77777777" w:rsidR="00A409BD" w:rsidRDefault="00A409BD">
            <w:pPr>
              <w:pStyle w:val="BodyText3"/>
              <w:jc w:val="center"/>
              <w:rPr>
                <w:rFonts w:ascii="Calibri" w:hAnsi="Calibri"/>
                <w:b/>
                <w:sz w:val="24"/>
                <w:szCs w:val="24"/>
              </w:rPr>
            </w:pPr>
          </w:p>
        </w:tc>
      </w:tr>
      <w:tr w:rsidR="00A409BD" w14:paraId="10F4A3DF" w14:textId="77777777">
        <w:trPr>
          <w:trHeight w:val="256"/>
        </w:trPr>
        <w:tc>
          <w:tcPr>
            <w:tcW w:w="6797" w:type="dxa"/>
            <w:shd w:val="clear" w:color="auto" w:fill="auto"/>
          </w:tcPr>
          <w:p w14:paraId="583E5B7A" w14:textId="77777777" w:rsidR="00A409BD" w:rsidRDefault="0019149A">
            <w:pPr>
              <w:spacing w:beforeLines="60" w:before="144" w:afterLines="60" w:after="144" w:line="240" w:lineRule="auto"/>
              <w:jc w:val="both"/>
              <w:rPr>
                <w:rFonts w:cs="Calibri"/>
                <w:b/>
                <w:bCs/>
                <w:sz w:val="24"/>
                <w:szCs w:val="24"/>
              </w:rPr>
            </w:pPr>
            <w:r>
              <w:rPr>
                <w:rFonts w:cs="Calibri"/>
                <w:b/>
                <w:sz w:val="24"/>
                <w:szCs w:val="24"/>
              </w:rPr>
              <w:t>5.2</w:t>
            </w:r>
            <w:r>
              <w:rPr>
                <w:rFonts w:cs="Calibri"/>
                <w:sz w:val="24"/>
                <w:szCs w:val="24"/>
              </w:rPr>
              <w:t xml:space="preserve"> Ajutorul public nerambursabil se încadrează în plafonul maxim prevăzut de regula de minimis ?</w:t>
            </w:r>
          </w:p>
        </w:tc>
        <w:tc>
          <w:tcPr>
            <w:tcW w:w="1003" w:type="dxa"/>
            <w:tcBorders>
              <w:top w:val="single" w:sz="4" w:space="0" w:color="auto"/>
              <w:bottom w:val="single" w:sz="4" w:space="0" w:color="auto"/>
            </w:tcBorders>
            <w:shd w:val="clear" w:color="auto" w:fill="auto"/>
          </w:tcPr>
          <w:p w14:paraId="6B48295D" w14:textId="77777777" w:rsidR="00A409BD" w:rsidRDefault="00A409BD">
            <w:pPr>
              <w:pStyle w:val="BodyText3"/>
              <w:jc w:val="center"/>
              <w:rPr>
                <w:rFonts w:ascii="Calibri" w:hAnsi="Calibri" w:cs="Calibri"/>
                <w:b/>
                <w:sz w:val="24"/>
                <w:szCs w:val="24"/>
              </w:rPr>
            </w:pPr>
          </w:p>
          <w:p w14:paraId="4A67D104"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c>
          <w:tcPr>
            <w:tcW w:w="823" w:type="dxa"/>
            <w:tcBorders>
              <w:top w:val="single" w:sz="4" w:space="0" w:color="auto"/>
              <w:bottom w:val="single" w:sz="4" w:space="0" w:color="auto"/>
            </w:tcBorders>
          </w:tcPr>
          <w:p w14:paraId="0BCA6697" w14:textId="77777777" w:rsidR="00A409BD" w:rsidRDefault="00A409BD">
            <w:pPr>
              <w:pStyle w:val="BodyText3"/>
              <w:jc w:val="center"/>
              <w:rPr>
                <w:rFonts w:ascii="Calibri" w:hAnsi="Calibri" w:cs="Calibri"/>
                <w:b/>
                <w:sz w:val="24"/>
                <w:szCs w:val="24"/>
              </w:rPr>
            </w:pPr>
          </w:p>
          <w:p w14:paraId="6ECE640D"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c>
          <w:tcPr>
            <w:tcW w:w="1388" w:type="dxa"/>
            <w:tcBorders>
              <w:top w:val="single" w:sz="4" w:space="0" w:color="auto"/>
              <w:bottom w:val="single" w:sz="4" w:space="0" w:color="auto"/>
            </w:tcBorders>
            <w:shd w:val="clear" w:color="auto" w:fill="auto"/>
          </w:tcPr>
          <w:p w14:paraId="7EE14593" w14:textId="77777777" w:rsidR="00A409BD" w:rsidRDefault="00A409BD">
            <w:pPr>
              <w:pStyle w:val="BodyText3"/>
              <w:jc w:val="center"/>
              <w:rPr>
                <w:rFonts w:ascii="Calibri" w:hAnsi="Calibri" w:cs="Calibri"/>
                <w:b/>
                <w:sz w:val="24"/>
                <w:szCs w:val="24"/>
              </w:rPr>
            </w:pPr>
          </w:p>
          <w:p w14:paraId="2337062D"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r>
      <w:tr w:rsidR="00A409BD" w14:paraId="4521E090" w14:textId="77777777">
        <w:trPr>
          <w:trHeight w:val="256"/>
        </w:trPr>
        <w:tc>
          <w:tcPr>
            <w:tcW w:w="6797" w:type="dxa"/>
            <w:shd w:val="clear" w:color="auto" w:fill="auto"/>
          </w:tcPr>
          <w:p w14:paraId="143F6C58" w14:textId="77777777" w:rsidR="00A409BD" w:rsidRDefault="0019149A">
            <w:pPr>
              <w:spacing w:beforeLines="60" w:before="144" w:afterLines="60" w:after="144" w:line="240" w:lineRule="auto"/>
              <w:jc w:val="both"/>
              <w:rPr>
                <w:rFonts w:cs="Calibri"/>
                <w:b/>
                <w:sz w:val="24"/>
                <w:szCs w:val="24"/>
              </w:rPr>
            </w:pPr>
            <w:r>
              <w:rPr>
                <w:rFonts w:cs="Calibri"/>
                <w:b/>
                <w:sz w:val="24"/>
                <w:szCs w:val="24"/>
              </w:rPr>
              <w:t xml:space="preserve">5.3 </w:t>
            </w:r>
            <w:r>
              <w:rPr>
                <w:color w:val="000000"/>
                <w:sz w:val="24"/>
                <w:szCs w:val="24"/>
              </w:rPr>
              <w:t xml:space="preserve">Valoarea totală eligibilă a proiectului este mai mare sau cel putin egala cu 10.000 euro ? </w:t>
            </w:r>
          </w:p>
        </w:tc>
        <w:tc>
          <w:tcPr>
            <w:tcW w:w="1003" w:type="dxa"/>
            <w:tcBorders>
              <w:top w:val="single" w:sz="4" w:space="0" w:color="auto"/>
              <w:bottom w:val="single" w:sz="4" w:space="0" w:color="auto"/>
            </w:tcBorders>
            <w:shd w:val="clear" w:color="auto" w:fill="auto"/>
          </w:tcPr>
          <w:p w14:paraId="602C26A3" w14:textId="77777777" w:rsidR="00A409BD" w:rsidRDefault="00A409BD">
            <w:pPr>
              <w:pStyle w:val="BodyText3"/>
              <w:jc w:val="center"/>
              <w:rPr>
                <w:rFonts w:ascii="Calibri" w:hAnsi="Calibri" w:cs="Calibri"/>
                <w:b/>
                <w:sz w:val="24"/>
                <w:szCs w:val="24"/>
              </w:rPr>
            </w:pPr>
          </w:p>
          <w:p w14:paraId="18D31DAC"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c>
          <w:tcPr>
            <w:tcW w:w="823" w:type="dxa"/>
            <w:tcBorders>
              <w:top w:val="single" w:sz="4" w:space="0" w:color="auto"/>
              <w:bottom w:val="single" w:sz="4" w:space="0" w:color="auto"/>
            </w:tcBorders>
          </w:tcPr>
          <w:p w14:paraId="76261CE2" w14:textId="77777777" w:rsidR="00A409BD" w:rsidRDefault="00A409BD">
            <w:pPr>
              <w:pStyle w:val="BodyText3"/>
              <w:jc w:val="center"/>
              <w:rPr>
                <w:rFonts w:ascii="Calibri" w:hAnsi="Calibri" w:cs="Calibri"/>
                <w:b/>
                <w:sz w:val="24"/>
                <w:szCs w:val="24"/>
              </w:rPr>
            </w:pPr>
          </w:p>
          <w:p w14:paraId="2F2EFC4B"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tc>
        <w:tc>
          <w:tcPr>
            <w:tcW w:w="1388" w:type="dxa"/>
            <w:tcBorders>
              <w:top w:val="single" w:sz="4" w:space="0" w:color="auto"/>
              <w:bottom w:val="single" w:sz="4" w:space="0" w:color="auto"/>
            </w:tcBorders>
            <w:shd w:val="clear" w:color="auto" w:fill="auto"/>
          </w:tcPr>
          <w:p w14:paraId="38919C31" w14:textId="77777777" w:rsidR="00A409BD" w:rsidRDefault="00A409BD">
            <w:pPr>
              <w:pStyle w:val="BodyText3"/>
              <w:jc w:val="center"/>
              <w:rPr>
                <w:rFonts w:ascii="Calibri" w:hAnsi="Calibri" w:cs="Calibri"/>
                <w:b/>
                <w:sz w:val="24"/>
                <w:szCs w:val="24"/>
              </w:rPr>
            </w:pPr>
          </w:p>
        </w:tc>
      </w:tr>
      <w:tr w:rsidR="00A409BD" w14:paraId="4B4410A6" w14:textId="77777777">
        <w:trPr>
          <w:trHeight w:val="782"/>
        </w:trPr>
        <w:tc>
          <w:tcPr>
            <w:tcW w:w="6797" w:type="dxa"/>
            <w:shd w:val="clear" w:color="auto" w:fill="auto"/>
          </w:tcPr>
          <w:p w14:paraId="3FB0C935" w14:textId="77777777" w:rsidR="00A409BD" w:rsidRDefault="0019149A">
            <w:pPr>
              <w:spacing w:beforeLines="60" w:before="144" w:afterLines="60" w:after="144" w:line="240" w:lineRule="auto"/>
              <w:jc w:val="both"/>
              <w:rPr>
                <w:rFonts w:cs="Calibri"/>
                <w:b/>
                <w:bCs/>
                <w:sz w:val="24"/>
                <w:szCs w:val="24"/>
              </w:rPr>
            </w:pPr>
            <w:r>
              <w:rPr>
                <w:rFonts w:cs="Calibri"/>
                <w:b/>
                <w:sz w:val="24"/>
                <w:szCs w:val="24"/>
              </w:rPr>
              <w:t>5.4</w:t>
            </w:r>
            <w:r>
              <w:rPr>
                <w:rFonts w:cs="Calibri"/>
                <w:sz w:val="24"/>
                <w:szCs w:val="24"/>
              </w:rPr>
              <w:t xml:space="preserve"> Avansul solicitat se încadrează într-un cuantum de până la 50% din ajutorul  public nerambursabil?</w:t>
            </w:r>
          </w:p>
        </w:tc>
        <w:tc>
          <w:tcPr>
            <w:tcW w:w="1003" w:type="dxa"/>
            <w:tcBorders>
              <w:top w:val="single" w:sz="4" w:space="0" w:color="auto"/>
            </w:tcBorders>
            <w:shd w:val="clear" w:color="auto" w:fill="auto"/>
          </w:tcPr>
          <w:p w14:paraId="7C23C85F" w14:textId="77777777" w:rsidR="00A409BD" w:rsidRDefault="00A409BD">
            <w:pPr>
              <w:pStyle w:val="BodyText3"/>
              <w:jc w:val="center"/>
              <w:rPr>
                <w:rFonts w:ascii="Calibri" w:hAnsi="Calibri" w:cs="Calibri"/>
                <w:b/>
                <w:sz w:val="24"/>
                <w:szCs w:val="24"/>
              </w:rPr>
            </w:pPr>
          </w:p>
          <w:p w14:paraId="03CAE7B7"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p w14:paraId="1A280D0F" w14:textId="77777777" w:rsidR="00A409BD" w:rsidRDefault="00A409BD">
            <w:pPr>
              <w:pStyle w:val="BodyText3"/>
              <w:jc w:val="center"/>
              <w:rPr>
                <w:rFonts w:ascii="Calibri" w:hAnsi="Calibri" w:cs="Calibri"/>
                <w:b/>
                <w:sz w:val="24"/>
                <w:szCs w:val="24"/>
              </w:rPr>
            </w:pPr>
          </w:p>
        </w:tc>
        <w:tc>
          <w:tcPr>
            <w:tcW w:w="823" w:type="dxa"/>
            <w:tcBorders>
              <w:top w:val="single" w:sz="4" w:space="0" w:color="auto"/>
            </w:tcBorders>
          </w:tcPr>
          <w:p w14:paraId="0D89A70F" w14:textId="77777777" w:rsidR="00A409BD" w:rsidRDefault="00A409BD">
            <w:pPr>
              <w:pStyle w:val="BodyText3"/>
              <w:jc w:val="center"/>
              <w:rPr>
                <w:rFonts w:ascii="Calibri" w:hAnsi="Calibri" w:cs="Calibri"/>
                <w:b/>
                <w:sz w:val="24"/>
                <w:szCs w:val="24"/>
              </w:rPr>
            </w:pPr>
          </w:p>
          <w:p w14:paraId="74DA9D2C"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p w14:paraId="01CCA011" w14:textId="77777777" w:rsidR="00A409BD" w:rsidRDefault="00A409BD">
            <w:pPr>
              <w:pStyle w:val="BodyText3"/>
              <w:jc w:val="center"/>
              <w:rPr>
                <w:rFonts w:ascii="Calibri" w:hAnsi="Calibri" w:cs="Calibri"/>
                <w:b/>
                <w:sz w:val="24"/>
                <w:szCs w:val="24"/>
              </w:rPr>
            </w:pPr>
          </w:p>
        </w:tc>
        <w:tc>
          <w:tcPr>
            <w:tcW w:w="1388" w:type="dxa"/>
            <w:tcBorders>
              <w:top w:val="single" w:sz="4" w:space="0" w:color="auto"/>
            </w:tcBorders>
            <w:shd w:val="clear" w:color="auto" w:fill="auto"/>
          </w:tcPr>
          <w:p w14:paraId="2225620D" w14:textId="77777777" w:rsidR="00A409BD" w:rsidRDefault="00A409BD">
            <w:pPr>
              <w:pStyle w:val="BodyText3"/>
              <w:jc w:val="center"/>
              <w:rPr>
                <w:rFonts w:ascii="Calibri" w:hAnsi="Calibri" w:cs="Calibri"/>
                <w:b/>
                <w:sz w:val="24"/>
                <w:szCs w:val="24"/>
              </w:rPr>
            </w:pPr>
          </w:p>
          <w:p w14:paraId="0F2F5735" w14:textId="77777777" w:rsidR="00A409BD" w:rsidRDefault="0019149A">
            <w:pPr>
              <w:pStyle w:val="BodyText3"/>
              <w:jc w:val="center"/>
              <w:rPr>
                <w:rFonts w:ascii="Calibri" w:hAnsi="Calibri" w:cs="Calibri"/>
                <w:b/>
                <w:sz w:val="24"/>
                <w:szCs w:val="24"/>
              </w:rPr>
            </w:pPr>
            <w:r>
              <w:rPr>
                <w:rFonts w:ascii="Calibri" w:hAnsi="Calibri" w:cs="Calibri"/>
                <w:sz w:val="24"/>
                <w:szCs w:val="24"/>
              </w:rPr>
              <w:sym w:font="Wingdings" w:char="F06F"/>
            </w:r>
          </w:p>
          <w:p w14:paraId="26314580" w14:textId="77777777" w:rsidR="00A409BD" w:rsidRDefault="00A409BD">
            <w:pPr>
              <w:pStyle w:val="BodyText3"/>
              <w:jc w:val="center"/>
              <w:rPr>
                <w:rFonts w:ascii="Calibri" w:hAnsi="Calibri" w:cs="Calibri"/>
                <w:b/>
                <w:sz w:val="24"/>
                <w:szCs w:val="24"/>
              </w:rPr>
            </w:pPr>
          </w:p>
        </w:tc>
      </w:tr>
    </w:tbl>
    <w:p w14:paraId="0D3F7F48" w14:textId="77777777" w:rsidR="00A409BD" w:rsidRDefault="00A409BD">
      <w:pPr>
        <w:spacing w:after="0" w:line="240" w:lineRule="auto"/>
        <w:contextualSpacing/>
        <w:jc w:val="both"/>
        <w:rPr>
          <w:rFonts w:eastAsia="Times New Roman"/>
          <w:b/>
          <w:bCs/>
          <w:kern w:val="32"/>
          <w:sz w:val="24"/>
          <w:szCs w:val="24"/>
        </w:rPr>
      </w:pPr>
    </w:p>
    <w:p w14:paraId="5802B1DD" w14:textId="77777777" w:rsidR="00A409BD" w:rsidRDefault="00A409BD">
      <w:pPr>
        <w:spacing w:after="0" w:line="240" w:lineRule="auto"/>
        <w:contextualSpacing/>
        <w:jc w:val="both"/>
        <w:rPr>
          <w:rFonts w:eastAsia="Times New Roman"/>
          <w:b/>
          <w:bCs/>
          <w:kern w:val="32"/>
          <w:sz w:val="24"/>
          <w:szCs w:val="24"/>
        </w:rPr>
      </w:pPr>
    </w:p>
    <w:tbl>
      <w:tblPr>
        <w:tblW w:w="9360" w:type="dxa"/>
        <w:jc w:val="center"/>
        <w:tblLayout w:type="fixed"/>
        <w:tblCellMar>
          <w:left w:w="30" w:type="dxa"/>
          <w:right w:w="30" w:type="dxa"/>
        </w:tblCellMar>
        <w:tblLook w:val="04A0" w:firstRow="1" w:lastRow="0" w:firstColumn="1" w:lastColumn="0" w:noHBand="0" w:noVBand="1"/>
      </w:tblPr>
      <w:tblGrid>
        <w:gridCol w:w="38"/>
        <w:gridCol w:w="3111"/>
        <w:gridCol w:w="38"/>
        <w:gridCol w:w="1805"/>
        <w:gridCol w:w="38"/>
        <w:gridCol w:w="2161"/>
        <w:gridCol w:w="38"/>
        <w:gridCol w:w="2093"/>
        <w:gridCol w:w="38"/>
      </w:tblGrid>
      <w:tr w:rsidR="00A409BD" w14:paraId="769D68EB" w14:textId="77777777">
        <w:trPr>
          <w:gridAfter w:val="1"/>
          <w:wAfter w:w="38" w:type="dxa"/>
          <w:cantSplit/>
          <w:trHeight w:val="223"/>
          <w:jc w:val="center"/>
        </w:trPr>
        <w:tc>
          <w:tcPr>
            <w:tcW w:w="9322" w:type="dxa"/>
            <w:gridSpan w:val="8"/>
            <w:tcBorders>
              <w:top w:val="single" w:sz="2" w:space="0" w:color="008080"/>
              <w:left w:val="single" w:sz="6" w:space="0" w:color="008080"/>
              <w:bottom w:val="single" w:sz="2" w:space="0" w:color="008080"/>
            </w:tcBorders>
            <w:shd w:val="solid" w:color="008080" w:fill="auto"/>
          </w:tcPr>
          <w:p w14:paraId="7A6E5AC6" w14:textId="77777777" w:rsidR="00A409BD" w:rsidRDefault="0019149A">
            <w:pPr>
              <w:pStyle w:val="Heading1"/>
              <w:jc w:val="both"/>
              <w:rPr>
                <w:rFonts w:asciiTheme="minorHAnsi" w:hAnsiTheme="minorHAnsi" w:cs="Calibri"/>
                <w:szCs w:val="24"/>
              </w:rPr>
            </w:pPr>
            <w:r>
              <w:rPr>
                <w:rFonts w:asciiTheme="minorHAnsi" w:hAnsiTheme="minorHAnsi" w:cs="Calibri"/>
                <w:szCs w:val="24"/>
              </w:rPr>
              <w:t>Plan Financiar  Măsura M</w:t>
            </w:r>
            <w:r>
              <w:rPr>
                <w:rFonts w:asciiTheme="minorHAnsi" w:hAnsiTheme="minorHAnsi" w:cs="Calibri"/>
                <w:szCs w:val="24"/>
                <w:lang w:val="en-GB"/>
              </w:rPr>
              <w:t>4</w:t>
            </w:r>
          </w:p>
        </w:tc>
      </w:tr>
      <w:tr w:rsidR="00A409BD" w14:paraId="1EBBDC95" w14:textId="77777777">
        <w:trPr>
          <w:gridAfter w:val="1"/>
          <w:wAfter w:w="38" w:type="dxa"/>
          <w:trHeight w:val="223"/>
          <w:jc w:val="center"/>
        </w:trPr>
        <w:tc>
          <w:tcPr>
            <w:tcW w:w="3149" w:type="dxa"/>
            <w:gridSpan w:val="2"/>
            <w:tcBorders>
              <w:top w:val="single" w:sz="2" w:space="0" w:color="008080"/>
              <w:left w:val="single" w:sz="6" w:space="0" w:color="008080"/>
              <w:bottom w:val="single" w:sz="6" w:space="0" w:color="008080"/>
              <w:right w:val="single" w:sz="6" w:space="0" w:color="008080"/>
            </w:tcBorders>
            <w:shd w:val="solid" w:color="008080" w:fill="auto"/>
          </w:tcPr>
          <w:p w14:paraId="0FCEFD7B" w14:textId="77777777" w:rsidR="00A409BD" w:rsidRDefault="00A409BD">
            <w:pPr>
              <w:spacing w:line="240" w:lineRule="auto"/>
              <w:jc w:val="both"/>
              <w:rPr>
                <w:rFonts w:asciiTheme="minorHAnsi" w:hAnsiTheme="minorHAnsi" w:cs="Calibri"/>
                <w:snapToGrid w:val="0"/>
                <w:sz w:val="24"/>
                <w:szCs w:val="24"/>
              </w:rPr>
            </w:pPr>
          </w:p>
        </w:tc>
        <w:tc>
          <w:tcPr>
            <w:tcW w:w="1843" w:type="dxa"/>
            <w:gridSpan w:val="2"/>
            <w:tcBorders>
              <w:top w:val="single" w:sz="6" w:space="0" w:color="008080"/>
              <w:left w:val="single" w:sz="6" w:space="0" w:color="008080"/>
              <w:bottom w:val="single" w:sz="6" w:space="0" w:color="008080"/>
            </w:tcBorders>
            <w:shd w:val="solid" w:color="008080" w:fill="auto"/>
          </w:tcPr>
          <w:p w14:paraId="12DEFFC6"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Cheltuieli eligibile</w:t>
            </w:r>
          </w:p>
        </w:tc>
        <w:tc>
          <w:tcPr>
            <w:tcW w:w="2199" w:type="dxa"/>
            <w:gridSpan w:val="2"/>
            <w:tcBorders>
              <w:top w:val="single" w:sz="6" w:space="0" w:color="008080"/>
              <w:bottom w:val="single" w:sz="6" w:space="0" w:color="008080"/>
            </w:tcBorders>
            <w:shd w:val="solid" w:color="008080" w:fill="auto"/>
          </w:tcPr>
          <w:p w14:paraId="1007093A"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Cheltuieli neeligibile</w:t>
            </w:r>
          </w:p>
        </w:tc>
        <w:tc>
          <w:tcPr>
            <w:tcW w:w="2131" w:type="dxa"/>
            <w:gridSpan w:val="2"/>
            <w:tcBorders>
              <w:top w:val="single" w:sz="6" w:space="0" w:color="008080"/>
              <w:bottom w:val="single" w:sz="6" w:space="0" w:color="008080"/>
            </w:tcBorders>
            <w:shd w:val="solid" w:color="008080" w:fill="auto"/>
          </w:tcPr>
          <w:p w14:paraId="78F9B5AE"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Total proiect</w:t>
            </w:r>
          </w:p>
        </w:tc>
      </w:tr>
      <w:tr w:rsidR="00A409BD" w14:paraId="5ED3EFF0" w14:textId="77777777">
        <w:trPr>
          <w:gridAfter w:val="1"/>
          <w:wAfter w:w="38" w:type="dxa"/>
          <w:trHeight w:val="223"/>
          <w:jc w:val="center"/>
        </w:trPr>
        <w:tc>
          <w:tcPr>
            <w:tcW w:w="3149" w:type="dxa"/>
            <w:gridSpan w:val="2"/>
            <w:tcBorders>
              <w:top w:val="single" w:sz="2" w:space="0" w:color="008080"/>
              <w:left w:val="single" w:sz="6" w:space="0" w:color="008080"/>
              <w:bottom w:val="single" w:sz="6" w:space="0" w:color="008080"/>
              <w:right w:val="single" w:sz="6" w:space="0" w:color="008080"/>
            </w:tcBorders>
            <w:shd w:val="solid" w:color="008080" w:fill="auto"/>
          </w:tcPr>
          <w:p w14:paraId="280A0A16"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0</w:t>
            </w:r>
          </w:p>
        </w:tc>
        <w:tc>
          <w:tcPr>
            <w:tcW w:w="1843" w:type="dxa"/>
            <w:gridSpan w:val="2"/>
            <w:tcBorders>
              <w:top w:val="single" w:sz="6" w:space="0" w:color="008080"/>
              <w:left w:val="single" w:sz="6" w:space="0" w:color="008080"/>
              <w:bottom w:val="single" w:sz="4" w:space="0" w:color="auto"/>
              <w:right w:val="single" w:sz="6" w:space="0" w:color="008080"/>
            </w:tcBorders>
            <w:shd w:val="solid" w:color="008080" w:fill="auto"/>
          </w:tcPr>
          <w:p w14:paraId="2431AC2F"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1</w:t>
            </w:r>
          </w:p>
        </w:tc>
        <w:tc>
          <w:tcPr>
            <w:tcW w:w="2199" w:type="dxa"/>
            <w:gridSpan w:val="2"/>
            <w:tcBorders>
              <w:top w:val="single" w:sz="6" w:space="0" w:color="008080"/>
              <w:left w:val="single" w:sz="6" w:space="0" w:color="008080"/>
              <w:bottom w:val="single" w:sz="4" w:space="0" w:color="auto"/>
              <w:right w:val="single" w:sz="6" w:space="0" w:color="008080"/>
            </w:tcBorders>
            <w:shd w:val="solid" w:color="008080" w:fill="auto"/>
          </w:tcPr>
          <w:p w14:paraId="20A757C6"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2</w:t>
            </w:r>
          </w:p>
        </w:tc>
        <w:tc>
          <w:tcPr>
            <w:tcW w:w="2131" w:type="dxa"/>
            <w:gridSpan w:val="2"/>
            <w:tcBorders>
              <w:top w:val="single" w:sz="6" w:space="0" w:color="008080"/>
              <w:left w:val="single" w:sz="6" w:space="0" w:color="008080"/>
              <w:bottom w:val="single" w:sz="4" w:space="0" w:color="auto"/>
            </w:tcBorders>
            <w:shd w:val="solid" w:color="008080" w:fill="auto"/>
          </w:tcPr>
          <w:p w14:paraId="4EDF1275"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3</w:t>
            </w:r>
          </w:p>
        </w:tc>
      </w:tr>
      <w:tr w:rsidR="00A409BD" w14:paraId="581AEDFB" w14:textId="77777777">
        <w:trPr>
          <w:gridAfter w:val="1"/>
          <w:wAfter w:w="38" w:type="dxa"/>
          <w:trHeight w:val="223"/>
          <w:jc w:val="center"/>
        </w:trPr>
        <w:tc>
          <w:tcPr>
            <w:tcW w:w="3149" w:type="dxa"/>
            <w:gridSpan w:val="2"/>
            <w:tcBorders>
              <w:top w:val="single" w:sz="2" w:space="0" w:color="008080"/>
              <w:left w:val="single" w:sz="6" w:space="0" w:color="008080"/>
              <w:bottom w:val="single" w:sz="6" w:space="0" w:color="008080"/>
              <w:right w:val="single" w:sz="4" w:space="0" w:color="auto"/>
            </w:tcBorders>
            <w:shd w:val="solid" w:color="008080" w:fill="auto"/>
          </w:tcPr>
          <w:p w14:paraId="03A8B770" w14:textId="77777777" w:rsidR="00A409BD" w:rsidRDefault="00A409BD">
            <w:pPr>
              <w:spacing w:line="240" w:lineRule="auto"/>
              <w:jc w:val="both"/>
              <w:rPr>
                <w:rFonts w:asciiTheme="minorHAnsi" w:hAnsiTheme="minorHAnsi" w:cs="Calibri"/>
                <w:snapToGrid w:val="0"/>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solid" w:color="008080" w:fill="auto"/>
          </w:tcPr>
          <w:p w14:paraId="7A91F0B7"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Euro</w:t>
            </w:r>
          </w:p>
        </w:tc>
        <w:tc>
          <w:tcPr>
            <w:tcW w:w="2199" w:type="dxa"/>
            <w:gridSpan w:val="2"/>
            <w:tcBorders>
              <w:top w:val="single" w:sz="4" w:space="0" w:color="auto"/>
              <w:left w:val="single" w:sz="4" w:space="0" w:color="auto"/>
              <w:bottom w:val="single" w:sz="4" w:space="0" w:color="auto"/>
              <w:right w:val="single" w:sz="4" w:space="0" w:color="auto"/>
            </w:tcBorders>
            <w:shd w:val="solid" w:color="008080" w:fill="auto"/>
          </w:tcPr>
          <w:p w14:paraId="4BCCA30D"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Euro</w:t>
            </w:r>
          </w:p>
        </w:tc>
        <w:tc>
          <w:tcPr>
            <w:tcW w:w="2131" w:type="dxa"/>
            <w:gridSpan w:val="2"/>
            <w:tcBorders>
              <w:top w:val="single" w:sz="4" w:space="0" w:color="auto"/>
              <w:left w:val="single" w:sz="4" w:space="0" w:color="auto"/>
              <w:bottom w:val="single" w:sz="4" w:space="0" w:color="auto"/>
              <w:right w:val="single" w:sz="4" w:space="0" w:color="auto"/>
            </w:tcBorders>
            <w:shd w:val="solid" w:color="008080" w:fill="auto"/>
          </w:tcPr>
          <w:p w14:paraId="04980C42"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Euro</w:t>
            </w:r>
          </w:p>
        </w:tc>
      </w:tr>
      <w:tr w:rsidR="00A409BD" w14:paraId="00C7733B"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1C28A441"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1. Ajutor public nerambursabil</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5E3224EF"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008080" w:fill="auto"/>
          </w:tcPr>
          <w:p w14:paraId="44BFBE10"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0AEB5278" w14:textId="77777777" w:rsidR="00A409BD" w:rsidRDefault="00A409BD">
            <w:pPr>
              <w:spacing w:line="240" w:lineRule="auto"/>
              <w:jc w:val="both"/>
              <w:rPr>
                <w:rFonts w:asciiTheme="minorHAnsi" w:hAnsiTheme="minorHAnsi" w:cs="Calibri"/>
                <w:b/>
                <w:snapToGrid w:val="0"/>
                <w:sz w:val="24"/>
                <w:szCs w:val="24"/>
              </w:rPr>
            </w:pPr>
          </w:p>
        </w:tc>
      </w:tr>
      <w:tr w:rsidR="00A409BD" w14:paraId="24A5FD05"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7E9C434B" w14:textId="77777777" w:rsidR="00A409BD" w:rsidRDefault="0019149A">
            <w:pPr>
              <w:spacing w:line="240" w:lineRule="auto"/>
              <w:jc w:val="both"/>
              <w:rPr>
                <w:rFonts w:asciiTheme="minorHAnsi" w:hAnsiTheme="minorHAnsi" w:cs="Calibri"/>
                <w:b/>
                <w:snapToGrid w:val="0"/>
                <w:sz w:val="24"/>
                <w:szCs w:val="24"/>
              </w:rPr>
            </w:pPr>
            <w:r>
              <w:rPr>
                <w:rFonts w:asciiTheme="minorHAnsi" w:hAnsiTheme="minorHAnsi" w:cs="Calibri"/>
                <w:b/>
                <w:snapToGrid w:val="0"/>
                <w:sz w:val="24"/>
                <w:szCs w:val="24"/>
              </w:rPr>
              <w:t>2. Cofinanţare privată, din care:</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4BCEA289"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513E44C0"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5CE05191" w14:textId="77777777" w:rsidR="00A409BD" w:rsidRDefault="00A409BD">
            <w:pPr>
              <w:spacing w:line="240" w:lineRule="auto"/>
              <w:jc w:val="both"/>
              <w:rPr>
                <w:rFonts w:asciiTheme="minorHAnsi" w:hAnsiTheme="minorHAnsi" w:cs="Calibri"/>
                <w:b/>
                <w:snapToGrid w:val="0"/>
                <w:sz w:val="24"/>
                <w:szCs w:val="24"/>
              </w:rPr>
            </w:pPr>
          </w:p>
        </w:tc>
      </w:tr>
      <w:tr w:rsidR="00A409BD" w14:paraId="47E89DD2"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0EE87E63"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 xml:space="preserve">    2.1  - autofinanţare</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08456014"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68839703"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1B452D54" w14:textId="77777777" w:rsidR="00A409BD" w:rsidRDefault="00A409BD">
            <w:pPr>
              <w:spacing w:line="240" w:lineRule="auto"/>
              <w:jc w:val="both"/>
              <w:rPr>
                <w:rFonts w:asciiTheme="minorHAnsi" w:hAnsiTheme="minorHAnsi" w:cs="Calibri"/>
                <w:b/>
                <w:snapToGrid w:val="0"/>
                <w:sz w:val="24"/>
                <w:szCs w:val="24"/>
              </w:rPr>
            </w:pPr>
          </w:p>
        </w:tc>
      </w:tr>
      <w:tr w:rsidR="00A409BD" w14:paraId="0A81599D"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41FB64DE"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 xml:space="preserve">    2.2  - împrumuturi</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645981D9"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58D73C92"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543B859A" w14:textId="77777777" w:rsidR="00A409BD" w:rsidRDefault="00A409BD">
            <w:pPr>
              <w:spacing w:line="240" w:lineRule="auto"/>
              <w:jc w:val="both"/>
              <w:rPr>
                <w:rFonts w:asciiTheme="minorHAnsi" w:hAnsiTheme="minorHAnsi" w:cs="Calibri"/>
                <w:b/>
                <w:snapToGrid w:val="0"/>
                <w:sz w:val="24"/>
                <w:szCs w:val="24"/>
              </w:rPr>
            </w:pPr>
          </w:p>
        </w:tc>
      </w:tr>
      <w:tr w:rsidR="00A409BD" w14:paraId="75C40155"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1F578865"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b/>
                <w:snapToGrid w:val="0"/>
                <w:sz w:val="24"/>
                <w:szCs w:val="24"/>
              </w:rPr>
              <w:t>3. TOTAL PROIECT</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7C18528B"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4C23A61E"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0EA89E0D" w14:textId="77777777" w:rsidR="00A409BD" w:rsidRDefault="00A409BD">
            <w:pPr>
              <w:spacing w:line="240" w:lineRule="auto"/>
              <w:jc w:val="both"/>
              <w:rPr>
                <w:rFonts w:asciiTheme="minorHAnsi" w:hAnsiTheme="minorHAnsi" w:cs="Calibri"/>
                <w:b/>
                <w:snapToGrid w:val="0"/>
                <w:sz w:val="24"/>
                <w:szCs w:val="24"/>
              </w:rPr>
            </w:pPr>
          </w:p>
        </w:tc>
      </w:tr>
      <w:tr w:rsidR="00A409BD" w14:paraId="0A2188E2"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7B7404F3"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Procent contribuţie publică</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2CEECDD9"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605BC324"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3B5A1698" w14:textId="77777777" w:rsidR="00A409BD" w:rsidRDefault="00A409BD">
            <w:pPr>
              <w:spacing w:line="240" w:lineRule="auto"/>
              <w:jc w:val="both"/>
              <w:rPr>
                <w:rFonts w:asciiTheme="minorHAnsi" w:hAnsiTheme="minorHAnsi" w:cs="Calibri"/>
                <w:b/>
                <w:snapToGrid w:val="0"/>
                <w:sz w:val="24"/>
                <w:szCs w:val="24"/>
              </w:rPr>
            </w:pPr>
          </w:p>
        </w:tc>
      </w:tr>
      <w:tr w:rsidR="00A409BD" w14:paraId="243FDD96"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438CFA67"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Avans solicitat</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126F1305"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4A3952E0"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142D2DB9" w14:textId="77777777" w:rsidR="00A409BD" w:rsidRDefault="00A409BD">
            <w:pPr>
              <w:spacing w:line="240" w:lineRule="auto"/>
              <w:jc w:val="both"/>
              <w:rPr>
                <w:rFonts w:asciiTheme="minorHAnsi" w:hAnsiTheme="minorHAnsi" w:cs="Calibri"/>
                <w:b/>
                <w:snapToGrid w:val="0"/>
                <w:sz w:val="24"/>
                <w:szCs w:val="24"/>
              </w:rPr>
            </w:pPr>
          </w:p>
        </w:tc>
      </w:tr>
      <w:tr w:rsidR="00A409BD" w14:paraId="44F1DB2C" w14:textId="77777777">
        <w:trPr>
          <w:gridAfter w:val="1"/>
          <w:wAfter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412492FE" w14:textId="77777777" w:rsidR="00A409BD" w:rsidRDefault="0019149A">
            <w:pPr>
              <w:spacing w:line="240" w:lineRule="auto"/>
              <w:jc w:val="both"/>
              <w:rPr>
                <w:rFonts w:asciiTheme="minorHAnsi" w:hAnsiTheme="minorHAnsi" w:cs="Calibri"/>
                <w:snapToGrid w:val="0"/>
                <w:sz w:val="24"/>
                <w:szCs w:val="24"/>
              </w:rPr>
            </w:pPr>
            <w:r>
              <w:rPr>
                <w:rFonts w:asciiTheme="minorHAnsi" w:hAnsiTheme="minorHAnsi" w:cs="Calibri"/>
                <w:snapToGrid w:val="0"/>
                <w:sz w:val="24"/>
                <w:szCs w:val="24"/>
              </w:rPr>
              <w:t>Procent avans  (max. 50%)</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3327E966" w14:textId="77777777" w:rsidR="00A409BD" w:rsidRDefault="00A409BD">
            <w:pPr>
              <w:spacing w:line="240" w:lineRule="auto"/>
              <w:jc w:val="both"/>
              <w:rPr>
                <w:rFonts w:asciiTheme="minorHAnsi" w:hAnsiTheme="minorHAnsi"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1D31C0B4" w14:textId="77777777" w:rsidR="00A409BD" w:rsidRDefault="00A409BD">
            <w:pPr>
              <w:spacing w:line="240" w:lineRule="auto"/>
              <w:jc w:val="both"/>
              <w:rPr>
                <w:rFonts w:asciiTheme="minorHAnsi" w:hAnsiTheme="minorHAnsi"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18BA7A48" w14:textId="77777777" w:rsidR="00A409BD" w:rsidRDefault="00A409BD">
            <w:pPr>
              <w:spacing w:line="240" w:lineRule="auto"/>
              <w:jc w:val="both"/>
              <w:rPr>
                <w:rFonts w:asciiTheme="minorHAnsi" w:hAnsiTheme="minorHAnsi" w:cs="Calibri"/>
                <w:b/>
                <w:snapToGrid w:val="0"/>
                <w:sz w:val="24"/>
                <w:szCs w:val="24"/>
              </w:rPr>
            </w:pPr>
          </w:p>
        </w:tc>
      </w:tr>
      <w:tr w:rsidR="00A409BD" w14:paraId="6834E03B" w14:textId="77777777">
        <w:trPr>
          <w:gridBefore w:val="1"/>
          <w:wBefore w:w="38" w:type="dxa"/>
          <w:cantSplit/>
          <w:trHeight w:val="223"/>
          <w:jc w:val="center"/>
        </w:trPr>
        <w:tc>
          <w:tcPr>
            <w:tcW w:w="9322" w:type="dxa"/>
            <w:gridSpan w:val="8"/>
            <w:tcBorders>
              <w:top w:val="single" w:sz="2" w:space="0" w:color="008080"/>
              <w:left w:val="single" w:sz="6" w:space="0" w:color="008080"/>
              <w:bottom w:val="single" w:sz="2" w:space="0" w:color="008080"/>
            </w:tcBorders>
            <w:shd w:val="solid" w:color="008080" w:fill="auto"/>
          </w:tcPr>
          <w:p w14:paraId="0D71F79C" w14:textId="77777777" w:rsidR="00A409BD" w:rsidRDefault="0019149A">
            <w:pPr>
              <w:pStyle w:val="Heading1"/>
              <w:spacing w:line="276" w:lineRule="auto"/>
              <w:jc w:val="both"/>
              <w:rPr>
                <w:rFonts w:ascii="Calibri" w:hAnsi="Calibri" w:cs="Calibri"/>
                <w:szCs w:val="24"/>
              </w:rPr>
            </w:pPr>
            <w:r>
              <w:rPr>
                <w:rFonts w:ascii="Calibri" w:hAnsi="Calibri" w:cs="Calibri"/>
                <w:szCs w:val="24"/>
              </w:rPr>
              <w:t xml:space="preserve">Plan Financiar (intensitate a sprijinului 90%) </w:t>
            </w:r>
          </w:p>
        </w:tc>
      </w:tr>
      <w:tr w:rsidR="00A409BD" w14:paraId="0B4739DB" w14:textId="77777777">
        <w:trPr>
          <w:gridBefore w:val="1"/>
          <w:wBefore w:w="38" w:type="dxa"/>
          <w:trHeight w:val="223"/>
          <w:jc w:val="center"/>
        </w:trPr>
        <w:tc>
          <w:tcPr>
            <w:tcW w:w="3149" w:type="dxa"/>
            <w:gridSpan w:val="2"/>
            <w:tcBorders>
              <w:top w:val="single" w:sz="2" w:space="0" w:color="008080"/>
              <w:left w:val="single" w:sz="6" w:space="0" w:color="008080"/>
              <w:bottom w:val="single" w:sz="6" w:space="0" w:color="008080"/>
              <w:right w:val="single" w:sz="6" w:space="0" w:color="008080"/>
            </w:tcBorders>
            <w:shd w:val="solid" w:color="008080" w:fill="auto"/>
          </w:tcPr>
          <w:p w14:paraId="4F8B18FD" w14:textId="77777777" w:rsidR="00A409BD" w:rsidRDefault="00A409BD">
            <w:pPr>
              <w:jc w:val="both"/>
              <w:rPr>
                <w:rFonts w:cs="Calibri"/>
                <w:snapToGrid w:val="0"/>
                <w:sz w:val="24"/>
                <w:szCs w:val="24"/>
              </w:rPr>
            </w:pPr>
          </w:p>
        </w:tc>
        <w:tc>
          <w:tcPr>
            <w:tcW w:w="1843" w:type="dxa"/>
            <w:gridSpan w:val="2"/>
            <w:tcBorders>
              <w:top w:val="single" w:sz="6" w:space="0" w:color="008080"/>
              <w:left w:val="single" w:sz="6" w:space="0" w:color="008080"/>
              <w:bottom w:val="single" w:sz="6" w:space="0" w:color="008080"/>
            </w:tcBorders>
            <w:shd w:val="solid" w:color="008080" w:fill="auto"/>
          </w:tcPr>
          <w:p w14:paraId="264A8EC8" w14:textId="77777777" w:rsidR="00A409BD" w:rsidRDefault="0019149A">
            <w:pPr>
              <w:jc w:val="both"/>
              <w:rPr>
                <w:rFonts w:cs="Calibri"/>
                <w:b/>
                <w:snapToGrid w:val="0"/>
                <w:sz w:val="24"/>
                <w:szCs w:val="24"/>
              </w:rPr>
            </w:pPr>
            <w:r>
              <w:rPr>
                <w:rFonts w:cs="Calibri"/>
                <w:b/>
                <w:snapToGrid w:val="0"/>
                <w:sz w:val="24"/>
                <w:szCs w:val="24"/>
              </w:rPr>
              <w:t>Cheltuieli eligibile</w:t>
            </w:r>
          </w:p>
        </w:tc>
        <w:tc>
          <w:tcPr>
            <w:tcW w:w="2199" w:type="dxa"/>
            <w:gridSpan w:val="2"/>
            <w:tcBorders>
              <w:top w:val="single" w:sz="6" w:space="0" w:color="008080"/>
              <w:bottom w:val="single" w:sz="6" w:space="0" w:color="008080"/>
            </w:tcBorders>
            <w:shd w:val="solid" w:color="008080" w:fill="auto"/>
          </w:tcPr>
          <w:p w14:paraId="15546593" w14:textId="77777777" w:rsidR="00A409BD" w:rsidRDefault="0019149A">
            <w:pPr>
              <w:jc w:val="both"/>
              <w:rPr>
                <w:rFonts w:cs="Calibri"/>
                <w:b/>
                <w:snapToGrid w:val="0"/>
                <w:sz w:val="24"/>
                <w:szCs w:val="24"/>
              </w:rPr>
            </w:pPr>
            <w:r>
              <w:rPr>
                <w:rFonts w:cs="Calibri"/>
                <w:b/>
                <w:snapToGrid w:val="0"/>
                <w:sz w:val="24"/>
                <w:szCs w:val="24"/>
              </w:rPr>
              <w:t>Cheltuieli neeligibile</w:t>
            </w:r>
          </w:p>
        </w:tc>
        <w:tc>
          <w:tcPr>
            <w:tcW w:w="2131" w:type="dxa"/>
            <w:gridSpan w:val="2"/>
            <w:tcBorders>
              <w:top w:val="single" w:sz="6" w:space="0" w:color="008080"/>
              <w:bottom w:val="single" w:sz="6" w:space="0" w:color="008080"/>
            </w:tcBorders>
            <w:shd w:val="solid" w:color="008080" w:fill="auto"/>
          </w:tcPr>
          <w:p w14:paraId="61C986DA" w14:textId="77777777" w:rsidR="00A409BD" w:rsidRDefault="0019149A">
            <w:pPr>
              <w:jc w:val="both"/>
              <w:rPr>
                <w:rFonts w:cs="Calibri"/>
                <w:b/>
                <w:snapToGrid w:val="0"/>
                <w:sz w:val="24"/>
                <w:szCs w:val="24"/>
              </w:rPr>
            </w:pPr>
            <w:r>
              <w:rPr>
                <w:rFonts w:cs="Calibri"/>
                <w:b/>
                <w:snapToGrid w:val="0"/>
                <w:sz w:val="24"/>
                <w:szCs w:val="24"/>
              </w:rPr>
              <w:t>Total cheltuieli</w:t>
            </w:r>
          </w:p>
        </w:tc>
      </w:tr>
      <w:tr w:rsidR="00A409BD" w14:paraId="4D3898D3" w14:textId="77777777">
        <w:trPr>
          <w:gridBefore w:val="1"/>
          <w:wBefore w:w="38" w:type="dxa"/>
          <w:trHeight w:val="223"/>
          <w:jc w:val="center"/>
        </w:trPr>
        <w:tc>
          <w:tcPr>
            <w:tcW w:w="3149" w:type="dxa"/>
            <w:gridSpan w:val="2"/>
            <w:tcBorders>
              <w:top w:val="single" w:sz="2" w:space="0" w:color="008080"/>
              <w:left w:val="single" w:sz="6" w:space="0" w:color="008080"/>
              <w:bottom w:val="single" w:sz="6" w:space="0" w:color="008080"/>
              <w:right w:val="single" w:sz="6" w:space="0" w:color="008080"/>
            </w:tcBorders>
            <w:shd w:val="solid" w:color="008080" w:fill="auto"/>
          </w:tcPr>
          <w:p w14:paraId="4683462C" w14:textId="77777777" w:rsidR="00A409BD" w:rsidRDefault="0019149A">
            <w:pPr>
              <w:jc w:val="both"/>
              <w:rPr>
                <w:rFonts w:cs="Calibri"/>
                <w:snapToGrid w:val="0"/>
                <w:sz w:val="24"/>
                <w:szCs w:val="24"/>
              </w:rPr>
            </w:pPr>
            <w:r>
              <w:rPr>
                <w:rFonts w:cs="Calibri"/>
                <w:snapToGrid w:val="0"/>
                <w:sz w:val="24"/>
                <w:szCs w:val="24"/>
              </w:rPr>
              <w:t>0</w:t>
            </w:r>
          </w:p>
        </w:tc>
        <w:tc>
          <w:tcPr>
            <w:tcW w:w="1843" w:type="dxa"/>
            <w:gridSpan w:val="2"/>
            <w:tcBorders>
              <w:top w:val="single" w:sz="6" w:space="0" w:color="008080"/>
              <w:left w:val="single" w:sz="6" w:space="0" w:color="008080"/>
              <w:bottom w:val="single" w:sz="4" w:space="0" w:color="auto"/>
              <w:right w:val="single" w:sz="6" w:space="0" w:color="008080"/>
            </w:tcBorders>
            <w:shd w:val="solid" w:color="008080" w:fill="auto"/>
          </w:tcPr>
          <w:p w14:paraId="3527E7FE" w14:textId="77777777" w:rsidR="00A409BD" w:rsidRDefault="0019149A">
            <w:pPr>
              <w:jc w:val="both"/>
              <w:rPr>
                <w:rFonts w:cs="Calibri"/>
                <w:b/>
                <w:snapToGrid w:val="0"/>
                <w:sz w:val="24"/>
                <w:szCs w:val="24"/>
              </w:rPr>
            </w:pPr>
            <w:r>
              <w:rPr>
                <w:rFonts w:cs="Calibri"/>
                <w:b/>
                <w:snapToGrid w:val="0"/>
                <w:sz w:val="24"/>
                <w:szCs w:val="24"/>
              </w:rPr>
              <w:t>1</w:t>
            </w:r>
          </w:p>
        </w:tc>
        <w:tc>
          <w:tcPr>
            <w:tcW w:w="2199" w:type="dxa"/>
            <w:gridSpan w:val="2"/>
            <w:tcBorders>
              <w:top w:val="single" w:sz="6" w:space="0" w:color="008080"/>
              <w:left w:val="single" w:sz="6" w:space="0" w:color="008080"/>
              <w:bottom w:val="single" w:sz="4" w:space="0" w:color="auto"/>
              <w:right w:val="single" w:sz="6" w:space="0" w:color="008080"/>
            </w:tcBorders>
            <w:shd w:val="solid" w:color="008080" w:fill="auto"/>
          </w:tcPr>
          <w:p w14:paraId="56FBC53A" w14:textId="77777777" w:rsidR="00A409BD" w:rsidRDefault="0019149A">
            <w:pPr>
              <w:jc w:val="both"/>
              <w:rPr>
                <w:rFonts w:cs="Calibri"/>
                <w:b/>
                <w:snapToGrid w:val="0"/>
                <w:sz w:val="24"/>
                <w:szCs w:val="24"/>
              </w:rPr>
            </w:pPr>
            <w:r>
              <w:rPr>
                <w:rFonts w:cs="Calibri"/>
                <w:b/>
                <w:snapToGrid w:val="0"/>
                <w:sz w:val="24"/>
                <w:szCs w:val="24"/>
              </w:rPr>
              <w:t>2</w:t>
            </w:r>
          </w:p>
        </w:tc>
        <w:tc>
          <w:tcPr>
            <w:tcW w:w="2131" w:type="dxa"/>
            <w:gridSpan w:val="2"/>
            <w:tcBorders>
              <w:top w:val="single" w:sz="6" w:space="0" w:color="008080"/>
              <w:left w:val="single" w:sz="6" w:space="0" w:color="008080"/>
              <w:bottom w:val="single" w:sz="4" w:space="0" w:color="auto"/>
            </w:tcBorders>
            <w:shd w:val="solid" w:color="008080" w:fill="auto"/>
          </w:tcPr>
          <w:p w14:paraId="13CA26A1" w14:textId="77777777" w:rsidR="00A409BD" w:rsidRDefault="0019149A">
            <w:pPr>
              <w:jc w:val="both"/>
              <w:rPr>
                <w:rFonts w:cs="Calibri"/>
                <w:b/>
                <w:snapToGrid w:val="0"/>
                <w:sz w:val="24"/>
                <w:szCs w:val="24"/>
              </w:rPr>
            </w:pPr>
            <w:r>
              <w:rPr>
                <w:rFonts w:cs="Calibri"/>
                <w:b/>
                <w:snapToGrid w:val="0"/>
                <w:sz w:val="24"/>
                <w:szCs w:val="24"/>
              </w:rPr>
              <w:t>3</w:t>
            </w:r>
          </w:p>
        </w:tc>
      </w:tr>
      <w:tr w:rsidR="00A409BD" w14:paraId="3DE16816" w14:textId="77777777">
        <w:trPr>
          <w:gridBefore w:val="1"/>
          <w:wBefore w:w="38" w:type="dxa"/>
          <w:trHeight w:val="223"/>
          <w:jc w:val="center"/>
        </w:trPr>
        <w:tc>
          <w:tcPr>
            <w:tcW w:w="3149" w:type="dxa"/>
            <w:gridSpan w:val="2"/>
            <w:tcBorders>
              <w:top w:val="single" w:sz="2" w:space="0" w:color="008080"/>
              <w:left w:val="single" w:sz="6" w:space="0" w:color="008080"/>
              <w:bottom w:val="single" w:sz="6" w:space="0" w:color="008080"/>
              <w:right w:val="single" w:sz="4" w:space="0" w:color="auto"/>
            </w:tcBorders>
            <w:shd w:val="solid" w:color="008080" w:fill="auto"/>
          </w:tcPr>
          <w:p w14:paraId="0F4BA22F" w14:textId="77777777" w:rsidR="00A409BD" w:rsidRDefault="00A409BD">
            <w:pPr>
              <w:jc w:val="both"/>
              <w:rPr>
                <w:rFonts w:cs="Calibri"/>
                <w:snapToGrid w:val="0"/>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solid" w:color="008080" w:fill="auto"/>
          </w:tcPr>
          <w:p w14:paraId="63999C25" w14:textId="77777777" w:rsidR="00A409BD" w:rsidRDefault="0019149A">
            <w:pPr>
              <w:jc w:val="both"/>
              <w:rPr>
                <w:rFonts w:cs="Calibri"/>
                <w:b/>
                <w:snapToGrid w:val="0"/>
                <w:sz w:val="24"/>
                <w:szCs w:val="24"/>
              </w:rPr>
            </w:pPr>
            <w:r>
              <w:rPr>
                <w:rFonts w:cs="Calibri"/>
                <w:b/>
                <w:snapToGrid w:val="0"/>
                <w:sz w:val="24"/>
                <w:szCs w:val="24"/>
              </w:rPr>
              <w:t>Euro</w:t>
            </w:r>
          </w:p>
        </w:tc>
        <w:tc>
          <w:tcPr>
            <w:tcW w:w="2199" w:type="dxa"/>
            <w:gridSpan w:val="2"/>
            <w:tcBorders>
              <w:top w:val="single" w:sz="4" w:space="0" w:color="auto"/>
              <w:left w:val="single" w:sz="4" w:space="0" w:color="auto"/>
              <w:bottom w:val="single" w:sz="4" w:space="0" w:color="auto"/>
              <w:right w:val="single" w:sz="4" w:space="0" w:color="auto"/>
            </w:tcBorders>
            <w:shd w:val="solid" w:color="008080" w:fill="auto"/>
          </w:tcPr>
          <w:p w14:paraId="170824B1" w14:textId="77777777" w:rsidR="00A409BD" w:rsidRDefault="0019149A">
            <w:pPr>
              <w:jc w:val="both"/>
              <w:rPr>
                <w:rFonts w:cs="Calibri"/>
                <w:b/>
                <w:snapToGrid w:val="0"/>
                <w:sz w:val="24"/>
                <w:szCs w:val="24"/>
              </w:rPr>
            </w:pPr>
            <w:r>
              <w:rPr>
                <w:rFonts w:cs="Calibri"/>
                <w:b/>
                <w:snapToGrid w:val="0"/>
                <w:sz w:val="24"/>
                <w:szCs w:val="24"/>
              </w:rPr>
              <w:t>Euro</w:t>
            </w:r>
          </w:p>
        </w:tc>
        <w:tc>
          <w:tcPr>
            <w:tcW w:w="2131" w:type="dxa"/>
            <w:gridSpan w:val="2"/>
            <w:tcBorders>
              <w:top w:val="single" w:sz="4" w:space="0" w:color="auto"/>
              <w:left w:val="single" w:sz="4" w:space="0" w:color="auto"/>
              <w:bottom w:val="single" w:sz="4" w:space="0" w:color="auto"/>
              <w:right w:val="single" w:sz="4" w:space="0" w:color="auto"/>
            </w:tcBorders>
            <w:shd w:val="solid" w:color="008080" w:fill="auto"/>
          </w:tcPr>
          <w:p w14:paraId="2E744756" w14:textId="77777777" w:rsidR="00A409BD" w:rsidRDefault="0019149A">
            <w:pPr>
              <w:jc w:val="both"/>
              <w:rPr>
                <w:rFonts w:cs="Calibri"/>
                <w:b/>
                <w:snapToGrid w:val="0"/>
                <w:sz w:val="24"/>
                <w:szCs w:val="24"/>
              </w:rPr>
            </w:pPr>
            <w:r>
              <w:rPr>
                <w:rFonts w:cs="Calibri"/>
                <w:b/>
                <w:snapToGrid w:val="0"/>
                <w:sz w:val="24"/>
                <w:szCs w:val="24"/>
              </w:rPr>
              <w:t>Euro</w:t>
            </w:r>
          </w:p>
        </w:tc>
      </w:tr>
      <w:tr w:rsidR="00A409BD" w14:paraId="57CDA344"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0B62F687" w14:textId="77777777" w:rsidR="00A409BD" w:rsidRDefault="0019149A">
            <w:pPr>
              <w:spacing w:line="240" w:lineRule="auto"/>
              <w:jc w:val="both"/>
              <w:rPr>
                <w:rFonts w:cs="Calibri"/>
                <w:b/>
                <w:snapToGrid w:val="0"/>
                <w:sz w:val="24"/>
                <w:szCs w:val="24"/>
              </w:rPr>
            </w:pPr>
            <w:r>
              <w:rPr>
                <w:rFonts w:cs="Calibri"/>
                <w:b/>
                <w:snapToGrid w:val="0"/>
                <w:sz w:val="24"/>
                <w:szCs w:val="24"/>
              </w:rPr>
              <w:t>1. Ajutor public nerambursabil</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6E98470C"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008080" w:fill="auto"/>
          </w:tcPr>
          <w:p w14:paraId="62EA856D"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5A0DA05B" w14:textId="77777777" w:rsidR="00A409BD" w:rsidRDefault="00A409BD">
            <w:pPr>
              <w:spacing w:line="240" w:lineRule="auto"/>
              <w:jc w:val="both"/>
              <w:rPr>
                <w:rFonts w:cs="Calibri"/>
                <w:b/>
                <w:snapToGrid w:val="0"/>
                <w:sz w:val="24"/>
                <w:szCs w:val="24"/>
              </w:rPr>
            </w:pPr>
          </w:p>
        </w:tc>
      </w:tr>
      <w:tr w:rsidR="00A409BD" w14:paraId="3A3754FC"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06FD4A3D" w14:textId="77777777" w:rsidR="00A409BD" w:rsidRDefault="0019149A">
            <w:pPr>
              <w:spacing w:line="240" w:lineRule="auto"/>
              <w:jc w:val="both"/>
              <w:rPr>
                <w:rFonts w:cs="Calibri"/>
                <w:b/>
                <w:snapToGrid w:val="0"/>
                <w:sz w:val="24"/>
                <w:szCs w:val="24"/>
              </w:rPr>
            </w:pPr>
            <w:r>
              <w:rPr>
                <w:rFonts w:cs="Calibri"/>
                <w:b/>
                <w:snapToGrid w:val="0"/>
                <w:sz w:val="24"/>
                <w:szCs w:val="24"/>
              </w:rPr>
              <w:lastRenderedPageBreak/>
              <w:t>2. Cofinanţare privată, din care:</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3E15B42B"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61AD9D53"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5C7972D6" w14:textId="77777777" w:rsidR="00A409BD" w:rsidRDefault="00A409BD">
            <w:pPr>
              <w:spacing w:line="240" w:lineRule="auto"/>
              <w:jc w:val="both"/>
              <w:rPr>
                <w:rFonts w:cs="Calibri"/>
                <w:b/>
                <w:snapToGrid w:val="0"/>
                <w:sz w:val="24"/>
                <w:szCs w:val="24"/>
              </w:rPr>
            </w:pPr>
          </w:p>
        </w:tc>
      </w:tr>
      <w:tr w:rsidR="00A409BD" w14:paraId="10C9EE97"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77C407D5" w14:textId="77777777" w:rsidR="00A409BD" w:rsidRDefault="0019149A">
            <w:pPr>
              <w:spacing w:line="240" w:lineRule="auto"/>
              <w:jc w:val="both"/>
              <w:rPr>
                <w:rFonts w:cs="Calibri"/>
                <w:snapToGrid w:val="0"/>
                <w:sz w:val="24"/>
                <w:szCs w:val="24"/>
              </w:rPr>
            </w:pPr>
            <w:r>
              <w:rPr>
                <w:rFonts w:cs="Calibri"/>
                <w:snapToGrid w:val="0"/>
                <w:sz w:val="24"/>
                <w:szCs w:val="24"/>
              </w:rPr>
              <w:t xml:space="preserve">    2.1  - autofinanţare</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366D70BD"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1F8ACDF7"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2B0C4543" w14:textId="77777777" w:rsidR="00A409BD" w:rsidRDefault="00A409BD">
            <w:pPr>
              <w:spacing w:line="240" w:lineRule="auto"/>
              <w:jc w:val="both"/>
              <w:rPr>
                <w:rFonts w:cs="Calibri"/>
                <w:b/>
                <w:snapToGrid w:val="0"/>
                <w:sz w:val="24"/>
                <w:szCs w:val="24"/>
              </w:rPr>
            </w:pPr>
          </w:p>
        </w:tc>
      </w:tr>
      <w:tr w:rsidR="00A409BD" w14:paraId="287EB8D3"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2DD2C2C4" w14:textId="77777777" w:rsidR="00A409BD" w:rsidRDefault="0019149A">
            <w:pPr>
              <w:spacing w:line="240" w:lineRule="auto"/>
              <w:jc w:val="both"/>
              <w:rPr>
                <w:rFonts w:cs="Calibri"/>
                <w:snapToGrid w:val="0"/>
                <w:sz w:val="24"/>
                <w:szCs w:val="24"/>
              </w:rPr>
            </w:pPr>
            <w:r>
              <w:rPr>
                <w:rFonts w:cs="Calibri"/>
                <w:snapToGrid w:val="0"/>
                <w:sz w:val="24"/>
                <w:szCs w:val="24"/>
              </w:rPr>
              <w:t xml:space="preserve">    2.2  - împrumuturi</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09869D9E"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0C5963A9"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5C50F2C8" w14:textId="77777777" w:rsidR="00A409BD" w:rsidRDefault="00A409BD">
            <w:pPr>
              <w:spacing w:line="240" w:lineRule="auto"/>
              <w:jc w:val="both"/>
              <w:rPr>
                <w:rFonts w:cs="Calibri"/>
                <w:b/>
                <w:snapToGrid w:val="0"/>
                <w:sz w:val="24"/>
                <w:szCs w:val="24"/>
              </w:rPr>
            </w:pPr>
          </w:p>
        </w:tc>
      </w:tr>
      <w:tr w:rsidR="00A409BD" w14:paraId="6EDCEC29"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20854C26" w14:textId="77777777" w:rsidR="00A409BD" w:rsidRDefault="0019149A">
            <w:pPr>
              <w:spacing w:line="240" w:lineRule="auto"/>
              <w:jc w:val="both"/>
              <w:rPr>
                <w:rFonts w:cs="Calibri"/>
                <w:snapToGrid w:val="0"/>
                <w:sz w:val="24"/>
                <w:szCs w:val="24"/>
              </w:rPr>
            </w:pPr>
            <w:r>
              <w:rPr>
                <w:rFonts w:cs="Calibri"/>
                <w:b/>
                <w:snapToGrid w:val="0"/>
                <w:sz w:val="24"/>
                <w:szCs w:val="24"/>
              </w:rPr>
              <w:t>3. TOTAL PROIECT</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34C70AF2"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52FBC825"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203A124E" w14:textId="77777777" w:rsidR="00A409BD" w:rsidRDefault="00A409BD">
            <w:pPr>
              <w:spacing w:line="240" w:lineRule="auto"/>
              <w:jc w:val="both"/>
              <w:rPr>
                <w:rFonts w:cs="Calibri"/>
                <w:b/>
                <w:snapToGrid w:val="0"/>
                <w:sz w:val="24"/>
                <w:szCs w:val="24"/>
              </w:rPr>
            </w:pPr>
          </w:p>
        </w:tc>
      </w:tr>
      <w:tr w:rsidR="00A409BD" w14:paraId="791F2A20"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solid" w:color="FFFFFF" w:fill="auto"/>
          </w:tcPr>
          <w:p w14:paraId="2C5CD915" w14:textId="77777777" w:rsidR="00A409BD" w:rsidRDefault="0019149A">
            <w:pPr>
              <w:spacing w:line="240" w:lineRule="auto"/>
              <w:jc w:val="both"/>
              <w:rPr>
                <w:rFonts w:cs="Calibri"/>
                <w:snapToGrid w:val="0"/>
                <w:sz w:val="24"/>
                <w:szCs w:val="24"/>
              </w:rPr>
            </w:pPr>
            <w:r>
              <w:rPr>
                <w:rFonts w:cs="Calibri"/>
                <w:snapToGrid w:val="0"/>
                <w:sz w:val="24"/>
                <w:szCs w:val="24"/>
              </w:rPr>
              <w:t>Procent contribuţie publică</w:t>
            </w:r>
          </w:p>
        </w:tc>
        <w:tc>
          <w:tcPr>
            <w:tcW w:w="1843" w:type="dxa"/>
            <w:gridSpan w:val="2"/>
            <w:tcBorders>
              <w:top w:val="single" w:sz="4" w:space="0" w:color="auto"/>
              <w:left w:val="single" w:sz="6" w:space="0" w:color="008080"/>
              <w:bottom w:val="single" w:sz="4" w:space="0" w:color="auto"/>
              <w:right w:val="single" w:sz="4" w:space="0" w:color="auto"/>
            </w:tcBorders>
            <w:shd w:val="solid" w:color="C0C0C0" w:fill="auto"/>
          </w:tcPr>
          <w:p w14:paraId="0100BB99"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solid" w:color="C0C0C0" w:fill="auto"/>
          </w:tcPr>
          <w:p w14:paraId="14297C34"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solid" w:color="C0C0C0" w:fill="auto"/>
          </w:tcPr>
          <w:p w14:paraId="168EA365" w14:textId="77777777" w:rsidR="00A409BD" w:rsidRDefault="00A409BD">
            <w:pPr>
              <w:spacing w:line="240" w:lineRule="auto"/>
              <w:jc w:val="both"/>
              <w:rPr>
                <w:rFonts w:cs="Calibri"/>
                <w:b/>
                <w:snapToGrid w:val="0"/>
                <w:sz w:val="24"/>
                <w:szCs w:val="24"/>
              </w:rPr>
            </w:pPr>
          </w:p>
        </w:tc>
      </w:tr>
      <w:tr w:rsidR="00A409BD" w14:paraId="3E574C76"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clear" w:color="auto" w:fill="808080"/>
          </w:tcPr>
          <w:p w14:paraId="3B9FFA4F" w14:textId="77777777" w:rsidR="00A409BD" w:rsidRDefault="0019149A">
            <w:pPr>
              <w:spacing w:line="240" w:lineRule="auto"/>
              <w:jc w:val="both"/>
              <w:rPr>
                <w:rFonts w:cs="Calibri"/>
                <w:snapToGrid w:val="0"/>
                <w:sz w:val="24"/>
                <w:szCs w:val="24"/>
              </w:rPr>
            </w:pPr>
            <w:r>
              <w:rPr>
                <w:rFonts w:cs="Calibri"/>
                <w:snapToGrid w:val="0"/>
                <w:sz w:val="24"/>
                <w:szCs w:val="24"/>
              </w:rPr>
              <w:t>Avans solicitat</w:t>
            </w:r>
          </w:p>
        </w:tc>
        <w:tc>
          <w:tcPr>
            <w:tcW w:w="1843" w:type="dxa"/>
            <w:gridSpan w:val="2"/>
            <w:tcBorders>
              <w:top w:val="single" w:sz="4" w:space="0" w:color="auto"/>
              <w:left w:val="single" w:sz="6" w:space="0" w:color="008080"/>
              <w:bottom w:val="single" w:sz="4" w:space="0" w:color="auto"/>
              <w:right w:val="single" w:sz="4" w:space="0" w:color="auto"/>
            </w:tcBorders>
            <w:shd w:val="clear" w:color="auto" w:fill="808080"/>
          </w:tcPr>
          <w:p w14:paraId="0352817E"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clear" w:color="auto" w:fill="808080"/>
          </w:tcPr>
          <w:p w14:paraId="0F3E7B9E"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clear" w:color="auto" w:fill="808080"/>
          </w:tcPr>
          <w:p w14:paraId="6B1922C2" w14:textId="77777777" w:rsidR="00A409BD" w:rsidRDefault="00A409BD">
            <w:pPr>
              <w:spacing w:line="240" w:lineRule="auto"/>
              <w:jc w:val="both"/>
              <w:rPr>
                <w:rFonts w:cs="Calibri"/>
                <w:b/>
                <w:snapToGrid w:val="0"/>
                <w:sz w:val="24"/>
                <w:szCs w:val="24"/>
              </w:rPr>
            </w:pPr>
          </w:p>
        </w:tc>
      </w:tr>
      <w:tr w:rsidR="00A409BD" w14:paraId="3F3BCFD7" w14:textId="77777777">
        <w:trPr>
          <w:gridBefore w:val="1"/>
          <w:wBefore w:w="38" w:type="dxa"/>
          <w:trHeight w:val="223"/>
          <w:jc w:val="center"/>
        </w:trPr>
        <w:tc>
          <w:tcPr>
            <w:tcW w:w="3149" w:type="dxa"/>
            <w:gridSpan w:val="2"/>
            <w:tcBorders>
              <w:top w:val="single" w:sz="6" w:space="0" w:color="008080"/>
              <w:left w:val="single" w:sz="6" w:space="0" w:color="008080"/>
              <w:bottom w:val="single" w:sz="6" w:space="0" w:color="008080"/>
              <w:right w:val="single" w:sz="6" w:space="0" w:color="008080"/>
            </w:tcBorders>
            <w:shd w:val="clear" w:color="auto" w:fill="808080"/>
          </w:tcPr>
          <w:p w14:paraId="361D1892" w14:textId="77777777" w:rsidR="00A409BD" w:rsidRDefault="0019149A">
            <w:pPr>
              <w:spacing w:line="240" w:lineRule="auto"/>
              <w:jc w:val="both"/>
              <w:rPr>
                <w:rFonts w:cs="Calibri"/>
                <w:snapToGrid w:val="0"/>
                <w:sz w:val="24"/>
                <w:szCs w:val="24"/>
              </w:rPr>
            </w:pPr>
            <w:r>
              <w:rPr>
                <w:rFonts w:cs="Calibri"/>
                <w:snapToGrid w:val="0"/>
                <w:sz w:val="24"/>
                <w:szCs w:val="24"/>
              </w:rPr>
              <w:t>Procent avans  (max. 50%)</w:t>
            </w:r>
          </w:p>
        </w:tc>
        <w:tc>
          <w:tcPr>
            <w:tcW w:w="1843" w:type="dxa"/>
            <w:gridSpan w:val="2"/>
            <w:tcBorders>
              <w:top w:val="single" w:sz="4" w:space="0" w:color="auto"/>
              <w:left w:val="single" w:sz="6" w:space="0" w:color="008080"/>
              <w:bottom w:val="single" w:sz="4" w:space="0" w:color="auto"/>
              <w:right w:val="single" w:sz="4" w:space="0" w:color="auto"/>
            </w:tcBorders>
            <w:shd w:val="clear" w:color="auto" w:fill="808080"/>
          </w:tcPr>
          <w:p w14:paraId="15445A61" w14:textId="77777777" w:rsidR="00A409BD" w:rsidRDefault="00A409BD">
            <w:pPr>
              <w:spacing w:line="240" w:lineRule="auto"/>
              <w:jc w:val="both"/>
              <w:rPr>
                <w:rFonts w:cs="Calibri"/>
                <w:b/>
                <w:snapToGrid w:val="0"/>
                <w:sz w:val="24"/>
                <w:szCs w:val="24"/>
              </w:rPr>
            </w:pPr>
          </w:p>
        </w:tc>
        <w:tc>
          <w:tcPr>
            <w:tcW w:w="2199" w:type="dxa"/>
            <w:gridSpan w:val="2"/>
            <w:tcBorders>
              <w:top w:val="single" w:sz="4" w:space="0" w:color="auto"/>
              <w:left w:val="single" w:sz="4" w:space="0" w:color="auto"/>
              <w:bottom w:val="single" w:sz="4" w:space="0" w:color="auto"/>
              <w:right w:val="single" w:sz="4" w:space="0" w:color="auto"/>
            </w:tcBorders>
            <w:shd w:val="clear" w:color="auto" w:fill="808080"/>
          </w:tcPr>
          <w:p w14:paraId="7A4BFDB2" w14:textId="77777777" w:rsidR="00A409BD" w:rsidRDefault="00A409BD">
            <w:pPr>
              <w:spacing w:line="240" w:lineRule="auto"/>
              <w:jc w:val="both"/>
              <w:rPr>
                <w:rFonts w:cs="Calibri"/>
                <w:b/>
                <w:snapToGrid w:val="0"/>
                <w:sz w:val="24"/>
                <w:szCs w:val="24"/>
              </w:rPr>
            </w:pPr>
          </w:p>
        </w:tc>
        <w:tc>
          <w:tcPr>
            <w:tcW w:w="2131" w:type="dxa"/>
            <w:gridSpan w:val="2"/>
            <w:tcBorders>
              <w:top w:val="single" w:sz="4" w:space="0" w:color="auto"/>
              <w:left w:val="single" w:sz="4" w:space="0" w:color="auto"/>
              <w:bottom w:val="single" w:sz="4" w:space="0" w:color="auto"/>
            </w:tcBorders>
            <w:shd w:val="clear" w:color="auto" w:fill="808080"/>
          </w:tcPr>
          <w:p w14:paraId="50509A49" w14:textId="77777777" w:rsidR="00A409BD" w:rsidRDefault="00A409BD">
            <w:pPr>
              <w:spacing w:line="240" w:lineRule="auto"/>
              <w:jc w:val="both"/>
              <w:rPr>
                <w:rFonts w:cs="Calibri"/>
                <w:b/>
                <w:snapToGrid w:val="0"/>
                <w:sz w:val="24"/>
                <w:szCs w:val="24"/>
              </w:rPr>
            </w:pPr>
          </w:p>
        </w:tc>
      </w:tr>
    </w:tbl>
    <w:p w14:paraId="74A14577" w14:textId="77777777" w:rsidR="00A409BD" w:rsidRDefault="00A409BD">
      <w:pPr>
        <w:spacing w:after="0" w:line="240" w:lineRule="auto"/>
        <w:contextualSpacing/>
        <w:jc w:val="both"/>
        <w:rPr>
          <w:rFonts w:eastAsia="Times New Roman"/>
          <w:b/>
          <w:bCs/>
          <w:kern w:val="32"/>
          <w:sz w:val="24"/>
          <w:szCs w:val="24"/>
        </w:rPr>
      </w:pPr>
    </w:p>
    <w:p w14:paraId="69F2E8AE" w14:textId="77777777" w:rsidR="00A409BD" w:rsidRDefault="00A409BD">
      <w:pPr>
        <w:spacing w:after="0" w:line="240" w:lineRule="auto"/>
        <w:contextualSpacing/>
        <w:jc w:val="both"/>
        <w:rPr>
          <w:rFonts w:eastAsia="Times New Roman"/>
          <w:b/>
          <w:bCs/>
          <w:kern w:val="32"/>
          <w:sz w:val="24"/>
          <w:szCs w:val="24"/>
        </w:rPr>
      </w:pPr>
    </w:p>
    <w:p w14:paraId="26D53E31" w14:textId="77777777" w:rsidR="00A409BD" w:rsidRDefault="00A409BD">
      <w:pPr>
        <w:spacing w:after="0" w:line="240" w:lineRule="auto"/>
        <w:contextualSpacing/>
        <w:jc w:val="both"/>
        <w:rPr>
          <w:rFonts w:eastAsia="Times New Roman"/>
          <w:b/>
          <w:bCs/>
          <w:kern w:val="32"/>
          <w:sz w:val="24"/>
          <w:szCs w:val="24"/>
        </w:rPr>
      </w:pPr>
    </w:p>
    <w:p w14:paraId="5DBFB59E" w14:textId="77777777" w:rsidR="00A409BD" w:rsidRDefault="00A409BD">
      <w:pPr>
        <w:spacing w:after="0" w:line="240" w:lineRule="auto"/>
        <w:contextualSpacing/>
        <w:jc w:val="both"/>
        <w:rPr>
          <w:rFonts w:eastAsia="Times New Roman"/>
          <w:b/>
          <w:bCs/>
          <w:kern w:val="32"/>
          <w:sz w:val="24"/>
          <w:szCs w:val="24"/>
        </w:rPr>
      </w:pPr>
    </w:p>
    <w:tbl>
      <w:tblPr>
        <w:tblW w:w="921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1"/>
        <w:gridCol w:w="1362"/>
        <w:gridCol w:w="66"/>
        <w:gridCol w:w="907"/>
      </w:tblGrid>
      <w:tr w:rsidR="00A409BD" w14:paraId="25837C55" w14:textId="77777777">
        <w:trPr>
          <w:trHeight w:val="300"/>
        </w:trPr>
        <w:tc>
          <w:tcPr>
            <w:tcW w:w="6881" w:type="dxa"/>
            <w:vMerge w:val="restart"/>
            <w:tcBorders>
              <w:top w:val="single" w:sz="4" w:space="0" w:color="auto"/>
            </w:tcBorders>
            <w:shd w:val="clear" w:color="auto" w:fill="B8CCE4" w:themeFill="accent1" w:themeFillTint="66"/>
          </w:tcPr>
          <w:p w14:paraId="1EA743BE" w14:textId="77777777" w:rsidR="00A409BD" w:rsidRDefault="0019149A">
            <w:pPr>
              <w:spacing w:beforeLines="60" w:before="144" w:afterLines="60" w:after="144"/>
              <w:jc w:val="center"/>
              <w:rPr>
                <w:rFonts w:asciiTheme="minorHAnsi" w:hAnsiTheme="minorHAnsi" w:cs="Calibri"/>
                <w:b/>
                <w:bCs/>
                <w:sz w:val="24"/>
                <w:szCs w:val="24"/>
              </w:rPr>
            </w:pPr>
            <w:r>
              <w:rPr>
                <w:rFonts w:asciiTheme="minorHAnsi" w:hAnsiTheme="minorHAnsi" w:cs="Calibri"/>
                <w:b/>
                <w:bCs/>
                <w:color w:val="C00000"/>
                <w:sz w:val="28"/>
                <w:szCs w:val="24"/>
              </w:rPr>
              <w:t>6. Verificarea condiţiilor artificiale</w:t>
            </w:r>
          </w:p>
        </w:tc>
        <w:tc>
          <w:tcPr>
            <w:tcW w:w="2335" w:type="dxa"/>
            <w:gridSpan w:val="3"/>
            <w:tcBorders>
              <w:top w:val="single" w:sz="4" w:space="0" w:color="auto"/>
            </w:tcBorders>
            <w:shd w:val="clear" w:color="auto" w:fill="auto"/>
          </w:tcPr>
          <w:p w14:paraId="11DEA598" w14:textId="77777777" w:rsidR="00A409BD" w:rsidRDefault="0019149A">
            <w:pPr>
              <w:pStyle w:val="BodyText3"/>
              <w:rPr>
                <w:rFonts w:asciiTheme="minorHAnsi" w:hAnsiTheme="minorHAnsi"/>
                <w:sz w:val="24"/>
                <w:szCs w:val="24"/>
                <w:lang w:val="en-US"/>
              </w:rPr>
            </w:pPr>
            <w:proofErr w:type="spellStart"/>
            <w:r>
              <w:rPr>
                <w:rFonts w:asciiTheme="minorHAnsi" w:hAnsiTheme="minorHAnsi"/>
                <w:sz w:val="24"/>
                <w:szCs w:val="24"/>
                <w:lang w:val="en-US"/>
              </w:rPr>
              <w:t>Verificare</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efectuată</w:t>
            </w:r>
            <w:proofErr w:type="spellEnd"/>
          </w:p>
        </w:tc>
      </w:tr>
      <w:tr w:rsidR="00A409BD" w14:paraId="5FAE9CEF" w14:textId="77777777">
        <w:trPr>
          <w:trHeight w:val="294"/>
        </w:trPr>
        <w:tc>
          <w:tcPr>
            <w:tcW w:w="6881" w:type="dxa"/>
            <w:vMerge/>
            <w:tcBorders>
              <w:bottom w:val="single" w:sz="4" w:space="0" w:color="auto"/>
            </w:tcBorders>
            <w:shd w:val="clear" w:color="auto" w:fill="B8CCE4" w:themeFill="accent1" w:themeFillTint="66"/>
          </w:tcPr>
          <w:p w14:paraId="404580A0" w14:textId="77777777" w:rsidR="00A409BD" w:rsidRDefault="00A409BD">
            <w:pPr>
              <w:spacing w:beforeLines="60" w:before="144" w:afterLines="60" w:after="144"/>
              <w:jc w:val="both"/>
              <w:rPr>
                <w:rFonts w:asciiTheme="minorHAnsi" w:hAnsiTheme="minorHAnsi" w:cs="Calibri"/>
                <w:b/>
                <w:bCs/>
                <w:sz w:val="24"/>
                <w:szCs w:val="24"/>
              </w:rPr>
            </w:pPr>
          </w:p>
        </w:tc>
        <w:tc>
          <w:tcPr>
            <w:tcW w:w="1362" w:type="dxa"/>
            <w:tcBorders>
              <w:top w:val="single" w:sz="4" w:space="0" w:color="auto"/>
              <w:bottom w:val="single" w:sz="4" w:space="0" w:color="auto"/>
            </w:tcBorders>
            <w:shd w:val="clear" w:color="auto" w:fill="auto"/>
          </w:tcPr>
          <w:p w14:paraId="4564595C"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t>DA</w:t>
            </w:r>
          </w:p>
        </w:tc>
        <w:tc>
          <w:tcPr>
            <w:tcW w:w="973" w:type="dxa"/>
            <w:gridSpan w:val="2"/>
            <w:tcBorders>
              <w:top w:val="single" w:sz="4" w:space="0" w:color="auto"/>
              <w:bottom w:val="single" w:sz="4" w:space="0" w:color="auto"/>
            </w:tcBorders>
          </w:tcPr>
          <w:p w14:paraId="35C4F317"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t>NU</w:t>
            </w:r>
          </w:p>
        </w:tc>
      </w:tr>
      <w:tr w:rsidR="00A409BD" w14:paraId="0FE82DC8" w14:textId="77777777">
        <w:trPr>
          <w:trHeight w:val="3064"/>
        </w:trPr>
        <w:tc>
          <w:tcPr>
            <w:tcW w:w="6881" w:type="dxa"/>
            <w:tcBorders>
              <w:top w:val="single" w:sz="4" w:space="0" w:color="auto"/>
              <w:bottom w:val="single" w:sz="4" w:space="0" w:color="auto"/>
            </w:tcBorders>
            <w:shd w:val="clear" w:color="auto" w:fill="auto"/>
          </w:tcPr>
          <w:p w14:paraId="48C76606" w14:textId="77777777" w:rsidR="00A409BD" w:rsidRDefault="0019149A">
            <w:pPr>
              <w:jc w:val="both"/>
              <w:rPr>
                <w:rFonts w:asciiTheme="minorHAnsi" w:hAnsiTheme="minorHAnsi" w:cs="Calibri"/>
                <w:b/>
                <w:sz w:val="24"/>
                <w:szCs w:val="24"/>
              </w:rPr>
            </w:pPr>
            <w:r>
              <w:rPr>
                <w:rFonts w:asciiTheme="minorHAnsi" w:hAnsiTheme="minorHAnsi" w:cs="Calibri"/>
                <w:b/>
                <w:sz w:val="24"/>
                <w:szCs w:val="24"/>
              </w:rPr>
              <w:t>Au fost identificate în proiect următoarele elemente comune care pot conduce la verificări suplimentare vizând crearea unor condiţii artificiale?</w:t>
            </w:r>
          </w:p>
          <w:p w14:paraId="24A1CEEB" w14:textId="77777777" w:rsidR="00A409BD" w:rsidRDefault="0019149A">
            <w:pPr>
              <w:numPr>
                <w:ilvl w:val="0"/>
                <w:numId w:val="6"/>
              </w:numPr>
              <w:spacing w:after="0"/>
              <w:jc w:val="both"/>
              <w:rPr>
                <w:rFonts w:asciiTheme="minorHAnsi" w:hAnsiTheme="minorHAnsi" w:cs="Calibri"/>
                <w:sz w:val="24"/>
                <w:szCs w:val="24"/>
              </w:rPr>
            </w:pPr>
            <w:proofErr w:type="spellStart"/>
            <w:r>
              <w:rPr>
                <w:rFonts w:asciiTheme="minorHAnsi" w:hAnsiTheme="minorHAnsi" w:cs="Calibri"/>
                <w:sz w:val="24"/>
                <w:szCs w:val="24"/>
                <w:lang w:val="fr-FR"/>
              </w:rPr>
              <w:t>Acelaşi</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sediu</w:t>
            </w:r>
            <w:proofErr w:type="spellEnd"/>
            <w:r>
              <w:rPr>
                <w:rFonts w:asciiTheme="minorHAnsi" w:hAnsiTheme="minorHAnsi" w:cs="Calibri"/>
                <w:sz w:val="24"/>
                <w:szCs w:val="24"/>
                <w:lang w:val="fr-FR"/>
              </w:rPr>
              <w:t xml:space="preserve"> social se </w:t>
            </w:r>
            <w:proofErr w:type="spellStart"/>
            <w:r>
              <w:rPr>
                <w:rFonts w:asciiTheme="minorHAnsi" w:hAnsiTheme="minorHAnsi" w:cs="Calibri"/>
                <w:sz w:val="24"/>
                <w:szCs w:val="24"/>
                <w:lang w:val="fr-FR"/>
              </w:rPr>
              <w:t>regăseşte</w:t>
            </w:r>
            <w:proofErr w:type="spellEnd"/>
            <w:r>
              <w:rPr>
                <w:rFonts w:asciiTheme="minorHAnsi" w:hAnsiTheme="minorHAnsi" w:cs="Calibri"/>
                <w:sz w:val="24"/>
                <w:szCs w:val="24"/>
                <w:lang w:val="fr-FR"/>
              </w:rPr>
              <w:t xml:space="preserve"> la </w:t>
            </w:r>
            <w:proofErr w:type="spellStart"/>
            <w:r>
              <w:rPr>
                <w:rFonts w:asciiTheme="minorHAnsi" w:hAnsiTheme="minorHAnsi" w:cs="Calibri"/>
                <w:sz w:val="24"/>
                <w:szCs w:val="24"/>
                <w:lang w:val="fr-FR"/>
              </w:rPr>
              <w:t>două</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sau</w:t>
            </w:r>
            <w:proofErr w:type="spellEnd"/>
            <w:r>
              <w:rPr>
                <w:rFonts w:asciiTheme="minorHAnsi" w:hAnsiTheme="minorHAnsi" w:cs="Calibri"/>
                <w:sz w:val="24"/>
                <w:szCs w:val="24"/>
                <w:lang w:val="fr-FR"/>
              </w:rPr>
              <w:t xml:space="preserve"> mai </w:t>
            </w:r>
            <w:proofErr w:type="spellStart"/>
            <w:r>
              <w:rPr>
                <w:rFonts w:asciiTheme="minorHAnsi" w:hAnsiTheme="minorHAnsi" w:cs="Calibri"/>
                <w:sz w:val="24"/>
                <w:szCs w:val="24"/>
                <w:lang w:val="fr-FR"/>
              </w:rPr>
              <w:t>multe</w:t>
            </w:r>
            <w:proofErr w:type="spellEnd"/>
            <w:r>
              <w:rPr>
                <w:rFonts w:asciiTheme="minorHAnsi" w:hAnsiTheme="minorHAnsi" w:cs="Calibri"/>
                <w:sz w:val="24"/>
                <w:szCs w:val="24"/>
                <w:lang w:val="fr-FR"/>
              </w:rPr>
              <w:t xml:space="preserve"> </w:t>
            </w:r>
            <w:proofErr w:type="spellStart"/>
            <w:proofErr w:type="gramStart"/>
            <w:r>
              <w:rPr>
                <w:rFonts w:asciiTheme="minorHAnsi" w:hAnsiTheme="minorHAnsi" w:cs="Calibri"/>
                <w:sz w:val="24"/>
                <w:szCs w:val="24"/>
                <w:lang w:val="fr-FR"/>
              </w:rPr>
              <w:t>proiecte</w:t>
            </w:r>
            <w:proofErr w:type="spellEnd"/>
            <w:r>
              <w:rPr>
                <w:rFonts w:asciiTheme="minorHAnsi" w:hAnsiTheme="minorHAnsi" w:cs="Calibri"/>
                <w:sz w:val="24"/>
                <w:szCs w:val="24"/>
                <w:lang w:val="fr-FR"/>
              </w:rPr>
              <w:t>?</w:t>
            </w:r>
            <w:proofErr w:type="gramEnd"/>
          </w:p>
          <w:p w14:paraId="6E8BE5EF" w14:textId="77777777" w:rsidR="00A409BD" w:rsidRDefault="0019149A">
            <w:pPr>
              <w:numPr>
                <w:ilvl w:val="0"/>
                <w:numId w:val="6"/>
              </w:numPr>
              <w:spacing w:after="0"/>
              <w:jc w:val="both"/>
              <w:rPr>
                <w:rFonts w:asciiTheme="minorHAnsi" w:hAnsiTheme="minorHAnsi" w:cs="Calibri"/>
                <w:sz w:val="24"/>
                <w:szCs w:val="24"/>
              </w:rPr>
            </w:pPr>
            <w:r>
              <w:rPr>
                <w:rFonts w:asciiTheme="minorHAnsi" w:hAnsiTheme="minorHAnsi" w:cs="Calibri"/>
                <w:sz w:val="24"/>
                <w:szCs w:val="24"/>
              </w:rPr>
              <w:t>Mai mulți solicitanti/beneficiari independenți din punct de vedere legal au aceeași adresă si/sau beneficiază de infrastructura comună (același amplasament, aceleași facilități de depozitare etc.);</w:t>
            </w:r>
          </w:p>
          <w:p w14:paraId="0800F67E" w14:textId="77777777" w:rsidR="00A409BD" w:rsidRDefault="0019149A">
            <w:pPr>
              <w:numPr>
                <w:ilvl w:val="0"/>
                <w:numId w:val="6"/>
              </w:numPr>
              <w:spacing w:after="0"/>
              <w:jc w:val="both"/>
              <w:rPr>
                <w:rFonts w:asciiTheme="minorHAnsi" w:hAnsiTheme="minorHAnsi" w:cs="Calibri"/>
                <w:sz w:val="24"/>
                <w:szCs w:val="24"/>
              </w:rPr>
            </w:pPr>
            <w:r>
              <w:rPr>
                <w:rFonts w:asciiTheme="minorHAnsi" w:hAnsiTheme="minorHAnsi" w:cs="Calibri"/>
                <w:sz w:val="24"/>
                <w:szCs w:val="24"/>
              </w:rPr>
              <w:t>Acționariat comun care conduce catre aceeasi entitate economică cu sau fara personalitate juridică;</w:t>
            </w:r>
          </w:p>
          <w:p w14:paraId="27FCEC35" w14:textId="77777777" w:rsidR="00A409BD" w:rsidRDefault="0019149A">
            <w:pPr>
              <w:numPr>
                <w:ilvl w:val="0"/>
                <w:numId w:val="6"/>
              </w:numPr>
              <w:spacing w:after="0"/>
              <w:jc w:val="both"/>
              <w:rPr>
                <w:rFonts w:asciiTheme="minorHAnsi" w:hAnsiTheme="minorHAnsi" w:cs="Calibri"/>
                <w:sz w:val="24"/>
                <w:szCs w:val="24"/>
              </w:rPr>
            </w:pPr>
            <w:r>
              <w:rPr>
                <w:rFonts w:asciiTheme="minorHAnsi" w:hAnsiTheme="minorHAnsi" w:cs="Calibri"/>
                <w:sz w:val="24"/>
                <w:szCs w:val="24"/>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14:paraId="2CFE7C14" w14:textId="77777777" w:rsidR="00A409BD" w:rsidRDefault="00F41F73">
            <w:pPr>
              <w:numPr>
                <w:ilvl w:val="0"/>
                <w:numId w:val="6"/>
              </w:numPr>
              <w:spacing w:after="0"/>
              <w:jc w:val="both"/>
              <w:rPr>
                <w:rFonts w:asciiTheme="minorHAnsi" w:hAnsiTheme="minorHAnsi" w:cs="Calibri"/>
                <w:sz w:val="24"/>
                <w:szCs w:val="24"/>
              </w:rPr>
            </w:pPr>
            <w:r>
              <w:rPr>
                <w:rFonts w:asciiTheme="minorHAnsi" w:hAnsiTheme="minorHAnsi" w:cs="Calibri"/>
                <w:sz w:val="24"/>
                <w:szCs w:val="24"/>
              </w:rPr>
              <w:t>Sediul social si</w:t>
            </w:r>
            <w:r w:rsidR="0019149A">
              <w:rPr>
                <w:rFonts w:asciiTheme="minorHAnsi" w:hAnsiTheme="minorHAnsi" w:cs="Calibri"/>
                <w:sz w:val="24"/>
                <w:szCs w:val="24"/>
              </w:rPr>
              <w:t xml:space="preserve"> punctul (punctele) de lucru/amplasamentul investitiei propuse sunt invecinate cu cel/cele ale unui alt proiect finantat FEADR</w:t>
            </w:r>
          </w:p>
          <w:p w14:paraId="39EAE867" w14:textId="77777777" w:rsidR="00A409BD" w:rsidRDefault="0019149A">
            <w:pPr>
              <w:numPr>
                <w:ilvl w:val="0"/>
                <w:numId w:val="6"/>
              </w:numPr>
              <w:spacing w:after="0"/>
              <w:jc w:val="both"/>
              <w:rPr>
                <w:rFonts w:asciiTheme="minorHAnsi" w:hAnsiTheme="minorHAnsi" w:cs="Calibri"/>
                <w:sz w:val="24"/>
                <w:szCs w:val="24"/>
              </w:rPr>
            </w:pPr>
            <w:proofErr w:type="spellStart"/>
            <w:r>
              <w:rPr>
                <w:rFonts w:asciiTheme="minorHAnsi" w:hAnsiTheme="minorHAnsi" w:cs="Calibri"/>
                <w:sz w:val="24"/>
                <w:szCs w:val="24"/>
                <w:lang w:val="fr-FR"/>
              </w:rPr>
              <w:lastRenderedPageBreak/>
              <w:t>Sunt</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identificate</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în</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cadrul</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proiectului</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alte</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legături</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între</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solicitant</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și</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persoana</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fizică</w:t>
            </w:r>
            <w:proofErr w:type="spellEnd"/>
            <w:r>
              <w:rPr>
                <w:rFonts w:asciiTheme="minorHAnsi" w:hAnsiTheme="minorHAnsi" w:cs="Calibri"/>
                <w:sz w:val="24"/>
                <w:szCs w:val="24"/>
                <w:lang w:val="fr-FR"/>
              </w:rPr>
              <w:t>/</w:t>
            </w:r>
            <w:proofErr w:type="spellStart"/>
            <w:r>
              <w:rPr>
                <w:rFonts w:asciiTheme="minorHAnsi" w:hAnsiTheme="minorHAnsi" w:cs="Calibri"/>
                <w:sz w:val="24"/>
                <w:szCs w:val="24"/>
                <w:lang w:val="fr-FR"/>
              </w:rPr>
              <w:t>juridică</w:t>
            </w:r>
            <w:proofErr w:type="spellEnd"/>
            <w:r>
              <w:rPr>
                <w:rFonts w:asciiTheme="minorHAnsi" w:hAnsiTheme="minorHAnsi" w:cs="Calibri"/>
                <w:sz w:val="24"/>
                <w:szCs w:val="24"/>
                <w:lang w:val="fr-FR"/>
              </w:rPr>
              <w:t xml:space="preserve"> de la care a </w:t>
            </w:r>
            <w:proofErr w:type="spellStart"/>
            <w:r>
              <w:rPr>
                <w:rFonts w:asciiTheme="minorHAnsi" w:hAnsiTheme="minorHAnsi" w:cs="Calibri"/>
                <w:sz w:val="24"/>
                <w:szCs w:val="24"/>
                <w:lang w:val="fr-FR"/>
              </w:rPr>
              <w:t>fost</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închiriat</w:t>
            </w:r>
            <w:proofErr w:type="spellEnd"/>
            <w:r>
              <w:rPr>
                <w:rFonts w:asciiTheme="minorHAnsi" w:hAnsiTheme="minorHAnsi" w:cs="Calibri"/>
                <w:sz w:val="24"/>
                <w:szCs w:val="24"/>
                <w:lang w:val="fr-FR"/>
              </w:rPr>
              <w:t>/</w:t>
            </w:r>
            <w:proofErr w:type="spellStart"/>
            <w:r>
              <w:rPr>
                <w:rFonts w:asciiTheme="minorHAnsi" w:hAnsiTheme="minorHAnsi" w:cs="Calibri"/>
                <w:sz w:val="24"/>
                <w:szCs w:val="24"/>
                <w:lang w:val="fr-FR"/>
              </w:rPr>
              <w:t>cumpărat</w:t>
            </w:r>
            <w:proofErr w:type="spellEnd"/>
            <w:r>
              <w:rPr>
                <w:rFonts w:asciiTheme="minorHAnsi" w:hAnsiTheme="minorHAnsi" w:cs="Calibri"/>
                <w:sz w:val="24"/>
                <w:szCs w:val="24"/>
                <w:lang w:val="fr-FR"/>
              </w:rPr>
              <w:t xml:space="preserve"> </w:t>
            </w:r>
            <w:proofErr w:type="spellStart"/>
            <w:r>
              <w:rPr>
                <w:rFonts w:asciiTheme="minorHAnsi" w:hAnsiTheme="minorHAnsi" w:cs="Calibri"/>
                <w:sz w:val="24"/>
                <w:szCs w:val="24"/>
                <w:lang w:val="fr-FR"/>
              </w:rPr>
              <w:t>terenul</w:t>
            </w:r>
            <w:proofErr w:type="spellEnd"/>
            <w:r>
              <w:rPr>
                <w:rFonts w:asciiTheme="minorHAnsi" w:hAnsiTheme="minorHAnsi" w:cs="Calibri"/>
                <w:sz w:val="24"/>
                <w:szCs w:val="24"/>
                <w:lang w:val="fr-FR"/>
              </w:rPr>
              <w:t>/</w:t>
            </w:r>
            <w:proofErr w:type="spellStart"/>
            <w:proofErr w:type="gramStart"/>
            <w:r>
              <w:rPr>
                <w:rFonts w:asciiTheme="minorHAnsi" w:hAnsiTheme="minorHAnsi" w:cs="Calibri"/>
                <w:sz w:val="24"/>
                <w:szCs w:val="24"/>
                <w:lang w:val="fr-FR"/>
              </w:rPr>
              <w:t>clădirea</w:t>
            </w:r>
            <w:proofErr w:type="spellEnd"/>
            <w:r>
              <w:rPr>
                <w:rFonts w:asciiTheme="minorHAnsi" w:hAnsiTheme="minorHAnsi" w:cs="Calibri"/>
                <w:sz w:val="24"/>
                <w:szCs w:val="24"/>
              </w:rPr>
              <w:t>?</w:t>
            </w:r>
            <w:proofErr w:type="gramEnd"/>
            <w:r>
              <w:rPr>
                <w:rFonts w:asciiTheme="minorHAnsi" w:hAnsiTheme="minorHAnsi" w:cs="Calibri"/>
                <w:sz w:val="24"/>
                <w:szCs w:val="24"/>
              </w:rPr>
              <w:t xml:space="preserve"> </w:t>
            </w:r>
          </w:p>
          <w:p w14:paraId="03E288CB" w14:textId="77777777" w:rsidR="00A409BD" w:rsidRDefault="0019149A">
            <w:pPr>
              <w:numPr>
                <w:ilvl w:val="0"/>
                <w:numId w:val="6"/>
              </w:numPr>
              <w:spacing w:after="0"/>
              <w:jc w:val="both"/>
              <w:rPr>
                <w:rFonts w:asciiTheme="minorHAnsi" w:hAnsiTheme="minorHAnsi" w:cs="Calibri"/>
                <w:sz w:val="24"/>
                <w:szCs w:val="24"/>
              </w:rPr>
            </w:pPr>
            <w:r>
              <w:rPr>
                <w:rFonts w:asciiTheme="minorHAnsi" w:hAnsiTheme="minorHAnsi" w:cs="Calibri"/>
                <w:sz w:val="24"/>
                <w:szCs w:val="24"/>
              </w:rPr>
              <w:t>Solicitantii care depun Cerere de Finantare au asociati comuni cu cei ai altor beneficiari cu care formează împreună un flux tehnologic.</w:t>
            </w:r>
          </w:p>
          <w:p w14:paraId="24A69144" w14:textId="77777777" w:rsidR="00A409BD" w:rsidRDefault="0019149A">
            <w:pPr>
              <w:numPr>
                <w:ilvl w:val="0"/>
                <w:numId w:val="6"/>
              </w:numPr>
              <w:spacing w:after="0"/>
              <w:jc w:val="both"/>
              <w:rPr>
                <w:rFonts w:asciiTheme="minorHAnsi" w:hAnsiTheme="minorHAnsi" w:cs="Calibri"/>
                <w:sz w:val="24"/>
                <w:szCs w:val="24"/>
              </w:rPr>
            </w:pPr>
            <w:r>
              <w:rPr>
                <w:rFonts w:asciiTheme="minorHAnsi" w:hAnsiTheme="minorHAnsi" w:cs="Calibri"/>
                <w:sz w:val="24"/>
                <w:szCs w:val="24"/>
              </w:rPr>
              <w:t>Alti indicatori (ex: acelasi consultant, posibile legaturi de afaceri cu furnizori/clienti prin actionariat s.a. )</w:t>
            </w:r>
          </w:p>
        </w:tc>
        <w:tc>
          <w:tcPr>
            <w:tcW w:w="1428" w:type="dxa"/>
            <w:gridSpan w:val="2"/>
            <w:tcBorders>
              <w:top w:val="single" w:sz="4" w:space="0" w:color="auto"/>
              <w:bottom w:val="single" w:sz="4" w:space="0" w:color="auto"/>
            </w:tcBorders>
            <w:shd w:val="clear" w:color="auto" w:fill="auto"/>
          </w:tcPr>
          <w:p w14:paraId="251F960D" w14:textId="77777777" w:rsidR="00A409BD" w:rsidRDefault="00A409BD">
            <w:pPr>
              <w:pStyle w:val="BodyText3"/>
              <w:jc w:val="center"/>
              <w:rPr>
                <w:rFonts w:asciiTheme="minorHAnsi" w:hAnsiTheme="minorHAnsi"/>
                <w:b/>
                <w:sz w:val="24"/>
                <w:szCs w:val="24"/>
              </w:rPr>
            </w:pPr>
          </w:p>
          <w:p w14:paraId="47CC3AFA" w14:textId="77777777" w:rsidR="00A409BD" w:rsidRDefault="00A409BD">
            <w:pPr>
              <w:pStyle w:val="BodyText3"/>
              <w:jc w:val="center"/>
              <w:rPr>
                <w:rFonts w:asciiTheme="minorHAnsi" w:hAnsiTheme="minorHAnsi"/>
                <w:b/>
                <w:sz w:val="24"/>
                <w:szCs w:val="24"/>
                <w:lang w:val="en-US"/>
              </w:rPr>
            </w:pPr>
          </w:p>
          <w:p w14:paraId="00FF62E3" w14:textId="77777777" w:rsidR="00A409BD" w:rsidRDefault="00A409BD">
            <w:pPr>
              <w:pStyle w:val="BodyText3"/>
              <w:jc w:val="center"/>
              <w:rPr>
                <w:rFonts w:asciiTheme="minorHAnsi" w:hAnsiTheme="minorHAnsi"/>
                <w:b/>
                <w:sz w:val="24"/>
                <w:szCs w:val="24"/>
                <w:lang w:val="en-US"/>
              </w:rPr>
            </w:pPr>
          </w:p>
          <w:p w14:paraId="60815EAD"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5E1A063D" w14:textId="77777777" w:rsidR="00A409BD" w:rsidRDefault="00A409BD">
            <w:pPr>
              <w:pStyle w:val="BodyText3"/>
              <w:jc w:val="center"/>
              <w:rPr>
                <w:rFonts w:asciiTheme="minorHAnsi" w:hAnsiTheme="minorHAnsi"/>
                <w:b/>
                <w:sz w:val="24"/>
                <w:szCs w:val="24"/>
                <w:lang w:val="en-US"/>
              </w:rPr>
            </w:pPr>
          </w:p>
          <w:p w14:paraId="276E2CFA"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48C02BFE" w14:textId="77777777" w:rsidR="00A409BD" w:rsidRDefault="00A409BD">
            <w:pPr>
              <w:pStyle w:val="BodyText3"/>
              <w:jc w:val="center"/>
              <w:rPr>
                <w:rFonts w:asciiTheme="minorHAnsi" w:hAnsiTheme="minorHAnsi"/>
                <w:b/>
                <w:sz w:val="24"/>
                <w:szCs w:val="24"/>
                <w:lang w:val="en-US"/>
              </w:rPr>
            </w:pPr>
          </w:p>
          <w:p w14:paraId="0F647975" w14:textId="77777777" w:rsidR="00A409BD" w:rsidRDefault="00A409BD">
            <w:pPr>
              <w:pStyle w:val="BodyText3"/>
              <w:rPr>
                <w:rFonts w:asciiTheme="minorHAnsi" w:hAnsiTheme="minorHAnsi"/>
                <w:b/>
                <w:sz w:val="24"/>
                <w:szCs w:val="24"/>
                <w:lang w:val="en-US"/>
              </w:rPr>
            </w:pPr>
          </w:p>
          <w:p w14:paraId="1C942A3D"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7B252A7E" w14:textId="77777777" w:rsidR="00A409BD" w:rsidRDefault="00A409BD">
            <w:pPr>
              <w:pStyle w:val="BodyText3"/>
              <w:jc w:val="center"/>
              <w:rPr>
                <w:rFonts w:asciiTheme="minorHAnsi" w:hAnsiTheme="minorHAnsi"/>
                <w:b/>
                <w:sz w:val="24"/>
                <w:szCs w:val="24"/>
                <w:lang w:val="en-US"/>
              </w:rPr>
            </w:pPr>
          </w:p>
          <w:p w14:paraId="5BDC16C9"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25631655" w14:textId="77777777" w:rsidR="00A409BD" w:rsidRDefault="00A409BD">
            <w:pPr>
              <w:pStyle w:val="BodyText3"/>
              <w:jc w:val="center"/>
              <w:rPr>
                <w:rFonts w:asciiTheme="minorHAnsi" w:hAnsiTheme="minorHAnsi"/>
                <w:b/>
                <w:sz w:val="24"/>
                <w:szCs w:val="24"/>
                <w:lang w:val="en-US"/>
              </w:rPr>
            </w:pPr>
          </w:p>
          <w:p w14:paraId="655C7146" w14:textId="77777777" w:rsidR="00A409BD" w:rsidRDefault="00A409BD">
            <w:pPr>
              <w:pStyle w:val="BodyText3"/>
              <w:jc w:val="center"/>
              <w:rPr>
                <w:rFonts w:asciiTheme="minorHAnsi" w:hAnsiTheme="minorHAnsi"/>
                <w:b/>
                <w:sz w:val="24"/>
                <w:szCs w:val="24"/>
                <w:lang w:val="en-US"/>
              </w:rPr>
            </w:pPr>
          </w:p>
          <w:p w14:paraId="267285B0" w14:textId="77777777" w:rsidR="00A409BD" w:rsidRDefault="00A409BD">
            <w:pPr>
              <w:pStyle w:val="BodyText3"/>
              <w:jc w:val="center"/>
              <w:rPr>
                <w:rFonts w:asciiTheme="minorHAnsi" w:hAnsiTheme="minorHAnsi"/>
                <w:b/>
                <w:sz w:val="24"/>
                <w:szCs w:val="24"/>
                <w:lang w:val="en-US"/>
              </w:rPr>
            </w:pPr>
          </w:p>
          <w:p w14:paraId="127F8310" w14:textId="77777777" w:rsidR="00A409BD" w:rsidRDefault="00A409BD">
            <w:pPr>
              <w:pStyle w:val="BodyText3"/>
              <w:jc w:val="center"/>
              <w:rPr>
                <w:rFonts w:asciiTheme="minorHAnsi" w:hAnsiTheme="minorHAnsi"/>
                <w:b/>
                <w:sz w:val="24"/>
                <w:szCs w:val="24"/>
                <w:lang w:val="en-US"/>
              </w:rPr>
            </w:pPr>
          </w:p>
          <w:p w14:paraId="40D3B349"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1491D362" w14:textId="77777777" w:rsidR="00A409BD" w:rsidRDefault="00A409BD">
            <w:pPr>
              <w:pStyle w:val="BodyText3"/>
              <w:jc w:val="center"/>
              <w:rPr>
                <w:rFonts w:asciiTheme="minorHAnsi" w:hAnsiTheme="minorHAnsi"/>
                <w:b/>
                <w:sz w:val="24"/>
                <w:szCs w:val="24"/>
                <w:lang w:val="en-US"/>
              </w:rPr>
            </w:pPr>
          </w:p>
          <w:p w14:paraId="3967249A" w14:textId="77777777" w:rsidR="00A409BD" w:rsidRDefault="00A409BD">
            <w:pPr>
              <w:overflowPunct w:val="0"/>
              <w:autoSpaceDE w:val="0"/>
              <w:autoSpaceDN w:val="0"/>
              <w:adjustRightInd w:val="0"/>
              <w:jc w:val="center"/>
              <w:textAlignment w:val="baseline"/>
              <w:rPr>
                <w:rFonts w:asciiTheme="minorHAnsi" w:hAnsiTheme="minorHAnsi"/>
                <w:bCs/>
                <w:sz w:val="24"/>
                <w:szCs w:val="24"/>
                <w:lang w:eastAsia="fr-FR"/>
              </w:rPr>
            </w:pPr>
          </w:p>
          <w:p w14:paraId="44F40528" w14:textId="77777777" w:rsidR="00A409BD" w:rsidRDefault="0019149A">
            <w:pPr>
              <w:overflowPunct w:val="0"/>
              <w:autoSpaceDE w:val="0"/>
              <w:autoSpaceDN w:val="0"/>
              <w:adjustRightInd w:val="0"/>
              <w:jc w:val="center"/>
              <w:textAlignment w:val="baseline"/>
              <w:rPr>
                <w:rFonts w:asciiTheme="minorHAnsi" w:hAnsiTheme="minorHAnsi"/>
                <w:bCs/>
                <w:sz w:val="24"/>
                <w:szCs w:val="24"/>
                <w:lang w:eastAsia="fr-FR"/>
              </w:rPr>
            </w:pPr>
            <w:r>
              <w:rPr>
                <w:rFonts w:asciiTheme="minorHAnsi" w:hAnsiTheme="minorHAnsi"/>
                <w:bCs/>
                <w:sz w:val="24"/>
                <w:szCs w:val="24"/>
                <w:lang w:eastAsia="fr-FR"/>
              </w:rPr>
              <w:sym w:font="Wingdings" w:char="F06F"/>
            </w:r>
          </w:p>
          <w:p w14:paraId="6076A7DF" w14:textId="77777777" w:rsidR="00A409BD" w:rsidRDefault="00A409BD">
            <w:pPr>
              <w:overflowPunct w:val="0"/>
              <w:autoSpaceDE w:val="0"/>
              <w:autoSpaceDN w:val="0"/>
              <w:adjustRightInd w:val="0"/>
              <w:textAlignment w:val="baseline"/>
              <w:rPr>
                <w:rFonts w:asciiTheme="minorHAnsi" w:hAnsiTheme="minorHAnsi"/>
                <w:bCs/>
                <w:sz w:val="24"/>
                <w:szCs w:val="24"/>
                <w:lang w:eastAsia="fr-FR"/>
              </w:rPr>
            </w:pPr>
          </w:p>
          <w:p w14:paraId="4312F5C5" w14:textId="77777777" w:rsidR="00A409BD" w:rsidRDefault="0019149A">
            <w:pPr>
              <w:overflowPunct w:val="0"/>
              <w:autoSpaceDE w:val="0"/>
              <w:autoSpaceDN w:val="0"/>
              <w:adjustRightInd w:val="0"/>
              <w:jc w:val="center"/>
              <w:textAlignment w:val="baseline"/>
              <w:rPr>
                <w:rFonts w:asciiTheme="minorHAnsi" w:hAnsiTheme="minorHAnsi"/>
                <w:bCs/>
                <w:sz w:val="24"/>
                <w:szCs w:val="24"/>
                <w:lang w:eastAsia="fr-FR"/>
              </w:rPr>
            </w:pPr>
            <w:r>
              <w:rPr>
                <w:rFonts w:asciiTheme="minorHAnsi" w:hAnsiTheme="minorHAnsi"/>
                <w:bCs/>
                <w:sz w:val="24"/>
                <w:szCs w:val="24"/>
                <w:lang w:eastAsia="fr-FR"/>
              </w:rPr>
              <w:sym w:font="Wingdings" w:char="F06F"/>
            </w:r>
          </w:p>
          <w:p w14:paraId="496B65A6" w14:textId="77777777" w:rsidR="00A409BD" w:rsidRDefault="00A409BD">
            <w:pPr>
              <w:overflowPunct w:val="0"/>
              <w:autoSpaceDE w:val="0"/>
              <w:autoSpaceDN w:val="0"/>
              <w:adjustRightInd w:val="0"/>
              <w:textAlignment w:val="baseline"/>
              <w:rPr>
                <w:rFonts w:asciiTheme="minorHAnsi" w:hAnsiTheme="minorHAnsi"/>
                <w:bCs/>
                <w:sz w:val="24"/>
                <w:szCs w:val="24"/>
                <w:lang w:eastAsia="fr-FR"/>
              </w:rPr>
            </w:pPr>
          </w:p>
          <w:p w14:paraId="38277E67" w14:textId="77777777" w:rsidR="00A409BD" w:rsidRDefault="0019149A">
            <w:pPr>
              <w:overflowPunct w:val="0"/>
              <w:autoSpaceDE w:val="0"/>
              <w:autoSpaceDN w:val="0"/>
              <w:adjustRightInd w:val="0"/>
              <w:jc w:val="center"/>
              <w:textAlignment w:val="baseline"/>
              <w:rPr>
                <w:rFonts w:asciiTheme="minorHAnsi" w:hAnsiTheme="minorHAnsi"/>
                <w:bCs/>
                <w:sz w:val="24"/>
                <w:szCs w:val="24"/>
                <w:lang w:eastAsia="fr-FR"/>
              </w:rPr>
            </w:pPr>
            <w:r>
              <w:rPr>
                <w:rFonts w:asciiTheme="minorHAnsi" w:hAnsiTheme="minorHAnsi"/>
                <w:bCs/>
                <w:sz w:val="24"/>
                <w:szCs w:val="24"/>
                <w:lang w:eastAsia="fr-FR"/>
              </w:rPr>
              <w:sym w:font="Wingdings" w:char="F06F"/>
            </w:r>
          </w:p>
        </w:tc>
        <w:tc>
          <w:tcPr>
            <w:tcW w:w="907" w:type="dxa"/>
            <w:tcBorders>
              <w:top w:val="single" w:sz="4" w:space="0" w:color="auto"/>
              <w:bottom w:val="single" w:sz="4" w:space="0" w:color="auto"/>
            </w:tcBorders>
          </w:tcPr>
          <w:p w14:paraId="5E28FAE0" w14:textId="77777777" w:rsidR="00A409BD" w:rsidRDefault="00A409BD">
            <w:pPr>
              <w:pStyle w:val="BodyText3"/>
              <w:jc w:val="center"/>
              <w:rPr>
                <w:rFonts w:asciiTheme="minorHAnsi" w:hAnsiTheme="minorHAnsi"/>
                <w:b/>
                <w:sz w:val="24"/>
                <w:szCs w:val="24"/>
                <w:lang w:val="en-US"/>
              </w:rPr>
            </w:pPr>
          </w:p>
          <w:p w14:paraId="652D4BD3" w14:textId="77777777" w:rsidR="00A409BD" w:rsidRDefault="00A409BD">
            <w:pPr>
              <w:pStyle w:val="BodyText3"/>
              <w:jc w:val="center"/>
              <w:rPr>
                <w:rFonts w:asciiTheme="minorHAnsi" w:hAnsiTheme="minorHAnsi"/>
                <w:b/>
                <w:sz w:val="24"/>
                <w:szCs w:val="24"/>
                <w:lang w:val="en-US"/>
              </w:rPr>
            </w:pPr>
          </w:p>
          <w:p w14:paraId="15C2BF70" w14:textId="77777777" w:rsidR="00A409BD" w:rsidRDefault="00A409BD">
            <w:pPr>
              <w:pStyle w:val="BodyText3"/>
              <w:rPr>
                <w:rFonts w:asciiTheme="minorHAnsi" w:hAnsiTheme="minorHAnsi"/>
                <w:b/>
                <w:sz w:val="24"/>
                <w:szCs w:val="24"/>
                <w:lang w:val="en-US"/>
              </w:rPr>
            </w:pPr>
          </w:p>
          <w:p w14:paraId="6B36E0BC"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33587D37" w14:textId="77777777" w:rsidR="00A409BD" w:rsidRDefault="00A409BD">
            <w:pPr>
              <w:pStyle w:val="BodyText3"/>
              <w:jc w:val="center"/>
              <w:rPr>
                <w:rFonts w:asciiTheme="minorHAnsi" w:hAnsiTheme="minorHAnsi"/>
                <w:b/>
                <w:sz w:val="24"/>
                <w:szCs w:val="24"/>
                <w:lang w:val="en-US"/>
              </w:rPr>
            </w:pPr>
          </w:p>
          <w:p w14:paraId="64C876A1"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797BDB8C" w14:textId="77777777" w:rsidR="00A409BD" w:rsidRDefault="00A409BD">
            <w:pPr>
              <w:pStyle w:val="BodyText3"/>
              <w:jc w:val="center"/>
              <w:rPr>
                <w:rFonts w:asciiTheme="minorHAnsi" w:hAnsiTheme="minorHAnsi"/>
                <w:b/>
                <w:sz w:val="24"/>
                <w:szCs w:val="24"/>
                <w:lang w:val="en-US"/>
              </w:rPr>
            </w:pPr>
          </w:p>
          <w:p w14:paraId="1FA27AA1" w14:textId="77777777" w:rsidR="00A409BD" w:rsidRDefault="00A409BD">
            <w:pPr>
              <w:pStyle w:val="BodyText3"/>
              <w:rPr>
                <w:rFonts w:asciiTheme="minorHAnsi" w:hAnsiTheme="minorHAnsi"/>
                <w:b/>
                <w:sz w:val="24"/>
                <w:szCs w:val="24"/>
                <w:lang w:val="en-US"/>
              </w:rPr>
            </w:pPr>
          </w:p>
          <w:p w14:paraId="37473434"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41AA6DD5" w14:textId="77777777" w:rsidR="00A409BD" w:rsidRDefault="00A409BD">
            <w:pPr>
              <w:pStyle w:val="BodyText3"/>
              <w:jc w:val="center"/>
              <w:rPr>
                <w:rFonts w:asciiTheme="minorHAnsi" w:hAnsiTheme="minorHAnsi"/>
                <w:b/>
                <w:sz w:val="24"/>
                <w:szCs w:val="24"/>
                <w:lang w:val="en-US"/>
              </w:rPr>
            </w:pPr>
          </w:p>
          <w:p w14:paraId="42444E09"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517277F3" w14:textId="77777777" w:rsidR="00A409BD" w:rsidRDefault="00A409BD">
            <w:pPr>
              <w:pStyle w:val="BodyText3"/>
              <w:jc w:val="center"/>
              <w:rPr>
                <w:rFonts w:asciiTheme="minorHAnsi" w:hAnsiTheme="minorHAnsi"/>
                <w:b/>
                <w:sz w:val="24"/>
                <w:szCs w:val="24"/>
                <w:lang w:val="en-US"/>
              </w:rPr>
            </w:pPr>
          </w:p>
          <w:p w14:paraId="2F708676" w14:textId="77777777" w:rsidR="00A409BD" w:rsidRDefault="00A409BD">
            <w:pPr>
              <w:pStyle w:val="BodyText3"/>
              <w:jc w:val="center"/>
              <w:rPr>
                <w:rFonts w:asciiTheme="minorHAnsi" w:hAnsiTheme="minorHAnsi"/>
                <w:b/>
                <w:sz w:val="24"/>
                <w:szCs w:val="24"/>
                <w:lang w:val="en-US"/>
              </w:rPr>
            </w:pPr>
          </w:p>
          <w:p w14:paraId="0AE326E6" w14:textId="77777777" w:rsidR="00A409BD" w:rsidRDefault="00A409BD">
            <w:pPr>
              <w:pStyle w:val="BodyText3"/>
              <w:jc w:val="center"/>
              <w:rPr>
                <w:rFonts w:asciiTheme="minorHAnsi" w:hAnsiTheme="minorHAnsi"/>
                <w:b/>
                <w:sz w:val="24"/>
                <w:szCs w:val="24"/>
                <w:lang w:val="en-US"/>
              </w:rPr>
            </w:pPr>
          </w:p>
          <w:p w14:paraId="47580AB7" w14:textId="77777777" w:rsidR="00A409BD" w:rsidRDefault="00A409BD">
            <w:pPr>
              <w:pStyle w:val="BodyText3"/>
              <w:jc w:val="center"/>
              <w:rPr>
                <w:rFonts w:asciiTheme="minorHAnsi" w:hAnsiTheme="minorHAnsi"/>
                <w:b/>
                <w:sz w:val="24"/>
                <w:szCs w:val="24"/>
                <w:lang w:val="en-US"/>
              </w:rPr>
            </w:pPr>
          </w:p>
          <w:p w14:paraId="179FDB0F" w14:textId="77777777" w:rsidR="00A409BD" w:rsidRDefault="0019149A">
            <w:pPr>
              <w:pStyle w:val="BodyText3"/>
              <w:jc w:val="center"/>
              <w:rPr>
                <w:rFonts w:asciiTheme="minorHAnsi" w:hAnsiTheme="minorHAnsi"/>
                <w:b/>
                <w:sz w:val="24"/>
                <w:szCs w:val="24"/>
                <w:lang w:val="en-US"/>
              </w:rPr>
            </w:pPr>
            <w:r>
              <w:rPr>
                <w:rFonts w:asciiTheme="minorHAnsi" w:hAnsiTheme="minorHAnsi"/>
                <w:b/>
                <w:sz w:val="24"/>
                <w:szCs w:val="24"/>
                <w:lang w:val="en-US"/>
              </w:rPr>
              <w:sym w:font="Wingdings" w:char="F06F"/>
            </w:r>
          </w:p>
          <w:p w14:paraId="6AA39A59" w14:textId="77777777" w:rsidR="00A409BD" w:rsidRDefault="00A409BD">
            <w:pPr>
              <w:pStyle w:val="BodyText3"/>
              <w:jc w:val="center"/>
              <w:rPr>
                <w:rFonts w:asciiTheme="minorHAnsi" w:hAnsiTheme="minorHAnsi"/>
                <w:b/>
                <w:sz w:val="24"/>
                <w:szCs w:val="24"/>
                <w:lang w:val="en-US"/>
              </w:rPr>
            </w:pPr>
          </w:p>
          <w:p w14:paraId="2165489D" w14:textId="77777777" w:rsidR="00A409BD" w:rsidRDefault="00A409BD">
            <w:pPr>
              <w:overflowPunct w:val="0"/>
              <w:autoSpaceDE w:val="0"/>
              <w:autoSpaceDN w:val="0"/>
              <w:adjustRightInd w:val="0"/>
              <w:jc w:val="center"/>
              <w:textAlignment w:val="baseline"/>
              <w:rPr>
                <w:rFonts w:asciiTheme="minorHAnsi" w:hAnsiTheme="minorHAnsi"/>
                <w:bCs/>
                <w:sz w:val="24"/>
                <w:szCs w:val="24"/>
                <w:lang w:eastAsia="fr-FR"/>
              </w:rPr>
            </w:pPr>
          </w:p>
          <w:p w14:paraId="459F6150" w14:textId="77777777" w:rsidR="00A409BD" w:rsidRDefault="0019149A">
            <w:pPr>
              <w:overflowPunct w:val="0"/>
              <w:autoSpaceDE w:val="0"/>
              <w:autoSpaceDN w:val="0"/>
              <w:adjustRightInd w:val="0"/>
              <w:jc w:val="center"/>
              <w:textAlignment w:val="baseline"/>
              <w:rPr>
                <w:rFonts w:asciiTheme="minorHAnsi" w:hAnsiTheme="minorHAnsi"/>
                <w:bCs/>
                <w:sz w:val="24"/>
                <w:szCs w:val="24"/>
                <w:lang w:eastAsia="fr-FR"/>
              </w:rPr>
            </w:pPr>
            <w:r>
              <w:rPr>
                <w:rFonts w:asciiTheme="minorHAnsi" w:hAnsiTheme="minorHAnsi"/>
                <w:bCs/>
                <w:sz w:val="24"/>
                <w:szCs w:val="24"/>
                <w:lang w:eastAsia="fr-FR"/>
              </w:rPr>
              <w:sym w:font="Wingdings" w:char="F06F"/>
            </w:r>
          </w:p>
          <w:p w14:paraId="0E650F56" w14:textId="77777777" w:rsidR="00A409BD" w:rsidRDefault="00A409BD">
            <w:pPr>
              <w:overflowPunct w:val="0"/>
              <w:autoSpaceDE w:val="0"/>
              <w:autoSpaceDN w:val="0"/>
              <w:adjustRightInd w:val="0"/>
              <w:textAlignment w:val="baseline"/>
              <w:rPr>
                <w:rFonts w:asciiTheme="minorHAnsi" w:hAnsiTheme="minorHAnsi"/>
                <w:bCs/>
                <w:sz w:val="24"/>
                <w:szCs w:val="24"/>
                <w:lang w:eastAsia="fr-FR"/>
              </w:rPr>
            </w:pPr>
          </w:p>
          <w:p w14:paraId="5609FE7A" w14:textId="77777777" w:rsidR="00A409BD" w:rsidRDefault="0019149A">
            <w:pPr>
              <w:overflowPunct w:val="0"/>
              <w:autoSpaceDE w:val="0"/>
              <w:autoSpaceDN w:val="0"/>
              <w:adjustRightInd w:val="0"/>
              <w:jc w:val="center"/>
              <w:textAlignment w:val="baseline"/>
              <w:rPr>
                <w:rFonts w:asciiTheme="minorHAnsi" w:hAnsiTheme="minorHAnsi"/>
                <w:bCs/>
                <w:sz w:val="24"/>
                <w:szCs w:val="24"/>
                <w:lang w:eastAsia="fr-FR"/>
              </w:rPr>
            </w:pPr>
            <w:r>
              <w:rPr>
                <w:rFonts w:asciiTheme="minorHAnsi" w:hAnsiTheme="minorHAnsi"/>
                <w:bCs/>
                <w:sz w:val="24"/>
                <w:szCs w:val="24"/>
                <w:lang w:eastAsia="fr-FR"/>
              </w:rPr>
              <w:sym w:font="Wingdings" w:char="F06F"/>
            </w:r>
          </w:p>
          <w:p w14:paraId="58747CEA" w14:textId="77777777" w:rsidR="00A409BD" w:rsidRDefault="00A409BD">
            <w:pPr>
              <w:overflowPunct w:val="0"/>
              <w:autoSpaceDE w:val="0"/>
              <w:autoSpaceDN w:val="0"/>
              <w:adjustRightInd w:val="0"/>
              <w:textAlignment w:val="baseline"/>
              <w:rPr>
                <w:rFonts w:asciiTheme="minorHAnsi" w:hAnsiTheme="minorHAnsi"/>
                <w:bCs/>
                <w:sz w:val="24"/>
                <w:szCs w:val="24"/>
                <w:lang w:eastAsia="fr-FR"/>
              </w:rPr>
            </w:pPr>
          </w:p>
          <w:p w14:paraId="07E8FABF" w14:textId="77777777" w:rsidR="00A409BD" w:rsidRDefault="0019149A">
            <w:pPr>
              <w:overflowPunct w:val="0"/>
              <w:autoSpaceDE w:val="0"/>
              <w:autoSpaceDN w:val="0"/>
              <w:adjustRightInd w:val="0"/>
              <w:jc w:val="center"/>
              <w:textAlignment w:val="baseline"/>
              <w:rPr>
                <w:rFonts w:asciiTheme="minorHAnsi" w:hAnsiTheme="minorHAnsi"/>
                <w:sz w:val="24"/>
                <w:szCs w:val="24"/>
                <w:lang w:eastAsia="fr-FR"/>
              </w:rPr>
            </w:pPr>
            <w:r>
              <w:rPr>
                <w:rFonts w:asciiTheme="minorHAnsi" w:hAnsiTheme="minorHAnsi"/>
                <w:bCs/>
                <w:sz w:val="24"/>
                <w:szCs w:val="24"/>
                <w:lang w:eastAsia="fr-FR"/>
              </w:rPr>
              <w:sym w:font="Wingdings" w:char="F06F"/>
            </w:r>
          </w:p>
        </w:tc>
      </w:tr>
      <w:tr w:rsidR="00A409BD" w14:paraId="35283D5B" w14:textId="77777777">
        <w:trPr>
          <w:trHeight w:val="564"/>
        </w:trPr>
        <w:tc>
          <w:tcPr>
            <w:tcW w:w="6881" w:type="dxa"/>
            <w:tcBorders>
              <w:top w:val="single" w:sz="4" w:space="0" w:color="auto"/>
              <w:bottom w:val="single" w:sz="4" w:space="0" w:color="auto"/>
            </w:tcBorders>
            <w:shd w:val="clear" w:color="auto" w:fill="auto"/>
          </w:tcPr>
          <w:p w14:paraId="59311491" w14:textId="77777777" w:rsidR="00A409BD" w:rsidRDefault="0019149A">
            <w:pPr>
              <w:suppressAutoHyphens/>
              <w:jc w:val="both"/>
              <w:rPr>
                <w:rFonts w:asciiTheme="minorHAnsi" w:hAnsiTheme="minorHAnsi" w:cs="Calibri"/>
                <w:b/>
                <w:sz w:val="24"/>
                <w:szCs w:val="24"/>
                <w:lang w:val="it-IT"/>
              </w:rPr>
            </w:pPr>
            <w:r>
              <w:rPr>
                <w:rFonts w:asciiTheme="minorHAnsi" w:hAnsiTheme="minorHAnsi" w:cs="Calibri"/>
                <w:b/>
                <w:sz w:val="24"/>
                <w:szCs w:val="24"/>
                <w:lang w:val="it-IT"/>
              </w:rPr>
              <w:lastRenderedPageBreak/>
              <w:t>Baza de date a serviciul online RECOM  a ONRC</w:t>
            </w:r>
          </w:p>
          <w:p w14:paraId="4AEEE062" w14:textId="77777777" w:rsidR="00A409BD" w:rsidRDefault="0019149A">
            <w:pPr>
              <w:suppressAutoHyphens/>
              <w:jc w:val="both"/>
              <w:rPr>
                <w:rFonts w:asciiTheme="minorHAnsi" w:hAnsiTheme="minorHAnsi" w:cs="Calibri"/>
                <w:b/>
                <w:sz w:val="24"/>
                <w:szCs w:val="24"/>
                <w:lang w:val="en-GB"/>
              </w:rPr>
            </w:pPr>
            <w:proofErr w:type="spellStart"/>
            <w:r>
              <w:rPr>
                <w:rFonts w:asciiTheme="minorHAnsi" w:hAnsiTheme="minorHAnsi" w:cs="Calibri"/>
                <w:b/>
                <w:sz w:val="24"/>
                <w:szCs w:val="24"/>
                <w:lang w:val="en-GB"/>
              </w:rPr>
              <w:t>Baza</w:t>
            </w:r>
            <w:proofErr w:type="spellEnd"/>
            <w:r>
              <w:rPr>
                <w:rFonts w:asciiTheme="minorHAnsi" w:hAnsiTheme="minorHAnsi" w:cs="Calibri"/>
                <w:b/>
                <w:sz w:val="24"/>
                <w:szCs w:val="24"/>
                <w:lang w:val="en-GB"/>
              </w:rPr>
              <w:t xml:space="preserve"> de date </w:t>
            </w:r>
            <w:proofErr w:type="spellStart"/>
            <w:r>
              <w:rPr>
                <w:rFonts w:asciiTheme="minorHAnsi" w:hAnsiTheme="minorHAnsi" w:cs="Calibri"/>
                <w:b/>
                <w:sz w:val="24"/>
                <w:szCs w:val="24"/>
                <w:lang w:val="en-GB"/>
              </w:rPr>
              <w:t>proiecte</w:t>
            </w:r>
            <w:proofErr w:type="spellEnd"/>
            <w:r>
              <w:rPr>
                <w:rFonts w:asciiTheme="minorHAnsi" w:hAnsiTheme="minorHAnsi" w:cs="Calibri"/>
                <w:b/>
                <w:sz w:val="24"/>
                <w:szCs w:val="24"/>
                <w:lang w:val="en-GB"/>
              </w:rPr>
              <w:t xml:space="preserve"> FEADR</w:t>
            </w:r>
          </w:p>
          <w:p w14:paraId="4922E40C" w14:textId="77777777" w:rsidR="00A409BD" w:rsidRDefault="0019149A">
            <w:pPr>
              <w:suppressAutoHyphens/>
              <w:jc w:val="both"/>
              <w:rPr>
                <w:rFonts w:asciiTheme="minorHAnsi" w:hAnsiTheme="minorHAnsi" w:cs="Calibri"/>
                <w:b/>
                <w:sz w:val="24"/>
                <w:szCs w:val="24"/>
                <w:lang w:val="en-GB"/>
              </w:rPr>
            </w:pPr>
            <w:proofErr w:type="spellStart"/>
            <w:r>
              <w:rPr>
                <w:rFonts w:asciiTheme="minorHAnsi" w:hAnsiTheme="minorHAnsi" w:cs="Calibri"/>
                <w:b/>
                <w:sz w:val="24"/>
                <w:szCs w:val="24"/>
                <w:lang w:val="en-GB"/>
              </w:rPr>
              <w:t>Declaratii</w:t>
            </w:r>
            <w:proofErr w:type="spellEnd"/>
            <w:r>
              <w:rPr>
                <w:rFonts w:asciiTheme="minorHAnsi" w:hAnsiTheme="minorHAnsi" w:cs="Calibri"/>
                <w:b/>
                <w:sz w:val="24"/>
                <w:szCs w:val="24"/>
                <w:lang w:val="en-GB"/>
              </w:rPr>
              <w:t xml:space="preserve"> </w:t>
            </w:r>
            <w:proofErr w:type="spellStart"/>
            <w:r>
              <w:rPr>
                <w:rFonts w:asciiTheme="minorHAnsi" w:hAnsiTheme="minorHAnsi" w:cs="Calibri"/>
                <w:b/>
                <w:sz w:val="24"/>
                <w:szCs w:val="24"/>
                <w:lang w:val="en-GB"/>
              </w:rPr>
              <w:t>partea</w:t>
            </w:r>
            <w:proofErr w:type="spellEnd"/>
            <w:r>
              <w:rPr>
                <w:rFonts w:asciiTheme="minorHAnsi" w:hAnsiTheme="minorHAnsi" w:cs="Calibri"/>
                <w:b/>
                <w:sz w:val="24"/>
                <w:szCs w:val="24"/>
                <w:lang w:val="en-GB"/>
              </w:rPr>
              <w:t xml:space="preserve"> F a </w:t>
            </w:r>
            <w:proofErr w:type="spellStart"/>
            <w:r>
              <w:rPr>
                <w:rFonts w:asciiTheme="minorHAnsi" w:hAnsiTheme="minorHAnsi" w:cs="Calibri"/>
                <w:b/>
                <w:sz w:val="24"/>
                <w:szCs w:val="24"/>
                <w:lang w:val="en-GB"/>
              </w:rPr>
              <w:t>Cererii</w:t>
            </w:r>
            <w:proofErr w:type="spellEnd"/>
            <w:r>
              <w:rPr>
                <w:rFonts w:asciiTheme="minorHAnsi" w:hAnsiTheme="minorHAnsi" w:cs="Calibri"/>
                <w:b/>
                <w:sz w:val="24"/>
                <w:szCs w:val="24"/>
                <w:lang w:val="en-GB"/>
              </w:rPr>
              <w:t xml:space="preserve"> de </w:t>
            </w:r>
            <w:proofErr w:type="spellStart"/>
            <w:r>
              <w:rPr>
                <w:rFonts w:asciiTheme="minorHAnsi" w:hAnsiTheme="minorHAnsi" w:cs="Calibri"/>
                <w:b/>
                <w:sz w:val="24"/>
                <w:szCs w:val="24"/>
                <w:lang w:val="en-GB"/>
              </w:rPr>
              <w:t>finantare</w:t>
            </w:r>
            <w:proofErr w:type="spellEnd"/>
            <w:r>
              <w:rPr>
                <w:rFonts w:asciiTheme="minorHAnsi" w:hAnsiTheme="minorHAnsi" w:cs="Calibri"/>
                <w:b/>
                <w:sz w:val="24"/>
                <w:szCs w:val="24"/>
                <w:lang w:val="en-GB"/>
              </w:rPr>
              <w:t xml:space="preserve"> </w:t>
            </w:r>
          </w:p>
          <w:p w14:paraId="5A936F08" w14:textId="77777777" w:rsidR="00A409BD" w:rsidRDefault="0019149A">
            <w:pPr>
              <w:suppressAutoHyphens/>
              <w:jc w:val="both"/>
              <w:rPr>
                <w:rFonts w:asciiTheme="minorHAnsi" w:hAnsiTheme="minorHAnsi" w:cs="Calibri"/>
                <w:b/>
                <w:sz w:val="24"/>
                <w:szCs w:val="24"/>
                <w:lang w:val="en-GB"/>
              </w:rPr>
            </w:pPr>
            <w:proofErr w:type="spellStart"/>
            <w:r>
              <w:rPr>
                <w:rFonts w:asciiTheme="minorHAnsi" w:hAnsiTheme="minorHAnsi" w:cs="Calibri"/>
                <w:b/>
                <w:sz w:val="24"/>
                <w:szCs w:val="24"/>
                <w:lang w:val="en-GB"/>
              </w:rPr>
              <w:t>Registrul</w:t>
            </w:r>
            <w:proofErr w:type="spellEnd"/>
            <w:r>
              <w:rPr>
                <w:rFonts w:asciiTheme="minorHAnsi" w:hAnsiTheme="minorHAnsi" w:cs="Calibri"/>
                <w:b/>
                <w:sz w:val="24"/>
                <w:szCs w:val="24"/>
                <w:lang w:val="en-GB"/>
              </w:rPr>
              <w:t xml:space="preserve"> </w:t>
            </w:r>
            <w:proofErr w:type="spellStart"/>
            <w:r>
              <w:rPr>
                <w:rFonts w:asciiTheme="minorHAnsi" w:hAnsiTheme="minorHAnsi" w:cs="Calibri"/>
                <w:b/>
                <w:sz w:val="24"/>
                <w:szCs w:val="24"/>
                <w:lang w:val="en-GB"/>
              </w:rPr>
              <w:t>Cererilor</w:t>
            </w:r>
            <w:proofErr w:type="spellEnd"/>
            <w:r>
              <w:rPr>
                <w:rFonts w:asciiTheme="minorHAnsi" w:hAnsiTheme="minorHAnsi" w:cs="Calibri"/>
                <w:b/>
                <w:sz w:val="24"/>
                <w:szCs w:val="24"/>
                <w:lang w:val="en-GB"/>
              </w:rPr>
              <w:t xml:space="preserve"> de </w:t>
            </w:r>
            <w:proofErr w:type="spellStart"/>
            <w:r>
              <w:rPr>
                <w:rFonts w:asciiTheme="minorHAnsi" w:hAnsiTheme="minorHAnsi" w:cs="Calibri"/>
                <w:b/>
                <w:sz w:val="24"/>
                <w:szCs w:val="24"/>
                <w:lang w:val="en-GB"/>
              </w:rPr>
              <w:t>Finantare</w:t>
            </w:r>
            <w:proofErr w:type="spellEnd"/>
          </w:p>
          <w:p w14:paraId="65177B78" w14:textId="77777777" w:rsidR="00A409BD" w:rsidRDefault="0019149A">
            <w:pPr>
              <w:jc w:val="both"/>
              <w:rPr>
                <w:rFonts w:asciiTheme="minorHAnsi" w:hAnsiTheme="minorHAnsi" w:cs="Calibri"/>
                <w:b/>
                <w:sz w:val="24"/>
                <w:szCs w:val="24"/>
              </w:rPr>
            </w:pPr>
            <w:proofErr w:type="spellStart"/>
            <w:r>
              <w:rPr>
                <w:rFonts w:asciiTheme="minorHAnsi" w:hAnsiTheme="minorHAnsi" w:cs="Calibri"/>
                <w:b/>
                <w:sz w:val="24"/>
                <w:szCs w:val="24"/>
                <w:lang w:val="en-GB"/>
              </w:rPr>
              <w:t>Studiul</w:t>
            </w:r>
            <w:proofErr w:type="spellEnd"/>
            <w:r>
              <w:rPr>
                <w:rFonts w:asciiTheme="minorHAnsi" w:hAnsiTheme="minorHAnsi" w:cs="Calibri"/>
                <w:b/>
                <w:sz w:val="24"/>
                <w:szCs w:val="24"/>
                <w:lang w:val="en-GB"/>
              </w:rPr>
              <w:t xml:space="preserve"> de </w:t>
            </w:r>
            <w:proofErr w:type="spellStart"/>
            <w:r>
              <w:rPr>
                <w:rFonts w:asciiTheme="minorHAnsi" w:hAnsiTheme="minorHAnsi" w:cs="Calibri"/>
                <w:b/>
                <w:sz w:val="24"/>
                <w:szCs w:val="24"/>
                <w:lang w:val="en-GB"/>
              </w:rPr>
              <w:t>Fezabilitate</w:t>
            </w:r>
            <w:proofErr w:type="spellEnd"/>
            <w:r>
              <w:rPr>
                <w:rFonts w:asciiTheme="minorHAnsi" w:hAnsiTheme="minorHAnsi" w:cs="Calibri"/>
                <w:b/>
                <w:sz w:val="24"/>
                <w:szCs w:val="24"/>
                <w:lang w:val="en-GB"/>
              </w:rPr>
              <w:t xml:space="preserve"> </w:t>
            </w:r>
            <w:proofErr w:type="spellStart"/>
            <w:r>
              <w:rPr>
                <w:rFonts w:asciiTheme="minorHAnsi" w:hAnsiTheme="minorHAnsi" w:cs="Calibri"/>
                <w:b/>
                <w:sz w:val="24"/>
                <w:szCs w:val="24"/>
                <w:lang w:val="en-GB"/>
              </w:rPr>
              <w:t>si</w:t>
            </w:r>
            <w:proofErr w:type="spellEnd"/>
            <w:r>
              <w:rPr>
                <w:rFonts w:asciiTheme="minorHAnsi" w:hAnsiTheme="minorHAnsi" w:cs="Calibri"/>
                <w:b/>
                <w:sz w:val="24"/>
                <w:szCs w:val="24"/>
                <w:lang w:val="en-GB"/>
              </w:rPr>
              <w:t xml:space="preserve"> </w:t>
            </w:r>
            <w:proofErr w:type="spellStart"/>
            <w:r>
              <w:rPr>
                <w:rFonts w:asciiTheme="minorHAnsi" w:hAnsiTheme="minorHAnsi" w:cs="Calibri"/>
                <w:b/>
                <w:sz w:val="24"/>
                <w:szCs w:val="24"/>
                <w:lang w:val="en-GB"/>
              </w:rPr>
              <w:t>documentele</w:t>
            </w:r>
            <w:proofErr w:type="spellEnd"/>
            <w:r>
              <w:rPr>
                <w:rFonts w:asciiTheme="minorHAnsi" w:hAnsiTheme="minorHAnsi" w:cs="Calibri"/>
                <w:b/>
                <w:sz w:val="24"/>
                <w:szCs w:val="24"/>
                <w:lang w:val="en-GB"/>
              </w:rPr>
              <w:t xml:space="preserve"> </w:t>
            </w:r>
            <w:proofErr w:type="spellStart"/>
            <w:r>
              <w:rPr>
                <w:rFonts w:asciiTheme="minorHAnsi" w:hAnsiTheme="minorHAnsi" w:cs="Calibri"/>
                <w:b/>
                <w:sz w:val="24"/>
                <w:szCs w:val="24"/>
                <w:lang w:val="en-GB"/>
              </w:rPr>
              <w:t>depuse</w:t>
            </w:r>
            <w:proofErr w:type="spellEnd"/>
            <w:r>
              <w:rPr>
                <w:rFonts w:asciiTheme="minorHAnsi" w:hAnsiTheme="minorHAnsi" w:cs="Calibri"/>
                <w:b/>
                <w:sz w:val="24"/>
                <w:szCs w:val="24"/>
                <w:lang w:val="en-GB"/>
              </w:rPr>
              <w:t xml:space="preserve"> la </w:t>
            </w:r>
            <w:proofErr w:type="spellStart"/>
            <w:r>
              <w:rPr>
                <w:rFonts w:asciiTheme="minorHAnsi" w:hAnsiTheme="minorHAnsi" w:cs="Calibri"/>
                <w:b/>
                <w:sz w:val="24"/>
                <w:szCs w:val="24"/>
                <w:lang w:val="en-GB"/>
              </w:rPr>
              <w:t>Cererea</w:t>
            </w:r>
            <w:proofErr w:type="spellEnd"/>
            <w:r>
              <w:rPr>
                <w:rFonts w:asciiTheme="minorHAnsi" w:hAnsiTheme="minorHAnsi" w:cs="Calibri"/>
                <w:b/>
                <w:sz w:val="24"/>
                <w:szCs w:val="24"/>
                <w:lang w:val="en-GB"/>
              </w:rPr>
              <w:t xml:space="preserve"> de </w:t>
            </w:r>
            <w:proofErr w:type="spellStart"/>
            <w:r>
              <w:rPr>
                <w:rFonts w:asciiTheme="minorHAnsi" w:hAnsiTheme="minorHAnsi" w:cs="Calibri"/>
                <w:b/>
                <w:sz w:val="24"/>
                <w:szCs w:val="24"/>
                <w:lang w:val="en-GB"/>
              </w:rPr>
              <w:t>Finantare</w:t>
            </w:r>
            <w:proofErr w:type="spellEnd"/>
          </w:p>
        </w:tc>
        <w:tc>
          <w:tcPr>
            <w:tcW w:w="1428" w:type="dxa"/>
            <w:gridSpan w:val="2"/>
            <w:tcBorders>
              <w:top w:val="single" w:sz="4" w:space="0" w:color="auto"/>
              <w:bottom w:val="single" w:sz="4" w:space="0" w:color="auto"/>
            </w:tcBorders>
            <w:shd w:val="clear" w:color="auto" w:fill="auto"/>
          </w:tcPr>
          <w:p w14:paraId="50E88435" w14:textId="77777777" w:rsidR="00A409BD" w:rsidRDefault="00A409BD">
            <w:pPr>
              <w:pStyle w:val="BodyText3"/>
              <w:rPr>
                <w:rFonts w:asciiTheme="minorHAnsi" w:hAnsiTheme="minorHAnsi"/>
                <w:b/>
                <w:sz w:val="24"/>
                <w:szCs w:val="24"/>
              </w:rPr>
            </w:pPr>
          </w:p>
        </w:tc>
        <w:tc>
          <w:tcPr>
            <w:tcW w:w="907" w:type="dxa"/>
            <w:tcBorders>
              <w:top w:val="single" w:sz="4" w:space="0" w:color="auto"/>
              <w:bottom w:val="single" w:sz="4" w:space="0" w:color="auto"/>
            </w:tcBorders>
          </w:tcPr>
          <w:p w14:paraId="0324C863" w14:textId="77777777" w:rsidR="00A409BD" w:rsidRDefault="00A409BD">
            <w:pPr>
              <w:pStyle w:val="BodyText3"/>
              <w:rPr>
                <w:rFonts w:asciiTheme="minorHAnsi" w:hAnsiTheme="minorHAnsi"/>
                <w:b/>
                <w:sz w:val="24"/>
                <w:szCs w:val="24"/>
                <w:lang w:val="en-US"/>
              </w:rPr>
            </w:pPr>
          </w:p>
        </w:tc>
      </w:tr>
    </w:tbl>
    <w:p w14:paraId="63C69929" w14:textId="77777777" w:rsidR="00A409BD" w:rsidRDefault="00A409BD">
      <w:pPr>
        <w:spacing w:after="0" w:line="240" w:lineRule="auto"/>
        <w:contextualSpacing/>
        <w:jc w:val="both"/>
        <w:rPr>
          <w:rFonts w:eastAsia="Times New Roman"/>
          <w:b/>
          <w:bCs/>
          <w:kern w:val="32"/>
          <w:sz w:val="24"/>
          <w:szCs w:val="24"/>
        </w:rPr>
      </w:pPr>
    </w:p>
    <w:p w14:paraId="54EEA737" w14:textId="77777777" w:rsidR="00A409BD" w:rsidRDefault="00A409BD">
      <w:pPr>
        <w:spacing w:after="0" w:line="240" w:lineRule="auto"/>
        <w:contextualSpacing/>
        <w:jc w:val="both"/>
        <w:rPr>
          <w:rFonts w:eastAsia="Times New Roman"/>
          <w:b/>
          <w:bCs/>
          <w:kern w:val="32"/>
          <w:sz w:val="24"/>
          <w:szCs w:val="24"/>
        </w:rPr>
      </w:pPr>
    </w:p>
    <w:p w14:paraId="6291C358" w14:textId="77777777" w:rsidR="00A409BD" w:rsidRDefault="0019149A">
      <w:pPr>
        <w:jc w:val="both"/>
        <w:rPr>
          <w:rFonts w:cs="Calibri"/>
          <w:sz w:val="24"/>
          <w:szCs w:val="24"/>
        </w:rPr>
      </w:pPr>
      <w:r>
        <w:rPr>
          <w:rFonts w:cs="Calibri"/>
          <w:sz w:val="24"/>
          <w:szCs w:val="24"/>
        </w:rPr>
        <w:t>*Alte elemente care pot conduce la concluzia ca solicitantul a creat conditii artificiale pentru accesarea fondurilor nerambursabile</w:t>
      </w:r>
    </w:p>
    <w:p w14:paraId="0CFFE30F" w14:textId="77777777" w:rsidR="00A409BD" w:rsidRDefault="0019149A">
      <w:pPr>
        <w:jc w:val="both"/>
        <w:rPr>
          <w:rFonts w:cs="Calibri"/>
          <w:sz w:val="24"/>
          <w:szCs w:val="24"/>
        </w:rPr>
      </w:pPr>
      <w:r>
        <w:rPr>
          <w:rFonts w:cs="Calibri"/>
          <w:sz w:val="24"/>
          <w:szCs w:val="24"/>
        </w:rPr>
        <w:t>OBSERVAȚII: ..............................................................................................................................................</w:t>
      </w:r>
    </w:p>
    <w:p w14:paraId="4FB672FE" w14:textId="77777777" w:rsidR="00A409BD" w:rsidRDefault="0019149A">
      <w:pPr>
        <w:jc w:val="both"/>
        <w:rPr>
          <w:rFonts w:cs="Calibri"/>
          <w:b/>
          <w:bCs/>
          <w:sz w:val="24"/>
          <w:szCs w:val="24"/>
        </w:rPr>
      </w:pPr>
      <w:r>
        <w:rPr>
          <w:rFonts w:cs="Calibri"/>
          <w:b/>
          <w:bCs/>
          <w:sz w:val="24"/>
          <w:szCs w:val="24"/>
        </w:rPr>
        <w:t xml:space="preserve">Solicitantul a creat condiţii artificiale necesare pentru a beneficia de plăţi (sprijin) şi a obţine astfel un avantaj care contravine obiectivelor măsurii? </w:t>
      </w:r>
    </w:p>
    <w:p w14:paraId="25664B1F" w14:textId="77777777" w:rsidR="00A409BD" w:rsidRDefault="0019149A">
      <w:pPr>
        <w:jc w:val="both"/>
        <w:rPr>
          <w:rFonts w:cs="Calibri"/>
          <w:bCs/>
          <w:sz w:val="24"/>
          <w:szCs w:val="24"/>
        </w:rPr>
      </w:pPr>
      <w:r>
        <w:rPr>
          <w:rFonts w:cs="Calibri"/>
          <w:b/>
          <w:bCs/>
          <w:sz w:val="24"/>
          <w:szCs w:val="24"/>
        </w:rPr>
        <w:t xml:space="preserve">DA </w:t>
      </w:r>
      <w:r>
        <w:rPr>
          <w:rFonts w:cs="Calibri"/>
          <w:bCs/>
          <w:sz w:val="24"/>
          <w:szCs w:val="24"/>
        </w:rPr>
        <w:sym w:font="Wingdings" w:char="F06F"/>
      </w:r>
      <w:r>
        <w:rPr>
          <w:rFonts w:cs="Calibri"/>
          <w:bCs/>
          <w:sz w:val="24"/>
          <w:szCs w:val="24"/>
        </w:rPr>
        <w:t xml:space="preserve">  </w:t>
      </w:r>
      <w:r>
        <w:rPr>
          <w:rFonts w:cs="Calibri"/>
          <w:b/>
          <w:bCs/>
          <w:sz w:val="24"/>
          <w:szCs w:val="24"/>
        </w:rPr>
        <w:t xml:space="preserve">sau NU </w:t>
      </w:r>
      <w:r>
        <w:rPr>
          <w:rFonts w:cs="Calibri"/>
          <w:bCs/>
          <w:sz w:val="24"/>
          <w:szCs w:val="24"/>
        </w:rPr>
        <w:sym w:font="Wingdings" w:char="F06F"/>
      </w:r>
    </w:p>
    <w:p w14:paraId="605CBDB9" w14:textId="77777777" w:rsidR="00A409BD" w:rsidRDefault="0019149A">
      <w:pPr>
        <w:jc w:val="both"/>
        <w:rPr>
          <w:rFonts w:cs="Calibri"/>
          <w:bCs/>
          <w:sz w:val="24"/>
          <w:szCs w:val="24"/>
        </w:rPr>
      </w:pPr>
      <w:r>
        <w:rPr>
          <w:rFonts w:asciiTheme="minorHAnsi" w:hAnsiTheme="minorHAnsi" w:cs="Calibri"/>
          <w:b/>
          <w:color w:val="C00000"/>
          <w:sz w:val="28"/>
          <w:szCs w:val="24"/>
        </w:rPr>
        <w:t xml:space="preserve">7. </w:t>
      </w:r>
      <w:r>
        <w:rPr>
          <w:rFonts w:asciiTheme="minorHAnsi" w:hAnsiTheme="minorHAnsi" w:cs="Calibri"/>
          <w:b/>
          <w:iCs/>
          <w:color w:val="C00000"/>
          <w:sz w:val="28"/>
          <w:szCs w:val="24"/>
        </w:rPr>
        <w:t>Verificarea indicatorilor de monitorizare</w:t>
      </w:r>
    </w:p>
    <w:p w14:paraId="60E75DC3" w14:textId="77777777" w:rsidR="00A409BD" w:rsidRDefault="0019149A">
      <w:pPr>
        <w:spacing w:after="0" w:line="240" w:lineRule="auto"/>
        <w:contextualSpacing/>
        <w:jc w:val="both"/>
        <w:rPr>
          <w:rFonts w:eastAsia="Times New Roman"/>
          <w:b/>
          <w:bCs/>
          <w:kern w:val="32"/>
          <w:sz w:val="24"/>
          <w:szCs w:val="24"/>
        </w:rPr>
      </w:pPr>
      <w:r>
        <w:rPr>
          <w:noProof/>
          <w:lang w:val="en-US"/>
        </w:rPr>
        <w:lastRenderedPageBreak/>
        <w:drawing>
          <wp:inline distT="0" distB="0" distL="0" distR="0" wp14:anchorId="3C1CD4B0" wp14:editId="39183B88">
            <wp:extent cx="5937885" cy="87401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37885" cy="8740080"/>
                    </a:xfrm>
                    <a:prstGeom prst="rect">
                      <a:avLst/>
                    </a:prstGeom>
                    <a:noFill/>
                    <a:ln>
                      <a:noFill/>
                    </a:ln>
                  </pic:spPr>
                </pic:pic>
              </a:graphicData>
            </a:graphic>
          </wp:inline>
        </w:drawing>
      </w:r>
    </w:p>
    <w:p w14:paraId="2704EFD6" w14:textId="77777777" w:rsidR="00A409BD" w:rsidRDefault="0019149A">
      <w:pPr>
        <w:pStyle w:val="BodyText3"/>
        <w:rPr>
          <w:rFonts w:ascii="Calibri" w:hAnsi="Calibri"/>
          <w:b/>
          <w:sz w:val="24"/>
          <w:szCs w:val="22"/>
        </w:rPr>
      </w:pPr>
      <w:r>
        <w:rPr>
          <w:rFonts w:ascii="Calibri" w:hAnsi="Calibri" w:cs="Arial"/>
          <w:b/>
          <w:sz w:val="24"/>
          <w:szCs w:val="22"/>
        </w:rPr>
        <w:lastRenderedPageBreak/>
        <w:t>Notă: Microîntreprinderile și intreprinderile mici nou înființate sunt cele înființate în anul depunerii CF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409BD" w14:paraId="598F4FD8" w14:textId="77777777">
        <w:tc>
          <w:tcPr>
            <w:tcW w:w="9360" w:type="dxa"/>
            <w:tcBorders>
              <w:top w:val="single" w:sz="4" w:space="0" w:color="auto"/>
              <w:left w:val="nil"/>
              <w:bottom w:val="nil"/>
              <w:right w:val="nil"/>
            </w:tcBorders>
          </w:tcPr>
          <w:p w14:paraId="0371B119" w14:textId="77777777" w:rsidR="00A409BD" w:rsidRDefault="00A409BD">
            <w:pPr>
              <w:overflowPunct w:val="0"/>
              <w:autoSpaceDE w:val="0"/>
              <w:autoSpaceDN w:val="0"/>
              <w:adjustRightInd w:val="0"/>
              <w:jc w:val="center"/>
              <w:textAlignment w:val="baseline"/>
              <w:rPr>
                <w:rFonts w:cs="Calibri"/>
                <w:bCs/>
                <w:iCs/>
                <w:sz w:val="24"/>
                <w:lang w:eastAsia="fr-FR"/>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tblGrid>
            <w:tr w:rsidR="00A409BD" w14:paraId="147FBC8C" w14:textId="77777777">
              <w:trPr>
                <w:trHeight w:val="601"/>
              </w:trPr>
              <w:tc>
                <w:tcPr>
                  <w:tcW w:w="4106" w:type="dxa"/>
                  <w:gridSpan w:val="2"/>
                  <w:shd w:val="clear" w:color="auto" w:fill="auto"/>
                  <w:vAlign w:val="center"/>
                </w:tcPr>
                <w:p w14:paraId="3BA3C314" w14:textId="77777777" w:rsidR="00A409BD" w:rsidRDefault="0019149A">
                  <w:pPr>
                    <w:pStyle w:val="BodyText3"/>
                    <w:rPr>
                      <w:rFonts w:ascii="Calibri" w:hAnsi="Calibri" w:cs="Calibri"/>
                      <w:b/>
                      <w:bCs/>
                      <w:sz w:val="24"/>
                      <w:szCs w:val="22"/>
                    </w:rPr>
                  </w:pPr>
                  <w:r>
                    <w:rPr>
                      <w:rFonts w:ascii="Calibri" w:hAnsi="Calibri" w:cs="Calibri"/>
                      <w:b/>
                      <w:bCs/>
                      <w:sz w:val="24"/>
                      <w:szCs w:val="22"/>
                    </w:rPr>
                    <w:t xml:space="preserve">Verificarea indicatorilor de monitorizare </w:t>
                  </w:r>
                </w:p>
              </w:tc>
            </w:tr>
            <w:tr w:rsidR="00A409BD" w14:paraId="0BFDC5CA" w14:textId="77777777">
              <w:trPr>
                <w:trHeight w:val="553"/>
              </w:trPr>
              <w:tc>
                <w:tcPr>
                  <w:tcW w:w="2122" w:type="dxa"/>
                  <w:shd w:val="clear" w:color="auto" w:fill="auto"/>
                  <w:vAlign w:val="center"/>
                </w:tcPr>
                <w:p w14:paraId="0370F804" w14:textId="77777777" w:rsidR="00A409BD" w:rsidRDefault="0019149A">
                  <w:pPr>
                    <w:pStyle w:val="BodyText3"/>
                    <w:jc w:val="center"/>
                    <w:rPr>
                      <w:rFonts w:ascii="Calibri" w:hAnsi="Calibri" w:cs="Calibri"/>
                      <w:b/>
                      <w:bCs/>
                      <w:sz w:val="24"/>
                      <w:szCs w:val="22"/>
                    </w:rPr>
                  </w:pPr>
                  <w:r>
                    <w:rPr>
                      <w:rFonts w:ascii="Calibri" w:hAnsi="Calibri" w:cs="Calibri"/>
                      <w:b/>
                      <w:bCs/>
                      <w:sz w:val="24"/>
                      <w:szCs w:val="22"/>
                    </w:rPr>
                    <w:t>DA</w:t>
                  </w:r>
                </w:p>
              </w:tc>
              <w:tc>
                <w:tcPr>
                  <w:tcW w:w="1984" w:type="dxa"/>
                  <w:shd w:val="clear" w:color="auto" w:fill="auto"/>
                  <w:vAlign w:val="center"/>
                </w:tcPr>
                <w:p w14:paraId="1FE76AED" w14:textId="77777777" w:rsidR="00A409BD" w:rsidRDefault="0019149A">
                  <w:pPr>
                    <w:pStyle w:val="BodyText3"/>
                    <w:jc w:val="center"/>
                    <w:rPr>
                      <w:rFonts w:ascii="Calibri" w:hAnsi="Calibri" w:cs="Calibri"/>
                      <w:iCs/>
                      <w:sz w:val="24"/>
                      <w:szCs w:val="22"/>
                    </w:rPr>
                  </w:pPr>
                  <w:r>
                    <w:rPr>
                      <w:rFonts w:ascii="Calibri" w:hAnsi="Calibri" w:cs="Calibri"/>
                      <w:b/>
                      <w:bCs/>
                      <w:sz w:val="24"/>
                      <w:szCs w:val="22"/>
                    </w:rPr>
                    <w:t>NU</w:t>
                  </w:r>
                </w:p>
              </w:tc>
            </w:tr>
            <w:tr w:rsidR="00A409BD" w14:paraId="3CDCC486" w14:textId="77777777">
              <w:trPr>
                <w:trHeight w:val="419"/>
              </w:trPr>
              <w:tc>
                <w:tcPr>
                  <w:tcW w:w="2122" w:type="dxa"/>
                  <w:shd w:val="clear" w:color="auto" w:fill="auto"/>
                  <w:vAlign w:val="center"/>
                </w:tcPr>
                <w:p w14:paraId="219998FF" w14:textId="77777777" w:rsidR="00A409BD" w:rsidRDefault="0019149A">
                  <w:pPr>
                    <w:pStyle w:val="BodyText3"/>
                    <w:jc w:val="center"/>
                    <w:rPr>
                      <w:rFonts w:ascii="Calibri" w:hAnsi="Calibri" w:cs="Calibri"/>
                      <w:iCs/>
                      <w:sz w:val="24"/>
                      <w:szCs w:val="22"/>
                    </w:rPr>
                  </w:pPr>
                  <w:r>
                    <w:rPr>
                      <w:rFonts w:ascii="Calibri" w:hAnsi="Calibri" w:cs="Calibri"/>
                      <w:bCs/>
                      <w:iCs/>
                      <w:sz w:val="24"/>
                      <w:szCs w:val="22"/>
                    </w:rPr>
                    <w:sym w:font="Wingdings" w:char="F06F"/>
                  </w:r>
                </w:p>
              </w:tc>
              <w:tc>
                <w:tcPr>
                  <w:tcW w:w="1984" w:type="dxa"/>
                  <w:shd w:val="clear" w:color="auto" w:fill="auto"/>
                  <w:vAlign w:val="center"/>
                </w:tcPr>
                <w:p w14:paraId="1C8F3479" w14:textId="77777777" w:rsidR="00A409BD" w:rsidRDefault="0019149A">
                  <w:pPr>
                    <w:overflowPunct w:val="0"/>
                    <w:autoSpaceDE w:val="0"/>
                    <w:autoSpaceDN w:val="0"/>
                    <w:adjustRightInd w:val="0"/>
                    <w:jc w:val="center"/>
                    <w:textAlignment w:val="baseline"/>
                    <w:rPr>
                      <w:rFonts w:cs="Calibri"/>
                      <w:bCs/>
                      <w:iCs/>
                      <w:sz w:val="24"/>
                      <w:lang w:eastAsia="fr-FR"/>
                    </w:rPr>
                  </w:pPr>
                  <w:r>
                    <w:rPr>
                      <w:rFonts w:cs="Calibri"/>
                      <w:bCs/>
                      <w:iCs/>
                      <w:sz w:val="24"/>
                      <w:lang w:eastAsia="fr-FR"/>
                    </w:rPr>
                    <w:sym w:font="Wingdings" w:char="F06F"/>
                  </w:r>
                </w:p>
              </w:tc>
            </w:tr>
          </w:tbl>
          <w:p w14:paraId="7C6C15DA" w14:textId="77777777" w:rsidR="00A409BD" w:rsidRDefault="00A409BD">
            <w:pPr>
              <w:overflowPunct w:val="0"/>
              <w:autoSpaceDE w:val="0"/>
              <w:autoSpaceDN w:val="0"/>
              <w:adjustRightInd w:val="0"/>
              <w:jc w:val="center"/>
              <w:textAlignment w:val="baseline"/>
              <w:rPr>
                <w:rFonts w:cs="Calibri"/>
                <w:bCs/>
                <w:iCs/>
                <w:sz w:val="24"/>
                <w:lang w:eastAsia="fr-FR"/>
              </w:rPr>
            </w:pPr>
          </w:p>
        </w:tc>
      </w:tr>
    </w:tbl>
    <w:p w14:paraId="69F6F0DA" w14:textId="77777777" w:rsidR="00A409BD" w:rsidRDefault="00A409BD">
      <w:pPr>
        <w:spacing w:after="0" w:line="240" w:lineRule="auto"/>
        <w:contextualSpacing/>
        <w:jc w:val="both"/>
        <w:rPr>
          <w:rFonts w:eastAsia="Times New Roman"/>
          <w:b/>
          <w:bCs/>
          <w:kern w:val="32"/>
          <w:sz w:val="24"/>
          <w:szCs w:val="24"/>
        </w:rPr>
      </w:pPr>
    </w:p>
    <w:p w14:paraId="4182BDCD" w14:textId="77777777" w:rsidR="00A409BD" w:rsidRDefault="00A409BD">
      <w:pPr>
        <w:jc w:val="both"/>
        <w:rPr>
          <w:rFonts w:cs="Calibri"/>
          <w:bCs/>
          <w:sz w:val="24"/>
          <w:szCs w:val="24"/>
        </w:rPr>
      </w:pPr>
    </w:p>
    <w:p w14:paraId="4FB83CCF" w14:textId="77777777" w:rsidR="00A409BD" w:rsidRDefault="00A409BD">
      <w:pPr>
        <w:jc w:val="both"/>
        <w:rPr>
          <w:rFonts w:cs="Calibri"/>
          <w:bCs/>
          <w:sz w:val="24"/>
          <w:szCs w:val="24"/>
        </w:rPr>
      </w:pPr>
    </w:p>
    <w:p w14:paraId="6A01BB25" w14:textId="77777777" w:rsidR="00A409BD" w:rsidRDefault="00A409BD">
      <w:pPr>
        <w:jc w:val="both"/>
        <w:rPr>
          <w:rFonts w:cs="Calibri"/>
          <w:bCs/>
          <w:sz w:val="24"/>
          <w:szCs w:val="24"/>
        </w:rPr>
      </w:pPr>
    </w:p>
    <w:p w14:paraId="5F75747F" w14:textId="77777777" w:rsidR="00A409BD" w:rsidRDefault="00A409BD">
      <w:pPr>
        <w:jc w:val="both"/>
        <w:rPr>
          <w:rFonts w:cs="Calibri"/>
          <w:bCs/>
          <w:sz w:val="24"/>
          <w:szCs w:val="24"/>
        </w:rPr>
      </w:pPr>
    </w:p>
    <w:p w14:paraId="38032838" w14:textId="77777777" w:rsidR="00A409BD" w:rsidRDefault="00A409BD">
      <w:pPr>
        <w:jc w:val="both"/>
        <w:rPr>
          <w:rFonts w:cs="Calibri"/>
          <w:bCs/>
          <w:sz w:val="24"/>
          <w:szCs w:val="24"/>
        </w:rPr>
      </w:pP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0"/>
        <w:gridCol w:w="1303"/>
        <w:gridCol w:w="820"/>
        <w:gridCol w:w="806"/>
      </w:tblGrid>
      <w:tr w:rsidR="00A409BD" w14:paraId="1592597A" w14:textId="77777777">
        <w:trPr>
          <w:trHeight w:val="440"/>
        </w:trPr>
        <w:tc>
          <w:tcPr>
            <w:tcW w:w="6620" w:type="dxa"/>
            <w:vMerge w:val="restart"/>
            <w:tcBorders>
              <w:top w:val="single" w:sz="4" w:space="0" w:color="auto"/>
            </w:tcBorders>
            <w:shd w:val="clear" w:color="auto" w:fill="B8CCE4" w:themeFill="accent1" w:themeFillTint="66"/>
          </w:tcPr>
          <w:p w14:paraId="6C2ABE63" w14:textId="77777777" w:rsidR="00A409BD" w:rsidRDefault="00A409BD">
            <w:pPr>
              <w:overflowPunct w:val="0"/>
              <w:autoSpaceDE w:val="0"/>
              <w:autoSpaceDN w:val="0"/>
              <w:adjustRightInd w:val="0"/>
              <w:spacing w:after="0" w:line="240" w:lineRule="auto"/>
              <w:jc w:val="center"/>
              <w:textAlignment w:val="baseline"/>
              <w:rPr>
                <w:rFonts w:eastAsia="Times New Roman" w:cs="Calibri"/>
                <w:b/>
                <w:bCs/>
                <w:iCs/>
                <w:color w:val="C00000"/>
                <w:sz w:val="24"/>
                <w:szCs w:val="24"/>
                <w:lang w:eastAsia="fr-FR"/>
              </w:rPr>
            </w:pPr>
          </w:p>
          <w:p w14:paraId="3ED6D832" w14:textId="77777777" w:rsidR="00A409BD" w:rsidRDefault="0019149A">
            <w:pPr>
              <w:overflowPunct w:val="0"/>
              <w:autoSpaceDE w:val="0"/>
              <w:autoSpaceDN w:val="0"/>
              <w:adjustRightInd w:val="0"/>
              <w:spacing w:after="0" w:line="240" w:lineRule="auto"/>
              <w:jc w:val="center"/>
              <w:textAlignment w:val="baseline"/>
              <w:rPr>
                <w:rFonts w:eastAsia="Times New Roman" w:cs="Calibri"/>
                <w:b/>
                <w:bCs/>
                <w:sz w:val="24"/>
                <w:szCs w:val="24"/>
                <w:lang w:eastAsia="fr-FR"/>
              </w:rPr>
            </w:pPr>
            <w:r>
              <w:rPr>
                <w:rFonts w:eastAsia="Times New Roman" w:cs="Calibri"/>
                <w:b/>
                <w:bCs/>
                <w:iCs/>
                <w:color w:val="C00000"/>
                <w:sz w:val="24"/>
                <w:szCs w:val="24"/>
                <w:lang w:eastAsia="fr-FR"/>
              </w:rPr>
              <w:t xml:space="preserve">VERIFICAREA PE TEREN </w:t>
            </w:r>
          </w:p>
        </w:tc>
        <w:tc>
          <w:tcPr>
            <w:tcW w:w="2123" w:type="dxa"/>
            <w:gridSpan w:val="2"/>
            <w:tcBorders>
              <w:top w:val="single" w:sz="4" w:space="0" w:color="auto"/>
            </w:tcBorders>
            <w:shd w:val="clear" w:color="auto" w:fill="auto"/>
          </w:tcPr>
          <w:p w14:paraId="5330D64C" w14:textId="77777777" w:rsidR="00A409BD" w:rsidRDefault="0019149A">
            <w:pPr>
              <w:overflowPunct w:val="0"/>
              <w:autoSpaceDE w:val="0"/>
              <w:autoSpaceDN w:val="0"/>
              <w:adjustRightInd w:val="0"/>
              <w:spacing w:after="0" w:line="240" w:lineRule="auto"/>
              <w:jc w:val="center"/>
              <w:textAlignment w:val="baseline"/>
              <w:rPr>
                <w:rFonts w:eastAsia="Times New Roman" w:cs="Calibri"/>
                <w:b/>
                <w:bCs/>
                <w:sz w:val="24"/>
                <w:szCs w:val="24"/>
                <w:lang w:eastAsia="fr-FR"/>
              </w:rPr>
            </w:pPr>
            <w:r>
              <w:rPr>
                <w:rFonts w:eastAsia="Times New Roman" w:cs="Calibri"/>
                <w:b/>
                <w:bCs/>
                <w:sz w:val="24"/>
                <w:szCs w:val="24"/>
                <w:lang w:eastAsia="fr-FR"/>
              </w:rPr>
              <w:t>Verificare efectuată</w:t>
            </w:r>
          </w:p>
        </w:tc>
        <w:tc>
          <w:tcPr>
            <w:tcW w:w="806" w:type="dxa"/>
            <w:tcBorders>
              <w:top w:val="single" w:sz="4" w:space="0" w:color="auto"/>
            </w:tcBorders>
            <w:shd w:val="clear" w:color="auto" w:fill="auto"/>
          </w:tcPr>
          <w:p w14:paraId="1399FD2D" w14:textId="77777777" w:rsidR="00A409BD" w:rsidRDefault="00A409BD">
            <w:pPr>
              <w:overflowPunct w:val="0"/>
              <w:autoSpaceDE w:val="0"/>
              <w:autoSpaceDN w:val="0"/>
              <w:adjustRightInd w:val="0"/>
              <w:spacing w:after="0" w:line="240" w:lineRule="auto"/>
              <w:jc w:val="center"/>
              <w:textAlignment w:val="baseline"/>
              <w:rPr>
                <w:rFonts w:eastAsia="Times New Roman" w:cs="Calibri"/>
                <w:b/>
                <w:bCs/>
                <w:sz w:val="24"/>
                <w:szCs w:val="24"/>
                <w:lang w:eastAsia="fr-FR"/>
              </w:rPr>
            </w:pPr>
          </w:p>
        </w:tc>
      </w:tr>
      <w:tr w:rsidR="00A409BD" w14:paraId="07CC09C6" w14:textId="77777777">
        <w:trPr>
          <w:trHeight w:val="431"/>
        </w:trPr>
        <w:tc>
          <w:tcPr>
            <w:tcW w:w="6620" w:type="dxa"/>
            <w:vMerge/>
            <w:shd w:val="clear" w:color="auto" w:fill="B8CCE4" w:themeFill="accent1" w:themeFillTint="66"/>
          </w:tcPr>
          <w:p w14:paraId="2A7F64A7" w14:textId="77777777" w:rsidR="00A409BD" w:rsidRDefault="00A409BD">
            <w:pPr>
              <w:numPr>
                <w:ilvl w:val="0"/>
                <w:numId w:val="7"/>
              </w:numPr>
              <w:spacing w:after="0" w:line="240" w:lineRule="auto"/>
              <w:ind w:right="148"/>
              <w:contextualSpacing/>
              <w:jc w:val="both"/>
              <w:rPr>
                <w:rFonts w:cs="Calibri"/>
                <w:b/>
                <w:bCs/>
                <w:iCs/>
                <w:sz w:val="24"/>
                <w:szCs w:val="24"/>
              </w:rPr>
            </w:pPr>
          </w:p>
        </w:tc>
        <w:tc>
          <w:tcPr>
            <w:tcW w:w="1303" w:type="dxa"/>
            <w:tcBorders>
              <w:top w:val="single" w:sz="4" w:space="0" w:color="auto"/>
            </w:tcBorders>
            <w:shd w:val="clear" w:color="auto" w:fill="auto"/>
          </w:tcPr>
          <w:p w14:paraId="74453182" w14:textId="77777777" w:rsidR="00A409BD" w:rsidRDefault="0019149A">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eastAsia="Times New Roman" w:cs="Calibri"/>
                <w:b/>
                <w:bCs/>
                <w:sz w:val="24"/>
                <w:szCs w:val="24"/>
                <w:lang w:eastAsia="fr-FR"/>
              </w:rPr>
            </w:pPr>
            <w:r>
              <w:rPr>
                <w:rFonts w:eastAsia="Times New Roman" w:cs="Calibri"/>
                <w:b/>
                <w:bCs/>
                <w:sz w:val="24"/>
                <w:szCs w:val="24"/>
                <w:lang w:eastAsia="fr-FR"/>
              </w:rPr>
              <w:t>DA</w:t>
            </w:r>
          </w:p>
        </w:tc>
        <w:tc>
          <w:tcPr>
            <w:tcW w:w="820" w:type="dxa"/>
            <w:tcBorders>
              <w:top w:val="single" w:sz="4" w:space="0" w:color="auto"/>
            </w:tcBorders>
          </w:tcPr>
          <w:p w14:paraId="1D893613" w14:textId="77777777" w:rsidR="00A409BD" w:rsidRDefault="0019149A">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eastAsia="Times New Roman" w:cs="Calibri"/>
                <w:b/>
                <w:bCs/>
                <w:sz w:val="24"/>
                <w:szCs w:val="24"/>
                <w:lang w:eastAsia="fr-FR"/>
              </w:rPr>
            </w:pPr>
            <w:r>
              <w:rPr>
                <w:rFonts w:eastAsia="Times New Roman" w:cs="Calibri"/>
                <w:b/>
                <w:bCs/>
                <w:sz w:val="24"/>
                <w:szCs w:val="24"/>
                <w:lang w:eastAsia="fr-FR"/>
              </w:rPr>
              <w:t xml:space="preserve">NU </w:t>
            </w:r>
          </w:p>
        </w:tc>
        <w:tc>
          <w:tcPr>
            <w:tcW w:w="806" w:type="dxa"/>
            <w:tcBorders>
              <w:top w:val="single" w:sz="4" w:space="0" w:color="auto"/>
            </w:tcBorders>
          </w:tcPr>
          <w:p w14:paraId="33EC3578" w14:textId="77777777" w:rsidR="00A409BD" w:rsidRDefault="0019149A">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eastAsia="Times New Roman" w:cs="Calibri"/>
                <w:b/>
                <w:bCs/>
                <w:sz w:val="24"/>
                <w:szCs w:val="24"/>
                <w:lang w:val="en-GB" w:eastAsia="fr-FR"/>
              </w:rPr>
            </w:pPr>
            <w:r>
              <w:rPr>
                <w:rFonts w:eastAsia="Times New Roman" w:cs="Calibri"/>
                <w:b/>
                <w:bCs/>
                <w:sz w:val="24"/>
                <w:szCs w:val="24"/>
                <w:lang w:val="en-GB" w:eastAsia="fr-FR"/>
              </w:rPr>
              <w:t xml:space="preserve">Nu </w:t>
            </w:r>
            <w:proofErr w:type="spellStart"/>
            <w:r>
              <w:rPr>
                <w:rFonts w:eastAsia="Times New Roman" w:cs="Calibri"/>
                <w:b/>
                <w:bCs/>
                <w:sz w:val="24"/>
                <w:szCs w:val="24"/>
                <w:lang w:val="en-GB" w:eastAsia="fr-FR"/>
              </w:rPr>
              <w:t>este</w:t>
            </w:r>
            <w:proofErr w:type="spellEnd"/>
            <w:r>
              <w:rPr>
                <w:rFonts w:eastAsia="Times New Roman" w:cs="Calibri"/>
                <w:b/>
                <w:bCs/>
                <w:sz w:val="24"/>
                <w:szCs w:val="24"/>
                <w:lang w:val="en-GB" w:eastAsia="fr-FR"/>
              </w:rPr>
              <w:t xml:space="preserve"> </w:t>
            </w:r>
            <w:proofErr w:type="spellStart"/>
            <w:r>
              <w:rPr>
                <w:rFonts w:eastAsia="Times New Roman" w:cs="Calibri"/>
                <w:b/>
                <w:bCs/>
                <w:sz w:val="24"/>
                <w:szCs w:val="24"/>
                <w:lang w:val="en-GB" w:eastAsia="fr-FR"/>
              </w:rPr>
              <w:t>cazul</w:t>
            </w:r>
            <w:proofErr w:type="spellEnd"/>
          </w:p>
        </w:tc>
      </w:tr>
      <w:tr w:rsidR="00A409BD" w14:paraId="0C43E346" w14:textId="77777777">
        <w:trPr>
          <w:trHeight w:val="624"/>
        </w:trPr>
        <w:tc>
          <w:tcPr>
            <w:tcW w:w="6620" w:type="dxa"/>
            <w:tcBorders>
              <w:bottom w:val="single" w:sz="4" w:space="0" w:color="auto"/>
            </w:tcBorders>
            <w:shd w:val="clear" w:color="auto" w:fill="auto"/>
          </w:tcPr>
          <w:p w14:paraId="399FA7DA" w14:textId="77777777" w:rsidR="00A409BD" w:rsidRDefault="00A409BD">
            <w:pPr>
              <w:overflowPunct w:val="0"/>
              <w:autoSpaceDE w:val="0"/>
              <w:autoSpaceDN w:val="0"/>
              <w:adjustRightInd w:val="0"/>
              <w:spacing w:after="0" w:line="240" w:lineRule="auto"/>
              <w:jc w:val="both"/>
              <w:textAlignment w:val="baseline"/>
              <w:rPr>
                <w:rFonts w:eastAsia="Times New Roman" w:cs="Calibri"/>
                <w:bCs/>
                <w:i/>
                <w:iCs/>
                <w:sz w:val="24"/>
                <w:szCs w:val="24"/>
                <w:lang w:eastAsia="fr-FR"/>
              </w:rPr>
            </w:pPr>
          </w:p>
          <w:p w14:paraId="3CF73581" w14:textId="77777777" w:rsidR="00A409BD" w:rsidRDefault="00121C6F" w:rsidP="00121C6F">
            <w:pPr>
              <w:overflowPunct w:val="0"/>
              <w:autoSpaceDE w:val="0"/>
              <w:autoSpaceDN w:val="0"/>
              <w:adjustRightInd w:val="0"/>
              <w:spacing w:after="0" w:line="240" w:lineRule="auto"/>
              <w:jc w:val="center"/>
              <w:textAlignment w:val="baseline"/>
              <w:rPr>
                <w:rFonts w:eastAsia="Times New Roman" w:cs="Calibri"/>
                <w:b/>
                <w:bCs/>
                <w:iCs/>
                <w:sz w:val="24"/>
                <w:szCs w:val="24"/>
                <w:lang w:eastAsia="fr-FR"/>
              </w:rPr>
            </w:pPr>
            <w:r>
              <w:rPr>
                <w:rFonts w:eastAsia="Times New Roman" w:cs="Calibri"/>
                <w:b/>
                <w:bCs/>
                <w:i/>
                <w:iCs/>
                <w:sz w:val="24"/>
                <w:szCs w:val="24"/>
                <w:lang w:eastAsia="fr-FR"/>
              </w:rPr>
              <w:t>Verificare GAL</w:t>
            </w:r>
          </w:p>
        </w:tc>
        <w:tc>
          <w:tcPr>
            <w:tcW w:w="1303" w:type="dxa"/>
            <w:tcBorders>
              <w:bottom w:val="single" w:sz="4" w:space="0" w:color="auto"/>
            </w:tcBorders>
            <w:shd w:val="clear" w:color="auto" w:fill="auto"/>
          </w:tcPr>
          <w:p w14:paraId="72CC717F" w14:textId="77777777" w:rsidR="00A409BD" w:rsidRDefault="00A409BD">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p>
          <w:p w14:paraId="282B1AF6" w14:textId="77777777" w:rsidR="00A409BD" w:rsidRDefault="0019149A">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r>
              <w:rPr>
                <w:rFonts w:eastAsia="Times New Roman" w:cs="Calibri"/>
                <w:bCs/>
                <w:iCs/>
                <w:sz w:val="24"/>
                <w:szCs w:val="24"/>
                <w:lang w:eastAsia="fr-FR"/>
              </w:rPr>
              <w:sym w:font="Wingdings" w:char="F06F"/>
            </w:r>
          </w:p>
        </w:tc>
        <w:tc>
          <w:tcPr>
            <w:tcW w:w="820" w:type="dxa"/>
            <w:tcBorders>
              <w:bottom w:val="single" w:sz="4" w:space="0" w:color="auto"/>
            </w:tcBorders>
          </w:tcPr>
          <w:p w14:paraId="18B612BB" w14:textId="77777777" w:rsidR="00A409BD" w:rsidRDefault="00A409BD">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p>
          <w:p w14:paraId="1BF94EBA" w14:textId="77777777" w:rsidR="00A409BD" w:rsidRDefault="0019149A">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r>
              <w:rPr>
                <w:rFonts w:eastAsia="Times New Roman" w:cs="Calibri"/>
                <w:bCs/>
                <w:iCs/>
                <w:sz w:val="24"/>
                <w:szCs w:val="24"/>
                <w:lang w:eastAsia="fr-FR"/>
              </w:rPr>
              <w:sym w:font="Wingdings" w:char="F06F"/>
            </w:r>
          </w:p>
          <w:p w14:paraId="464DF14A" w14:textId="77777777" w:rsidR="00A409BD" w:rsidRDefault="00A409BD">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p>
        </w:tc>
        <w:tc>
          <w:tcPr>
            <w:tcW w:w="806" w:type="dxa"/>
            <w:tcBorders>
              <w:bottom w:val="single" w:sz="4" w:space="0" w:color="auto"/>
            </w:tcBorders>
          </w:tcPr>
          <w:p w14:paraId="372E74CE" w14:textId="77777777" w:rsidR="00A409BD" w:rsidRDefault="00A409BD">
            <w:pPr>
              <w:overflowPunct w:val="0"/>
              <w:autoSpaceDE w:val="0"/>
              <w:autoSpaceDN w:val="0"/>
              <w:adjustRightInd w:val="0"/>
              <w:spacing w:after="0" w:line="240" w:lineRule="auto"/>
              <w:jc w:val="center"/>
              <w:textAlignment w:val="baseline"/>
              <w:rPr>
                <w:rFonts w:eastAsia="Times New Roman" w:cs="Calibri"/>
                <w:bCs/>
                <w:iCs/>
                <w:sz w:val="24"/>
                <w:szCs w:val="24"/>
                <w:lang w:eastAsia="fr-FR"/>
              </w:rPr>
            </w:pPr>
          </w:p>
        </w:tc>
      </w:tr>
    </w:tbl>
    <w:p w14:paraId="23729F24" w14:textId="77777777" w:rsidR="00A409BD" w:rsidRDefault="00A409BD">
      <w:pPr>
        <w:spacing w:after="0" w:line="240" w:lineRule="auto"/>
        <w:contextualSpacing/>
        <w:jc w:val="both"/>
        <w:rPr>
          <w:rFonts w:eastAsia="Times New Roman"/>
          <w:b/>
          <w:bCs/>
          <w:kern w:val="32"/>
          <w:sz w:val="24"/>
          <w:szCs w:val="24"/>
        </w:rPr>
      </w:pPr>
    </w:p>
    <w:p w14:paraId="7F4FF015" w14:textId="77777777" w:rsidR="00A409BD" w:rsidRDefault="00A409BD">
      <w:pPr>
        <w:spacing w:after="0" w:line="240" w:lineRule="auto"/>
        <w:contextualSpacing/>
        <w:jc w:val="both"/>
        <w:rPr>
          <w:rFonts w:eastAsia="Times New Roman"/>
          <w:b/>
          <w:bCs/>
          <w:kern w:val="32"/>
          <w:sz w:val="24"/>
          <w:szCs w:val="24"/>
        </w:rPr>
      </w:pPr>
    </w:p>
    <w:p w14:paraId="38BA44D3" w14:textId="77777777" w:rsidR="00A409BD" w:rsidRDefault="00A409BD">
      <w:pPr>
        <w:spacing w:after="0" w:line="240" w:lineRule="auto"/>
        <w:contextualSpacing/>
        <w:jc w:val="both"/>
        <w:rPr>
          <w:rFonts w:eastAsia="Times New Roman"/>
          <w:b/>
          <w:bCs/>
          <w:kern w:val="32"/>
          <w:sz w:val="24"/>
          <w:szCs w:val="24"/>
        </w:rPr>
      </w:pPr>
    </w:p>
    <w:p w14:paraId="5CEF1B68" w14:textId="77777777" w:rsidR="00A409BD" w:rsidRDefault="0019149A">
      <w:pPr>
        <w:spacing w:after="0" w:line="240" w:lineRule="auto"/>
        <w:contextualSpacing/>
        <w:jc w:val="both"/>
        <w:rPr>
          <w:rFonts w:eastAsia="Times New Roman"/>
          <w:b/>
          <w:bCs/>
          <w:kern w:val="32"/>
          <w:sz w:val="24"/>
          <w:szCs w:val="24"/>
        </w:rPr>
      </w:pPr>
      <w:r>
        <w:rPr>
          <w:rFonts w:eastAsia="Times New Roman"/>
          <w:b/>
          <w:bCs/>
          <w:kern w:val="32"/>
          <w:sz w:val="24"/>
          <w:szCs w:val="24"/>
        </w:rPr>
        <w:t>DECIZIA REFERITOARE LA ELIGIBILITATEA PROIECTULUI</w:t>
      </w:r>
    </w:p>
    <w:p w14:paraId="5BFB4CEE" w14:textId="77777777" w:rsidR="00A409BD" w:rsidRDefault="0019149A">
      <w:pPr>
        <w:spacing w:after="0" w:line="360" w:lineRule="auto"/>
        <w:contextualSpacing/>
        <w:jc w:val="both"/>
        <w:rPr>
          <w:rFonts w:eastAsia="Times New Roman"/>
          <w:b/>
          <w:bCs/>
          <w:kern w:val="32"/>
          <w:sz w:val="24"/>
          <w:szCs w:val="24"/>
        </w:rPr>
      </w:pPr>
      <w:r>
        <w:rPr>
          <w:rFonts w:eastAsia="Times New Roman"/>
          <w:b/>
          <w:bCs/>
          <w:kern w:val="32"/>
          <w:sz w:val="24"/>
          <w:szCs w:val="24"/>
        </w:rPr>
        <w:t>PROIECTUL ESTE:</w:t>
      </w:r>
    </w:p>
    <w:p w14:paraId="52C332BB" w14:textId="77777777" w:rsidR="00A409BD" w:rsidRDefault="0019149A">
      <w:pPr>
        <w:numPr>
          <w:ilvl w:val="0"/>
          <w:numId w:val="8"/>
        </w:numPr>
        <w:spacing w:after="0" w:line="360" w:lineRule="auto"/>
        <w:contextualSpacing/>
        <w:jc w:val="both"/>
        <w:rPr>
          <w:rFonts w:eastAsia="Times New Roman"/>
          <w:b/>
          <w:bCs/>
          <w:kern w:val="32"/>
          <w:sz w:val="24"/>
          <w:szCs w:val="24"/>
        </w:rPr>
      </w:pPr>
      <w:r>
        <w:rPr>
          <w:rFonts w:eastAsia="Times New Roman"/>
          <w:b/>
          <w:bCs/>
          <w:kern w:val="32"/>
          <w:sz w:val="24"/>
          <w:szCs w:val="24"/>
        </w:rPr>
        <w:t>ELIGIBIL</w:t>
      </w:r>
    </w:p>
    <w:p w14:paraId="257E1BD5" w14:textId="77777777" w:rsidR="00A409BD" w:rsidRDefault="0019149A">
      <w:pPr>
        <w:numPr>
          <w:ilvl w:val="0"/>
          <w:numId w:val="8"/>
        </w:numPr>
        <w:spacing w:after="0" w:line="360" w:lineRule="auto"/>
        <w:contextualSpacing/>
        <w:jc w:val="both"/>
        <w:rPr>
          <w:rFonts w:eastAsia="Times New Roman"/>
          <w:b/>
          <w:bCs/>
          <w:kern w:val="32"/>
          <w:sz w:val="24"/>
          <w:szCs w:val="24"/>
        </w:rPr>
      </w:pPr>
      <w:r>
        <w:rPr>
          <w:rFonts w:eastAsia="Times New Roman"/>
          <w:b/>
          <w:bCs/>
          <w:kern w:val="32"/>
          <w:sz w:val="24"/>
          <w:szCs w:val="24"/>
        </w:rPr>
        <w:t>NEELIGIBIL</w:t>
      </w:r>
    </w:p>
    <w:p w14:paraId="71FE836E" w14:textId="77777777" w:rsidR="00A409BD" w:rsidRDefault="00A409BD">
      <w:pPr>
        <w:spacing w:after="0" w:line="360" w:lineRule="auto"/>
        <w:ind w:left="720"/>
        <w:contextualSpacing/>
        <w:jc w:val="both"/>
        <w:rPr>
          <w:rFonts w:eastAsia="Times New Roman"/>
          <w:b/>
          <w:bCs/>
          <w:kern w:val="32"/>
          <w:sz w:val="24"/>
          <w:szCs w:val="24"/>
        </w:rPr>
      </w:pPr>
    </w:p>
    <w:p w14:paraId="4C0516FC" w14:textId="77777777" w:rsidR="00A409BD" w:rsidRDefault="0019149A">
      <w:pPr>
        <w:overflowPunct w:val="0"/>
        <w:autoSpaceDE w:val="0"/>
        <w:autoSpaceDN w:val="0"/>
        <w:adjustRightInd w:val="0"/>
        <w:spacing w:after="0"/>
        <w:jc w:val="both"/>
        <w:textAlignment w:val="baseline"/>
        <w:rPr>
          <w:rFonts w:cs="Calibri"/>
          <w:bCs/>
          <w:i/>
          <w:iCs/>
          <w:sz w:val="24"/>
          <w:szCs w:val="24"/>
          <w:lang w:eastAsia="fr-FR"/>
        </w:rPr>
      </w:pPr>
      <w:r>
        <w:rPr>
          <w:rFonts w:cs="Calibri"/>
          <w:bCs/>
          <w:i/>
          <w:iCs/>
          <w:sz w:val="24"/>
          <w:szCs w:val="24"/>
          <w:lang w:eastAsia="fr-FR"/>
        </w:rPr>
        <w:t>Dacă toate criteriile de eligibilitate aplicate proiectului au fost îndeplinite, proiectul este eligibil.</w:t>
      </w:r>
    </w:p>
    <w:p w14:paraId="7A4F9D7B" w14:textId="77777777" w:rsidR="00A409BD" w:rsidRDefault="0019149A">
      <w:pPr>
        <w:overflowPunct w:val="0"/>
        <w:autoSpaceDE w:val="0"/>
        <w:autoSpaceDN w:val="0"/>
        <w:adjustRightInd w:val="0"/>
        <w:spacing w:after="0"/>
        <w:jc w:val="both"/>
        <w:textAlignment w:val="baseline"/>
        <w:rPr>
          <w:rFonts w:cs="Calibri"/>
          <w:bCs/>
          <w:i/>
          <w:iCs/>
          <w:sz w:val="24"/>
          <w:szCs w:val="24"/>
          <w:lang w:eastAsia="fr-FR"/>
        </w:rPr>
      </w:pPr>
      <w:r>
        <w:rPr>
          <w:rFonts w:cs="Calibri"/>
          <w:bCs/>
          <w:i/>
          <w:iCs/>
          <w:sz w:val="24"/>
          <w:szCs w:val="24"/>
          <w:lang w:eastAsia="fr-FR"/>
        </w:rPr>
        <w:t>În cazul proiectelor neeligibile se va completa rubrica Observaţii cu toate motivele de neeligibilitate ale  proiectului.</w:t>
      </w:r>
    </w:p>
    <w:p w14:paraId="5B597304" w14:textId="77777777" w:rsidR="00A409BD" w:rsidRDefault="0019149A">
      <w:pPr>
        <w:overflowPunct w:val="0"/>
        <w:autoSpaceDE w:val="0"/>
        <w:autoSpaceDN w:val="0"/>
        <w:adjustRightInd w:val="0"/>
        <w:spacing w:after="0"/>
        <w:jc w:val="both"/>
        <w:textAlignment w:val="baseline"/>
        <w:rPr>
          <w:rFonts w:cs="Calibri"/>
          <w:i/>
          <w:sz w:val="24"/>
          <w:szCs w:val="24"/>
        </w:rPr>
      </w:pPr>
      <w:r>
        <w:rPr>
          <w:rFonts w:cs="Calibri"/>
          <w:i/>
          <w:sz w:val="24"/>
          <w:szCs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w:t>
      </w:r>
      <w:r>
        <w:rPr>
          <w:rFonts w:eastAsia="PMingLiU" w:cs="Calibri"/>
          <w:i/>
          <w:sz w:val="24"/>
          <w:szCs w:val="24"/>
        </w:rPr>
        <w:t>\”</w:t>
      </w:r>
      <w:r>
        <w:rPr>
          <w:rFonts w:cs="Calibri"/>
          <w:i/>
          <w:sz w:val="24"/>
          <w:szCs w:val="24"/>
        </w:rPr>
        <w:t>) de la stânga sus spre dreapta jos, suprapusă peste bifa expertului.</w:t>
      </w:r>
    </w:p>
    <w:p w14:paraId="119E39B2" w14:textId="77777777" w:rsidR="00A409BD" w:rsidRDefault="0019149A">
      <w:pPr>
        <w:overflowPunct w:val="0"/>
        <w:autoSpaceDE w:val="0"/>
        <w:autoSpaceDN w:val="0"/>
        <w:adjustRightInd w:val="0"/>
        <w:spacing w:after="0"/>
        <w:jc w:val="both"/>
        <w:textAlignment w:val="baseline"/>
        <w:rPr>
          <w:rFonts w:cs="Calibri"/>
          <w:i/>
          <w:sz w:val="24"/>
          <w:szCs w:val="24"/>
        </w:rPr>
      </w:pPr>
      <w:r>
        <w:rPr>
          <w:rFonts w:cs="Calibri"/>
          <w:i/>
          <w:noProof/>
          <w:sz w:val="24"/>
          <w:szCs w:val="24"/>
          <w:lang w:val="en-US"/>
        </w:rPr>
        <mc:AlternateContent>
          <mc:Choice Requires="wps">
            <w:drawing>
              <wp:anchor distT="0" distB="0" distL="114300" distR="114300" simplePos="0" relativeHeight="251661312" behindDoc="0" locked="0" layoutInCell="1" allowOverlap="1" wp14:anchorId="71B090D8" wp14:editId="1DB19067">
                <wp:simplePos x="0" y="0"/>
                <wp:positionH relativeFrom="column">
                  <wp:posOffset>-107315</wp:posOffset>
                </wp:positionH>
                <wp:positionV relativeFrom="paragraph">
                  <wp:posOffset>174625</wp:posOffset>
                </wp:positionV>
                <wp:extent cx="6210300" cy="1234440"/>
                <wp:effectExtent l="0" t="0" r="19050" b="22860"/>
                <wp:wrapNone/>
                <wp:docPr id="5" name="Rounded Rectangle 5"/>
                <wp:cNvGraphicFramePr/>
                <a:graphic xmlns:a="http://schemas.openxmlformats.org/drawingml/2006/main">
                  <a:graphicData uri="http://schemas.microsoft.com/office/word/2010/wordprocessingShape">
                    <wps:wsp>
                      <wps:cNvSpPr/>
                      <wps:spPr>
                        <a:xfrm>
                          <a:off x="0" y="0"/>
                          <a:ext cx="6210300" cy="1234440"/>
                        </a:xfrm>
                        <a:prstGeom prst="roundRect">
                          <a:avLst/>
                        </a:prstGeom>
                        <a:solidFill>
                          <a:schemeClr val="accent2">
                            <a:alpha val="25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F5B8181" id="Rounded Rectangle 5" o:spid="_x0000_s1026" style="position:absolute;margin-left:-8.45pt;margin-top:13.75pt;width:489pt;height:97.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5fAIAAGcFAAAOAAAAZHJzL2Uyb0RvYy54bWysVN9vEzEMfkfif4jyzu7H2gFVr1O1aQhp&#10;YtMG4jnLJb1ISRyStNfy1+PkbreKFSEhXu7s2P5sf3G8vNwbTXbCBwW2odVZSYmwHFplNw399vXm&#10;3QdKQmS2ZRqsaOhBBHq5evtm2buFqKED3QpPEMSGRe8a2sXoFkUReCcMC2fghEWjBG9YRNVvitaz&#10;HtGNLuqyvCh68K3zwEUIeHo9GOkq40speLyTMohIdEOxtpi/Pn+f0rdYLdli45nrFB/LYP9QhWHK&#10;YtIJ6ppFRrZevYIyinsIIOMZB1OAlIqL3AN2U5W/dfPYMSdyL0hOcBNN4f/B8i+7e09U29A5JZYZ&#10;vKIH2NpWtOQByWN2owWZJ5p6Fxbo/eju/agFFFPPe+lN+mM3ZJ+pPUzUin0kHA8v6qo8L/EGONqq&#10;+nw2m2Xyi5dw50P8JMCQJDTUpzJSDZlXtrsNEfOi/7NfShlAq/ZGaZ2VNDTiSnuyY3jdjHNhYz2E&#10;a9ex4biel1jHAJXHLEVk4COwInU79JeleNAipdD2QUikCzsagCeE1zlDx1oxHKeUp3NmwIQssYkJ&#10;u8pF/wF7KH30T6Eiz/kUXP49eIrImcHGKdgoC/4UgI7VSJoc/JGyI2qS+ATtAYfJw/DKguM3Cq/y&#10;loV4zzw+K7x+XBXxDj9SQ99QGCVKOvA/T50nf5x2tFLS4zNtaPixZV5Qoj9bfAcfqzRIJGZlNn9f&#10;o+KPLU/HFrs1V4CjUeFScjyLyT/qZ1F6MN9xo6xTVjQxyzF3Q3n0z8pVHNYH7iQu1uvshm/ZsXhr&#10;Hx1P4IlVC+ttBKny0L6wM7KGrzmP3Lh50ro41rPXy35c/QIAAP//AwBQSwMEFAAGAAgAAAAhAPLG&#10;Yi7gAAAACgEAAA8AAABkcnMvZG93bnJldi54bWxMj8FOwzAMhu9IvENkJC5oS1NphZSmE0LagRNa&#10;B4ij14SmonG6Jtu6tyec4Gj70+/vr9azG9jJTKH3pEAsM2CGWq976hS87TaLB2AhImkcPBkFFxNg&#10;XV9fVVhqf6atOTWxYymEQokKbIxjyXlorXEYln40lG5ffnIY0zh1XE94TuFu4HmWFdxhT+mDxdE8&#10;W9N+N0en4NMegtzazd0LHlaSPujy3r82St3ezE+PwKKZ4x8Mv/pJHerktPdH0oENChaikAlVkN+v&#10;gCVAFkIA26dFLiTwuuL/K9Q/AAAA//8DAFBLAQItABQABgAIAAAAIQC2gziS/gAAAOEBAAATAAAA&#10;AAAAAAAAAAAAAAAAAABbQ29udGVudF9UeXBlc10ueG1sUEsBAi0AFAAGAAgAAAAhADj9If/WAAAA&#10;lAEAAAsAAAAAAAAAAAAAAAAALwEAAF9yZWxzLy5yZWxzUEsBAi0AFAAGAAgAAAAhAL+OZDl8AgAA&#10;ZwUAAA4AAAAAAAAAAAAAAAAALgIAAGRycy9lMm9Eb2MueG1sUEsBAi0AFAAGAAgAAAAhAPLGYi7g&#10;AAAACgEAAA8AAAAAAAAAAAAAAAAA1gQAAGRycy9kb3ducmV2LnhtbFBLBQYAAAAABAAEAPMAAADj&#10;BQAAAAA=&#10;" fillcolor="#c0504d [3205]" strokecolor="#622423 [1605]" strokeweight="2pt">
                <v:fill opacity="16448f"/>
              </v:roundrect>
            </w:pict>
          </mc:Fallback>
        </mc:AlternateContent>
      </w:r>
    </w:p>
    <w:p w14:paraId="7E1821F3" w14:textId="77777777" w:rsidR="00A409BD" w:rsidRDefault="0019149A">
      <w:pPr>
        <w:pStyle w:val="BodyText3"/>
        <w:jc w:val="both"/>
        <w:rPr>
          <w:rFonts w:ascii="Calibri" w:hAnsi="Calibri" w:cs="Calibri"/>
          <w:b/>
          <w:iCs/>
          <w:sz w:val="22"/>
          <w:szCs w:val="22"/>
          <w:u w:val="single"/>
        </w:rPr>
      </w:pPr>
      <w:r>
        <w:rPr>
          <w:rFonts w:ascii="Calibri" w:hAnsi="Calibri" w:cs="Calibri"/>
          <w:b/>
          <w:iCs/>
          <w:sz w:val="22"/>
          <w:szCs w:val="22"/>
          <w:u w:val="single"/>
        </w:rPr>
        <w:t>Observatii: .</w:t>
      </w:r>
    </w:p>
    <w:p w14:paraId="7EDB61A2" w14:textId="77777777" w:rsidR="00A409BD" w:rsidRDefault="0019149A">
      <w:pPr>
        <w:pStyle w:val="BodyText3"/>
        <w:jc w:val="both"/>
        <w:rPr>
          <w:rFonts w:ascii="Calibri" w:hAnsi="Calibri" w:cs="Calibri"/>
          <w:b/>
          <w:iCs/>
          <w:sz w:val="22"/>
          <w:szCs w:val="22"/>
        </w:rPr>
      </w:pPr>
      <w:r>
        <w:rPr>
          <w:rFonts w:ascii="Calibri" w:hAnsi="Calibri" w:cs="Calibri"/>
          <w:b/>
          <w:iCs/>
          <w:sz w:val="22"/>
          <w:szCs w:val="22"/>
        </w:rPr>
        <w:t>Se detaliaza pentru fiecare criteriu de eligibilitate care nu a fost îndeplinit, motivul neeligibilităţii, dacă este cazul,  motivul reducerii valorii eligibile, a valorii publice sau a intensitătii sprijinului, dacă este cazul);</w:t>
      </w:r>
    </w:p>
    <w:p w14:paraId="413D7585" w14:textId="77777777" w:rsidR="00A409BD" w:rsidRDefault="0019149A">
      <w:pPr>
        <w:overflowPunct w:val="0"/>
        <w:autoSpaceDE w:val="0"/>
        <w:autoSpaceDN w:val="0"/>
        <w:adjustRightInd w:val="0"/>
        <w:jc w:val="both"/>
        <w:textAlignment w:val="baseline"/>
        <w:rPr>
          <w:rFonts w:cs="Calibri"/>
          <w:b/>
          <w:bCs/>
          <w:iCs/>
          <w:sz w:val="28"/>
          <w:lang w:eastAsia="fr-FR"/>
        </w:rPr>
      </w:pPr>
      <w:r>
        <w:rPr>
          <w:rFonts w:cs="Calibri"/>
          <w:b/>
          <w:bCs/>
          <w:iCs/>
          <w:sz w:val="28"/>
          <w:highlight w:val="lightGray"/>
          <w:lang w:eastAsia="fr-FR"/>
        </w:rPr>
        <w:t>- daca proiectul este neeligibil nu se mai continua verificarea.</w:t>
      </w:r>
    </w:p>
    <w:p w14:paraId="6DD237EB" w14:textId="77777777" w:rsidR="00A409BD" w:rsidRDefault="00A409BD">
      <w:pPr>
        <w:pStyle w:val="BodyText3"/>
        <w:jc w:val="both"/>
        <w:rPr>
          <w:rFonts w:ascii="Calibri" w:hAnsi="Calibri" w:cs="Calibri"/>
          <w:b/>
          <w:iCs/>
          <w:sz w:val="22"/>
          <w:szCs w:val="22"/>
        </w:rPr>
      </w:pPr>
    </w:p>
    <w:p w14:paraId="34B832F3" w14:textId="77777777" w:rsidR="00A409BD" w:rsidRDefault="00A409BD">
      <w:pPr>
        <w:pStyle w:val="BodyText3"/>
        <w:jc w:val="both"/>
        <w:rPr>
          <w:rFonts w:ascii="Calibri" w:hAnsi="Calibri" w:cs="Calibri"/>
          <w:b/>
          <w:iCs/>
          <w:sz w:val="22"/>
          <w:szCs w:val="22"/>
        </w:rPr>
      </w:pPr>
    </w:p>
    <w:p w14:paraId="1987626E" w14:textId="77777777" w:rsidR="00A409BD" w:rsidRDefault="00A409BD">
      <w:pPr>
        <w:pStyle w:val="BodyText3"/>
        <w:jc w:val="both"/>
        <w:rPr>
          <w:rFonts w:ascii="Calibri" w:hAnsi="Calibri" w:cs="Calibri"/>
          <w:b/>
          <w:iCs/>
          <w:sz w:val="22"/>
          <w:szCs w:val="22"/>
        </w:rPr>
      </w:pPr>
    </w:p>
    <w:p w14:paraId="79D7DABE" w14:textId="77777777" w:rsidR="00A409BD" w:rsidRDefault="00A409BD">
      <w:pPr>
        <w:pStyle w:val="BodyText3"/>
        <w:jc w:val="both"/>
        <w:rPr>
          <w:rFonts w:ascii="Calibri" w:hAnsi="Calibri" w:cs="Calibri"/>
          <w:b/>
          <w:iCs/>
          <w:sz w:val="22"/>
          <w:szCs w:val="22"/>
        </w:rPr>
      </w:pPr>
    </w:p>
    <w:p w14:paraId="68EFA17C"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Verificat:</w:t>
      </w:r>
      <w:r>
        <w:rPr>
          <w:rFonts w:ascii="Calibri" w:hAnsi="Calibri" w:cs="Calibri"/>
          <w:b/>
          <w:iCs/>
          <w:sz w:val="24"/>
          <w:szCs w:val="24"/>
        </w:rPr>
        <w:t xml:space="preserve"> Evaluator 2 GAL</w:t>
      </w:r>
    </w:p>
    <w:p w14:paraId="4C12F2A1"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0DF2E980"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și ștampila ....................................</w:t>
      </w:r>
    </w:p>
    <w:p w14:paraId="3AF49344"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53C26148" w14:textId="77777777" w:rsidR="00A409BD" w:rsidRDefault="00A409BD">
      <w:pPr>
        <w:pStyle w:val="BodyText3"/>
        <w:ind w:firstLine="360"/>
        <w:jc w:val="both"/>
        <w:rPr>
          <w:rFonts w:ascii="Calibri" w:hAnsi="Calibri" w:cs="Calibri"/>
          <w:b/>
          <w:iCs/>
          <w:sz w:val="22"/>
          <w:szCs w:val="22"/>
        </w:rPr>
      </w:pPr>
    </w:p>
    <w:p w14:paraId="631AEF3B" w14:textId="77777777" w:rsidR="00A409BD" w:rsidRDefault="00A409BD">
      <w:pPr>
        <w:pStyle w:val="BodyText3"/>
        <w:jc w:val="both"/>
        <w:rPr>
          <w:rFonts w:ascii="Calibri" w:hAnsi="Calibri" w:cs="Calibri"/>
          <w:b/>
          <w:iCs/>
          <w:sz w:val="22"/>
          <w:szCs w:val="22"/>
        </w:rPr>
      </w:pPr>
    </w:p>
    <w:p w14:paraId="1B588FBD" w14:textId="77777777" w:rsidR="00A409BD" w:rsidRDefault="00A409BD">
      <w:pPr>
        <w:pStyle w:val="BodyText3"/>
        <w:ind w:firstLine="360"/>
        <w:jc w:val="both"/>
        <w:rPr>
          <w:rFonts w:ascii="Calibri" w:hAnsi="Calibri" w:cs="Calibri"/>
          <w:b/>
          <w:iCs/>
          <w:sz w:val="22"/>
          <w:szCs w:val="22"/>
        </w:rPr>
      </w:pPr>
    </w:p>
    <w:p w14:paraId="2F8F0F51"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Întocmit:</w:t>
      </w:r>
      <w:r>
        <w:rPr>
          <w:rFonts w:ascii="Calibri" w:hAnsi="Calibri" w:cs="Calibri"/>
          <w:b/>
          <w:iCs/>
          <w:sz w:val="24"/>
          <w:szCs w:val="24"/>
        </w:rPr>
        <w:t xml:space="preserve"> Evaluator 1 GAL</w:t>
      </w:r>
    </w:p>
    <w:p w14:paraId="1E4B5F1C"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4C8C6FFD"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w:t>
      </w:r>
    </w:p>
    <w:p w14:paraId="42B12D4E"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2223CE7F" w14:textId="77777777" w:rsidR="00A409BD" w:rsidRDefault="00A409BD">
      <w:pPr>
        <w:pStyle w:val="BodyText3"/>
        <w:jc w:val="both"/>
        <w:rPr>
          <w:rFonts w:ascii="Calibri" w:hAnsi="Calibri" w:cs="Calibri"/>
          <w:b/>
          <w:iCs/>
          <w:sz w:val="22"/>
          <w:szCs w:val="22"/>
        </w:rPr>
      </w:pPr>
    </w:p>
    <w:p w14:paraId="52B5AAB6" w14:textId="77777777" w:rsidR="00A409BD" w:rsidRDefault="00A409BD">
      <w:pPr>
        <w:pStyle w:val="BodyText3"/>
        <w:jc w:val="both"/>
        <w:rPr>
          <w:rFonts w:ascii="Calibri" w:hAnsi="Calibri" w:cs="Calibri"/>
          <w:b/>
          <w:iCs/>
          <w:sz w:val="22"/>
          <w:szCs w:val="22"/>
        </w:rPr>
      </w:pPr>
    </w:p>
    <w:p w14:paraId="1E62FA63" w14:textId="77777777" w:rsidR="00A409BD" w:rsidRDefault="00A409BD">
      <w:pPr>
        <w:pStyle w:val="BodyText3"/>
        <w:jc w:val="both"/>
        <w:rPr>
          <w:rFonts w:ascii="Calibri" w:hAnsi="Calibri" w:cs="Calibri"/>
          <w:b/>
          <w:iCs/>
          <w:sz w:val="22"/>
          <w:szCs w:val="22"/>
        </w:rPr>
      </w:pPr>
    </w:p>
    <w:p w14:paraId="562C5B84" w14:textId="77777777" w:rsidR="00A409BD" w:rsidRDefault="00A409BD">
      <w:pPr>
        <w:pStyle w:val="BodyText3"/>
        <w:jc w:val="both"/>
        <w:rPr>
          <w:rFonts w:ascii="Calibri" w:hAnsi="Calibri" w:cs="Calibri"/>
          <w:b/>
          <w:iCs/>
          <w:sz w:val="22"/>
          <w:szCs w:val="22"/>
        </w:rPr>
      </w:pPr>
    </w:p>
    <w:p w14:paraId="7EBFAF97" w14:textId="77777777" w:rsidR="00A409BD" w:rsidRDefault="00A409BD">
      <w:pPr>
        <w:pStyle w:val="BodyText3"/>
        <w:jc w:val="both"/>
        <w:rPr>
          <w:rFonts w:ascii="Calibri" w:hAnsi="Calibri" w:cs="Calibri"/>
          <w:b/>
          <w:iCs/>
          <w:sz w:val="22"/>
          <w:szCs w:val="22"/>
        </w:rPr>
      </w:pPr>
    </w:p>
    <w:p w14:paraId="1AC02F7D" w14:textId="77777777" w:rsidR="00A409BD" w:rsidRDefault="0019149A">
      <w:pPr>
        <w:overflowPunct w:val="0"/>
        <w:autoSpaceDE w:val="0"/>
        <w:autoSpaceDN w:val="0"/>
        <w:adjustRightInd w:val="0"/>
        <w:jc w:val="center"/>
        <w:textAlignment w:val="baseline"/>
        <w:rPr>
          <w:rFonts w:cs="Calibri"/>
          <w:b/>
          <w:bCs/>
          <w:iCs/>
          <w:color w:val="C00000"/>
          <w:sz w:val="28"/>
          <w:lang w:eastAsia="fr-FR"/>
        </w:rPr>
      </w:pPr>
      <w:r>
        <w:rPr>
          <w:rFonts w:cs="Calibri"/>
          <w:b/>
          <w:bCs/>
          <w:color w:val="C00000"/>
          <w:sz w:val="28"/>
          <w:lang w:eastAsia="fr-FR"/>
        </w:rPr>
        <w:t>B. V</w:t>
      </w:r>
      <w:r>
        <w:rPr>
          <w:rFonts w:cs="Calibri"/>
          <w:b/>
          <w:bCs/>
          <w:iCs/>
          <w:color w:val="C00000"/>
          <w:sz w:val="28"/>
          <w:lang w:eastAsia="fr-FR"/>
        </w:rPr>
        <w:t>ERIFICAREA CRITERIILOR DE SELECȚIE A PROIECTULUI</w:t>
      </w:r>
    </w:p>
    <w:p w14:paraId="59EA9D29" w14:textId="77777777" w:rsidR="00A409BD" w:rsidRDefault="00A409BD">
      <w:pPr>
        <w:overflowPunct w:val="0"/>
        <w:autoSpaceDE w:val="0"/>
        <w:autoSpaceDN w:val="0"/>
        <w:adjustRightInd w:val="0"/>
        <w:jc w:val="center"/>
        <w:textAlignment w:val="baseline"/>
        <w:rPr>
          <w:rFonts w:cs="Calibri"/>
          <w:b/>
          <w:bCs/>
          <w:iCs/>
          <w:color w:val="C00000"/>
          <w:sz w:val="24"/>
          <w:lang w:eastAsia="fr-FR"/>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7"/>
        <w:gridCol w:w="1212"/>
      </w:tblGrid>
      <w:tr w:rsidR="00A409BD" w14:paraId="459CE856" w14:textId="77777777">
        <w:tc>
          <w:tcPr>
            <w:tcW w:w="8347" w:type="dxa"/>
            <w:tcBorders>
              <w:top w:val="single" w:sz="4" w:space="0" w:color="auto"/>
              <w:tr2bl w:val="nil"/>
            </w:tcBorders>
            <w:shd w:val="clear" w:color="auto" w:fill="95B3D7" w:themeFill="accent1" w:themeFillTint="99"/>
            <w:vAlign w:val="center"/>
          </w:tcPr>
          <w:p w14:paraId="189C0411" w14:textId="77777777" w:rsidR="00A409BD" w:rsidRDefault="0019149A">
            <w:pPr>
              <w:tabs>
                <w:tab w:val="left" w:pos="4110"/>
              </w:tabs>
              <w:ind w:right="-109"/>
              <w:jc w:val="center"/>
              <w:rPr>
                <w:rFonts w:cs="Calibri"/>
                <w:b/>
                <w:sz w:val="24"/>
                <w:szCs w:val="24"/>
              </w:rPr>
            </w:pPr>
            <w:r>
              <w:rPr>
                <w:rFonts w:cs="Calibri"/>
                <w:b/>
                <w:color w:val="C00000"/>
                <w:sz w:val="28"/>
                <w:szCs w:val="24"/>
              </w:rPr>
              <w:t>PRINCIPIUL DE SELECŢIE</w:t>
            </w:r>
          </w:p>
        </w:tc>
        <w:tc>
          <w:tcPr>
            <w:tcW w:w="1212" w:type="dxa"/>
            <w:tcBorders>
              <w:top w:val="single" w:sz="4" w:space="0" w:color="auto"/>
            </w:tcBorders>
            <w:shd w:val="clear" w:color="auto" w:fill="95B3D7" w:themeFill="accent1" w:themeFillTint="99"/>
          </w:tcPr>
          <w:p w14:paraId="3454AF4F" w14:textId="77777777" w:rsidR="00A409BD" w:rsidRDefault="0019149A">
            <w:pPr>
              <w:overflowPunct w:val="0"/>
              <w:autoSpaceDE w:val="0"/>
              <w:autoSpaceDN w:val="0"/>
              <w:adjustRightInd w:val="0"/>
              <w:textAlignment w:val="baseline"/>
              <w:rPr>
                <w:rFonts w:cs="Calibri"/>
                <w:b/>
                <w:bCs/>
                <w:sz w:val="24"/>
                <w:szCs w:val="24"/>
                <w:lang w:val="pt-BR" w:eastAsia="fr-FR"/>
              </w:rPr>
            </w:pPr>
            <w:r>
              <w:rPr>
                <w:rFonts w:cs="Calibri"/>
                <w:b/>
                <w:bCs/>
                <w:sz w:val="24"/>
                <w:szCs w:val="24"/>
                <w:lang w:val="pt-BR" w:eastAsia="fr-FR"/>
              </w:rPr>
              <w:t>PUNCTAJ (SCOR)</w:t>
            </w:r>
          </w:p>
          <w:p w14:paraId="2FD626D8" w14:textId="77777777" w:rsidR="00A409BD" w:rsidRDefault="0019149A">
            <w:pPr>
              <w:overflowPunct w:val="0"/>
              <w:autoSpaceDE w:val="0"/>
              <w:autoSpaceDN w:val="0"/>
              <w:adjustRightInd w:val="0"/>
              <w:textAlignment w:val="baseline"/>
              <w:rPr>
                <w:rFonts w:cs="Calibri"/>
                <w:b/>
                <w:bCs/>
                <w:sz w:val="24"/>
                <w:szCs w:val="24"/>
                <w:lang w:val="pt-BR" w:eastAsia="fr-FR"/>
              </w:rPr>
            </w:pPr>
            <w:r>
              <w:rPr>
                <w:rFonts w:cs="Calibri"/>
                <w:b/>
                <w:bCs/>
                <w:sz w:val="24"/>
                <w:szCs w:val="24"/>
                <w:lang w:val="en-GB" w:eastAsia="fr-FR"/>
              </w:rPr>
              <w:t xml:space="preserve">GAL / </w:t>
            </w:r>
            <w:r>
              <w:rPr>
                <w:rFonts w:cs="Calibri"/>
                <w:b/>
                <w:bCs/>
                <w:sz w:val="24"/>
                <w:szCs w:val="24"/>
                <w:lang w:val="pt-BR" w:eastAsia="fr-FR"/>
              </w:rPr>
              <w:t>OJFIR / CRFIR / AFIR</w:t>
            </w:r>
          </w:p>
        </w:tc>
      </w:tr>
      <w:tr w:rsidR="00A409BD" w14:paraId="1F0BC20A" w14:textId="77777777">
        <w:tc>
          <w:tcPr>
            <w:tcW w:w="8347" w:type="dxa"/>
            <w:shd w:val="clear" w:color="auto" w:fill="C2D69B" w:themeFill="accent3" w:themeFillTint="99"/>
          </w:tcPr>
          <w:p w14:paraId="2F8A0A1A" w14:textId="77777777" w:rsidR="00A409BD" w:rsidRDefault="0019149A">
            <w:pPr>
              <w:tabs>
                <w:tab w:val="left" w:pos="147"/>
                <w:tab w:val="left" w:pos="1418"/>
                <w:tab w:val="left" w:pos="2127"/>
                <w:tab w:val="left" w:pos="2268"/>
                <w:tab w:val="left" w:pos="4536"/>
              </w:tabs>
              <w:jc w:val="both"/>
              <w:rPr>
                <w:rFonts w:cs="Calibri"/>
                <w:b/>
                <w:sz w:val="24"/>
                <w:szCs w:val="24"/>
              </w:rPr>
            </w:pPr>
            <w:r>
              <w:rPr>
                <w:b/>
                <w:sz w:val="24"/>
                <w:szCs w:val="24"/>
              </w:rPr>
              <w:t xml:space="preserve">P1 </w:t>
            </w:r>
            <w:r>
              <w:rPr>
                <w:rFonts w:cs="Calibri"/>
                <w:b/>
              </w:rPr>
              <w:t>Principiul diversificării activității agricole a fermelor existente către activități non-agricole;</w:t>
            </w:r>
          </w:p>
        </w:tc>
        <w:tc>
          <w:tcPr>
            <w:tcW w:w="1212" w:type="dxa"/>
            <w:shd w:val="clear" w:color="auto" w:fill="auto"/>
          </w:tcPr>
          <w:p w14:paraId="5DB25FA2"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EB4CBC8" w14:textId="77777777">
        <w:tc>
          <w:tcPr>
            <w:tcW w:w="8347" w:type="dxa"/>
            <w:shd w:val="clear" w:color="auto" w:fill="auto"/>
          </w:tcPr>
          <w:p w14:paraId="211FBA99" w14:textId="77777777" w:rsidR="00A409BD" w:rsidRDefault="0019149A">
            <w:pPr>
              <w:tabs>
                <w:tab w:val="left" w:pos="180"/>
              </w:tabs>
              <w:jc w:val="both"/>
              <w:rPr>
                <w:rFonts w:cs="Calibri"/>
                <w:sz w:val="24"/>
                <w:szCs w:val="24"/>
              </w:rPr>
            </w:pPr>
            <w:r>
              <w:rPr>
                <w:rFonts w:cs="Calibri"/>
                <w:b/>
                <w:sz w:val="24"/>
                <w:szCs w:val="24"/>
              </w:rPr>
              <w:t>Doc 6.1</w:t>
            </w:r>
            <w:r>
              <w:rPr>
                <w:rFonts w:cs="Calibri"/>
                <w:sz w:val="24"/>
                <w:szCs w:val="24"/>
              </w:rPr>
              <w:t xml:space="preserve"> Hotarare judecatoreasca / 6.2 Act consitutiv pentru Societatea cooperativa agricolă</w:t>
            </w:r>
          </w:p>
          <w:p w14:paraId="59464590" w14:textId="77777777" w:rsidR="00A409BD" w:rsidRDefault="0019149A">
            <w:pPr>
              <w:tabs>
                <w:tab w:val="left" w:pos="180"/>
              </w:tabs>
              <w:jc w:val="both"/>
              <w:rPr>
                <w:rFonts w:cs="Calibri"/>
                <w:sz w:val="24"/>
                <w:szCs w:val="24"/>
              </w:rPr>
            </w:pPr>
            <w:r>
              <w:rPr>
                <w:rFonts w:cs="Calibri"/>
                <w:sz w:val="24"/>
                <w:szCs w:val="24"/>
              </w:rPr>
              <w:t xml:space="preserve">Serviciul online RECOM </w:t>
            </w:r>
          </w:p>
          <w:p w14:paraId="77E7982D" w14:textId="77777777" w:rsidR="00A409BD" w:rsidRDefault="0019149A">
            <w:pPr>
              <w:tabs>
                <w:tab w:val="left" w:pos="3120"/>
                <w:tab w:val="center" w:pos="4320"/>
                <w:tab w:val="right" w:pos="8640"/>
              </w:tabs>
              <w:jc w:val="both"/>
              <w:rPr>
                <w:rFonts w:cs="Calibri"/>
                <w:sz w:val="24"/>
                <w:szCs w:val="24"/>
              </w:rPr>
            </w:pPr>
            <w:r>
              <w:rPr>
                <w:rFonts w:cs="Calibri"/>
                <w:b/>
                <w:bCs/>
                <w:sz w:val="24"/>
                <w:szCs w:val="24"/>
              </w:rPr>
              <w:t>Anexa 7</w:t>
            </w:r>
            <w:r>
              <w:rPr>
                <w:rFonts w:cs="Calibri"/>
                <w:bCs/>
                <w:sz w:val="24"/>
                <w:szCs w:val="24"/>
              </w:rPr>
              <w:t xml:space="preserve"> Lista detaliata a actiunilor conform codurilor CAEN M</w:t>
            </w:r>
            <w:r>
              <w:rPr>
                <w:rFonts w:cs="Calibri"/>
                <w:bCs/>
                <w:sz w:val="24"/>
                <w:szCs w:val="24"/>
                <w:lang w:val="en-GB"/>
              </w:rPr>
              <w:t>4</w:t>
            </w:r>
            <w:r>
              <w:rPr>
                <w:rFonts w:cs="Calibri"/>
                <w:bCs/>
                <w:sz w:val="24"/>
                <w:szCs w:val="24"/>
              </w:rPr>
              <w:t xml:space="preserve"> cu sectoare prioritare</w:t>
            </w:r>
          </w:p>
          <w:p w14:paraId="0AC5E1A6" w14:textId="77777777" w:rsidR="00A409BD" w:rsidRDefault="0019149A">
            <w:pPr>
              <w:overflowPunct w:val="0"/>
              <w:autoSpaceDE w:val="0"/>
              <w:autoSpaceDN w:val="0"/>
              <w:adjustRightInd w:val="0"/>
              <w:jc w:val="both"/>
              <w:textAlignment w:val="baseline"/>
              <w:rPr>
                <w:rFonts w:cs="Calibri"/>
                <w:bCs/>
                <w:sz w:val="24"/>
                <w:szCs w:val="24"/>
                <w:lang w:eastAsia="fr-FR"/>
              </w:rPr>
            </w:pPr>
            <w:r>
              <w:rPr>
                <w:rFonts w:cs="Calibri"/>
                <w:b/>
                <w:sz w:val="24"/>
                <w:szCs w:val="24"/>
              </w:rPr>
              <w:t>Doc. 4</w:t>
            </w:r>
            <w:r>
              <w:rPr>
                <w:rFonts w:cs="Calibri"/>
                <w:sz w:val="24"/>
                <w:szCs w:val="24"/>
              </w:rPr>
              <w:t xml:space="preserve"> </w:t>
            </w:r>
            <w:r>
              <w:rPr>
                <w:rFonts w:cs="Calibri"/>
                <w:bCs/>
                <w:sz w:val="24"/>
                <w:szCs w:val="24"/>
                <w:lang w:eastAsia="fr-FR"/>
              </w:rPr>
              <w:t xml:space="preserve">Copie extras din Registrul agricol cu stampila primariei si mentiunea ’’Conform cu originalul’’ </w:t>
            </w:r>
          </w:p>
          <w:p w14:paraId="646E54F9" w14:textId="77777777" w:rsidR="00A409BD" w:rsidRDefault="0019149A">
            <w:pPr>
              <w:tabs>
                <w:tab w:val="left" w:pos="180"/>
              </w:tabs>
              <w:jc w:val="both"/>
              <w:rPr>
                <w:rFonts w:cs="Calibri"/>
                <w:bCs/>
                <w:sz w:val="24"/>
                <w:szCs w:val="24"/>
                <w:lang w:eastAsia="fr-FR"/>
              </w:rPr>
            </w:pPr>
            <w:r>
              <w:rPr>
                <w:rFonts w:cs="Calibri"/>
                <w:b/>
                <w:sz w:val="24"/>
                <w:szCs w:val="24"/>
              </w:rPr>
              <w:t>Doc.2</w:t>
            </w:r>
            <w:r>
              <w:rPr>
                <w:rFonts w:cs="Calibri"/>
                <w:sz w:val="24"/>
                <w:szCs w:val="24"/>
              </w:rPr>
              <w:t xml:space="preserve"> Situatii financiare/ Declaratie speciala 200/ Declaratie privind veniturile din activitati agricole 221 </w:t>
            </w:r>
          </w:p>
        </w:tc>
        <w:tc>
          <w:tcPr>
            <w:tcW w:w="1212" w:type="dxa"/>
            <w:shd w:val="clear" w:color="auto" w:fill="auto"/>
          </w:tcPr>
          <w:p w14:paraId="77BED315"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4F678AAF" w14:textId="77777777">
        <w:tc>
          <w:tcPr>
            <w:tcW w:w="8347" w:type="dxa"/>
            <w:shd w:val="clear" w:color="auto" w:fill="auto"/>
          </w:tcPr>
          <w:p w14:paraId="28FA9AF0" w14:textId="77777777" w:rsidR="00A409BD" w:rsidRDefault="0019149A">
            <w:pPr>
              <w:overflowPunct w:val="0"/>
              <w:autoSpaceDE w:val="0"/>
              <w:autoSpaceDN w:val="0"/>
              <w:adjustRightInd w:val="0"/>
              <w:jc w:val="both"/>
              <w:textAlignment w:val="baseline"/>
              <w:rPr>
                <w:rFonts w:cs="Calibri"/>
                <w:b/>
                <w:bCs/>
                <w:sz w:val="24"/>
                <w:szCs w:val="24"/>
                <w:lang w:eastAsia="fr-FR"/>
              </w:rPr>
            </w:pPr>
            <w:r>
              <w:rPr>
                <w:b/>
                <w:sz w:val="24"/>
                <w:szCs w:val="24"/>
              </w:rPr>
              <w:t xml:space="preserve">    1.1. Proiecte care sunt inițiate de o întreprindere existentă (cel puțin PFA) care a activat în agricultură minimum 12 luni până la data depunerii cererii de finanțare* (fapt verificat în baza de date APIA/ Registrul ANSVSA/ Registrul Agricol/ documente financiar contabile).                       </w:t>
            </w:r>
            <w:r w:rsidR="00121C6F">
              <w:rPr>
                <w:b/>
                <w:sz w:val="24"/>
                <w:szCs w:val="24"/>
              </w:rPr>
              <w:t xml:space="preserve">      15</w:t>
            </w:r>
            <w:r>
              <w:rPr>
                <w:b/>
                <w:sz w:val="24"/>
                <w:szCs w:val="24"/>
              </w:rPr>
              <w:t xml:space="preserve">p                                                                                                                                  </w:t>
            </w:r>
          </w:p>
        </w:tc>
        <w:tc>
          <w:tcPr>
            <w:tcW w:w="1212" w:type="dxa"/>
            <w:shd w:val="clear" w:color="auto" w:fill="auto"/>
          </w:tcPr>
          <w:p w14:paraId="3116B697"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1C75B129" w14:textId="77777777">
        <w:tc>
          <w:tcPr>
            <w:tcW w:w="8347" w:type="dxa"/>
            <w:shd w:val="clear" w:color="auto" w:fill="C2D69B" w:themeFill="accent3" w:themeFillTint="99"/>
          </w:tcPr>
          <w:p w14:paraId="52402E85" w14:textId="77777777" w:rsidR="00A409BD" w:rsidRDefault="0019149A">
            <w:pPr>
              <w:tabs>
                <w:tab w:val="left" w:pos="709"/>
                <w:tab w:val="left" w:pos="1418"/>
                <w:tab w:val="left" w:pos="2127"/>
                <w:tab w:val="left" w:pos="4536"/>
                <w:tab w:val="left" w:pos="7797"/>
              </w:tabs>
              <w:jc w:val="both"/>
              <w:rPr>
                <w:b/>
                <w:sz w:val="24"/>
                <w:szCs w:val="24"/>
              </w:rPr>
            </w:pPr>
            <w:r>
              <w:rPr>
                <w:b/>
                <w:sz w:val="24"/>
                <w:szCs w:val="24"/>
                <w:lang w:val="en-GB"/>
              </w:rPr>
              <w:t xml:space="preserve">P2 </w:t>
            </w:r>
            <w:r>
              <w:rPr>
                <w:b/>
                <w:sz w:val="24"/>
                <w:szCs w:val="24"/>
              </w:rPr>
              <w:t>Principiul prioritizării sectoarelor cu potențial de creștere</w:t>
            </w:r>
            <w:proofErr w:type="gramStart"/>
            <w:r>
              <w:rPr>
                <w:b/>
                <w:sz w:val="24"/>
                <w:szCs w:val="24"/>
              </w:rPr>
              <w:t xml:space="preserve">   </w:t>
            </w:r>
            <w:r>
              <w:rPr>
                <w:rFonts w:cs="Calibri"/>
                <w:b/>
              </w:rPr>
              <w:t>(</w:t>
            </w:r>
            <w:proofErr w:type="gramEnd"/>
            <w:r>
              <w:rPr>
                <w:rFonts w:cs="Calibri"/>
                <w:b/>
              </w:rPr>
              <w:t>textile și pielărie, industrii creative și culturale – inclusiv meșteșuguri, activități de servicii în tehnologia informațiilor, agroturism, etc) prin crearea de locuri de muncă.</w:t>
            </w:r>
            <w:r>
              <w:rPr>
                <w:b/>
                <w:sz w:val="24"/>
                <w:szCs w:val="24"/>
              </w:rPr>
              <w:t xml:space="preserve">      </w:t>
            </w:r>
          </w:p>
        </w:tc>
        <w:tc>
          <w:tcPr>
            <w:tcW w:w="1212" w:type="dxa"/>
            <w:shd w:val="clear" w:color="auto" w:fill="auto"/>
          </w:tcPr>
          <w:p w14:paraId="03458115"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ED77CF8" w14:textId="77777777">
        <w:tc>
          <w:tcPr>
            <w:tcW w:w="8347" w:type="dxa"/>
            <w:shd w:val="clear" w:color="auto" w:fill="auto"/>
          </w:tcPr>
          <w:p w14:paraId="6A1A4404" w14:textId="77777777" w:rsidR="00A409BD" w:rsidRDefault="0019149A">
            <w:pPr>
              <w:overflowPunct w:val="0"/>
              <w:autoSpaceDE w:val="0"/>
              <w:autoSpaceDN w:val="0"/>
              <w:adjustRightInd w:val="0"/>
              <w:jc w:val="both"/>
              <w:textAlignment w:val="baseline"/>
              <w:rPr>
                <w:rFonts w:cs="Calibri"/>
                <w:b/>
                <w:bCs/>
                <w:sz w:val="24"/>
                <w:szCs w:val="24"/>
                <w:lang w:eastAsia="fr-FR"/>
              </w:rPr>
            </w:pPr>
            <w:r>
              <w:rPr>
                <w:rFonts w:cs="Calibri"/>
                <w:b/>
                <w:bCs/>
                <w:sz w:val="24"/>
                <w:szCs w:val="24"/>
                <w:lang w:eastAsia="fr-FR"/>
              </w:rPr>
              <w:t xml:space="preserve">Cererea de finanţare </w:t>
            </w:r>
          </w:p>
          <w:p w14:paraId="0CB0414C" w14:textId="77777777" w:rsidR="00A409BD" w:rsidRDefault="0019149A">
            <w:pPr>
              <w:overflowPunct w:val="0"/>
              <w:autoSpaceDE w:val="0"/>
              <w:autoSpaceDN w:val="0"/>
              <w:adjustRightInd w:val="0"/>
              <w:jc w:val="both"/>
              <w:textAlignment w:val="baseline"/>
              <w:rPr>
                <w:rFonts w:cs="Calibri"/>
                <w:b/>
                <w:bCs/>
                <w:sz w:val="24"/>
                <w:szCs w:val="24"/>
                <w:lang w:eastAsia="fr-FR"/>
              </w:rPr>
            </w:pPr>
            <w:r>
              <w:rPr>
                <w:rFonts w:cs="Calibri"/>
                <w:b/>
                <w:bCs/>
                <w:sz w:val="24"/>
                <w:szCs w:val="24"/>
                <w:lang w:eastAsia="fr-FR"/>
              </w:rPr>
              <w:lastRenderedPageBreak/>
              <w:t xml:space="preserve">Serviciul online RECOM </w:t>
            </w:r>
          </w:p>
          <w:p w14:paraId="60C5AD0A" w14:textId="77777777" w:rsidR="00A409BD" w:rsidRDefault="0019149A">
            <w:pPr>
              <w:overflowPunct w:val="0"/>
              <w:autoSpaceDE w:val="0"/>
              <w:autoSpaceDN w:val="0"/>
              <w:adjustRightInd w:val="0"/>
              <w:jc w:val="both"/>
              <w:textAlignment w:val="baseline"/>
              <w:rPr>
                <w:rFonts w:cs="Calibri"/>
                <w:bCs/>
                <w:sz w:val="24"/>
                <w:szCs w:val="24"/>
                <w:lang w:eastAsia="fr-FR"/>
              </w:rPr>
            </w:pPr>
            <w:r>
              <w:rPr>
                <w:rFonts w:cs="Calibri"/>
                <w:b/>
                <w:bCs/>
                <w:sz w:val="24"/>
                <w:szCs w:val="24"/>
                <w:lang w:eastAsia="fr-FR"/>
              </w:rPr>
              <w:t>Anexa 7</w:t>
            </w:r>
            <w:r>
              <w:rPr>
                <w:rFonts w:cs="Calibri"/>
                <w:bCs/>
                <w:sz w:val="24"/>
                <w:szCs w:val="24"/>
                <w:lang w:eastAsia="fr-FR"/>
              </w:rPr>
              <w:t xml:space="preserve"> Lista coduri CAEN eligibile pentru finantare in cadrul M 3</w:t>
            </w:r>
          </w:p>
          <w:p w14:paraId="1A8C4DD3" w14:textId="77777777" w:rsidR="00A409BD" w:rsidRDefault="0019149A">
            <w:pPr>
              <w:overflowPunct w:val="0"/>
              <w:autoSpaceDE w:val="0"/>
              <w:autoSpaceDN w:val="0"/>
              <w:adjustRightInd w:val="0"/>
              <w:jc w:val="both"/>
              <w:textAlignment w:val="baseline"/>
              <w:rPr>
                <w:rFonts w:cs="Calibri"/>
                <w:bCs/>
                <w:sz w:val="24"/>
                <w:szCs w:val="24"/>
                <w:lang w:eastAsia="fr-FR"/>
              </w:rPr>
            </w:pPr>
            <w:r>
              <w:rPr>
                <w:rFonts w:cs="Calibri"/>
                <w:b/>
                <w:bCs/>
                <w:sz w:val="24"/>
                <w:szCs w:val="24"/>
                <w:lang w:eastAsia="fr-FR"/>
              </w:rPr>
              <w:t>Doc.1-</w:t>
            </w:r>
            <w:r>
              <w:rPr>
                <w:rFonts w:cs="Calibri"/>
                <w:bCs/>
                <w:sz w:val="24"/>
                <w:szCs w:val="24"/>
                <w:lang w:eastAsia="fr-FR"/>
              </w:rPr>
              <w:t xml:space="preserve"> Studiul de fezabilitate</w:t>
            </w:r>
          </w:p>
        </w:tc>
        <w:tc>
          <w:tcPr>
            <w:tcW w:w="1212" w:type="dxa"/>
            <w:shd w:val="clear" w:color="auto" w:fill="auto"/>
          </w:tcPr>
          <w:p w14:paraId="13924E6E"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2745CFBF" w14:textId="77777777">
        <w:tc>
          <w:tcPr>
            <w:tcW w:w="8347" w:type="dxa"/>
            <w:shd w:val="clear" w:color="auto" w:fill="auto"/>
          </w:tcPr>
          <w:p w14:paraId="5BE219F9" w14:textId="77777777" w:rsidR="00A409BD" w:rsidRDefault="0019149A">
            <w:pPr>
              <w:rPr>
                <w:rFonts w:asciiTheme="minorHAnsi" w:hAnsiTheme="minorHAnsi" w:cs="Calibri"/>
                <w:b/>
                <w:bCs/>
                <w:lang w:val="en-GB"/>
              </w:rPr>
            </w:pPr>
            <w:r>
              <w:rPr>
                <w:rFonts w:asciiTheme="minorHAnsi" w:hAnsiTheme="minorHAnsi" w:cs="Calibri"/>
                <w:b/>
                <w:bCs/>
                <w:lang w:val="en-GB"/>
              </w:rPr>
              <w:t>2.1.</w:t>
            </w:r>
            <w:r>
              <w:rPr>
                <w:rFonts w:cs="Calibri"/>
                <w:b/>
                <w:bCs/>
              </w:rPr>
              <w:t xml:space="preserve"> </w:t>
            </w:r>
            <w:proofErr w:type="spellStart"/>
            <w:r>
              <w:rPr>
                <w:rFonts w:asciiTheme="minorHAnsi" w:hAnsiTheme="minorHAnsi" w:cs="Calibri"/>
                <w:b/>
                <w:bCs/>
                <w:lang w:val="en-GB"/>
              </w:rPr>
              <w:t>Proiecte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ce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vizează</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servicii</w:t>
            </w:r>
            <w:proofErr w:type="spellEnd"/>
            <w:r>
              <w:rPr>
                <w:rFonts w:asciiTheme="minorHAnsi" w:hAnsiTheme="minorHAnsi" w:cs="Calibri"/>
                <w:b/>
                <w:bCs/>
                <w:lang w:val="en-GB"/>
              </w:rPr>
              <w:t xml:space="preserve"> din </w:t>
            </w:r>
            <w:proofErr w:type="spellStart"/>
            <w:r>
              <w:rPr>
                <w:rFonts w:asciiTheme="minorHAnsi" w:hAnsiTheme="minorHAnsi" w:cs="Calibri"/>
                <w:b/>
                <w:bCs/>
                <w:lang w:val="en-GB"/>
              </w:rPr>
              <w:t>sectoarele</w:t>
            </w:r>
            <w:proofErr w:type="spellEnd"/>
            <w:r>
              <w:rPr>
                <w:rFonts w:asciiTheme="minorHAnsi" w:hAnsiTheme="minorHAnsi" w:cs="Calibri"/>
                <w:b/>
                <w:bCs/>
                <w:lang w:val="en-GB"/>
              </w:rPr>
              <w:t xml:space="preserve"> cu </w:t>
            </w:r>
            <w:proofErr w:type="spellStart"/>
            <w:r>
              <w:rPr>
                <w:rFonts w:asciiTheme="minorHAnsi" w:hAnsiTheme="minorHAnsi" w:cs="Calibri"/>
                <w:b/>
                <w:bCs/>
                <w:lang w:val="en-GB"/>
              </w:rPr>
              <w:t>potențial</w:t>
            </w:r>
            <w:proofErr w:type="spellEnd"/>
            <w:r>
              <w:rPr>
                <w:rFonts w:asciiTheme="minorHAnsi" w:hAnsiTheme="minorHAnsi" w:cs="Calibri"/>
                <w:b/>
                <w:bCs/>
                <w:lang w:val="en-GB"/>
              </w:rPr>
              <w:t xml:space="preserve"> de </w:t>
            </w:r>
            <w:proofErr w:type="spellStart"/>
            <w:r>
              <w:rPr>
                <w:rFonts w:asciiTheme="minorHAnsi" w:hAnsiTheme="minorHAnsi" w:cs="Calibri"/>
                <w:b/>
                <w:bCs/>
                <w:lang w:val="en-GB"/>
              </w:rPr>
              <w:t>creștere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Proiectul</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vizează</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servicii</w:t>
            </w:r>
            <w:proofErr w:type="spellEnd"/>
            <w:r>
              <w:rPr>
                <w:rFonts w:asciiTheme="minorHAnsi" w:hAnsiTheme="minorHAnsi" w:cs="Calibri"/>
                <w:b/>
                <w:bCs/>
                <w:lang w:val="en-GB"/>
              </w:rPr>
              <w:t xml:space="preserve"> conform </w:t>
            </w:r>
            <w:proofErr w:type="spellStart"/>
            <w:r>
              <w:rPr>
                <w:rFonts w:asciiTheme="minorHAnsi" w:hAnsiTheme="minorHAnsi" w:cs="Calibri"/>
                <w:b/>
                <w:bCs/>
                <w:lang w:val="en-GB"/>
              </w:rPr>
              <w:t>codului</w:t>
            </w:r>
            <w:proofErr w:type="spellEnd"/>
            <w:r>
              <w:rPr>
                <w:rFonts w:asciiTheme="minorHAnsi" w:hAnsiTheme="minorHAnsi" w:cs="Calibri"/>
                <w:b/>
                <w:bCs/>
                <w:lang w:val="en-GB"/>
              </w:rPr>
              <w:t xml:space="preserve"> CAEN </w:t>
            </w:r>
            <w:proofErr w:type="spellStart"/>
            <w:r>
              <w:rPr>
                <w:rFonts w:asciiTheme="minorHAnsi" w:hAnsiTheme="minorHAnsi" w:cs="Calibri"/>
                <w:b/>
                <w:bCs/>
                <w:lang w:val="en-GB"/>
              </w:rPr>
              <w:t>aferent</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servi</w:t>
            </w:r>
            <w:r w:rsidR="00121C6F">
              <w:rPr>
                <w:rFonts w:asciiTheme="minorHAnsi" w:hAnsiTheme="minorHAnsi" w:cs="Calibri"/>
                <w:b/>
                <w:bCs/>
                <w:lang w:val="en-GB"/>
              </w:rPr>
              <w:t>ciului</w:t>
            </w:r>
            <w:proofErr w:type="spellEnd"/>
            <w:r w:rsidR="00121C6F">
              <w:rPr>
                <w:rFonts w:asciiTheme="minorHAnsi" w:hAnsiTheme="minorHAnsi" w:cs="Calibri"/>
                <w:b/>
                <w:bCs/>
                <w:lang w:val="en-GB"/>
              </w:rPr>
              <w:t xml:space="preserve"> </w:t>
            </w:r>
            <w:proofErr w:type="spellStart"/>
            <w:r w:rsidR="00121C6F">
              <w:rPr>
                <w:rFonts w:asciiTheme="minorHAnsi" w:hAnsiTheme="minorHAnsi" w:cs="Calibri"/>
                <w:b/>
                <w:bCs/>
                <w:lang w:val="en-GB"/>
              </w:rPr>
              <w:t>scorat</w:t>
            </w:r>
            <w:proofErr w:type="spellEnd"/>
            <w:r w:rsidR="00121C6F">
              <w:rPr>
                <w:rFonts w:asciiTheme="minorHAnsi" w:hAnsiTheme="minorHAnsi" w:cs="Calibri"/>
                <w:b/>
                <w:bCs/>
                <w:lang w:val="en-GB"/>
              </w:rPr>
              <w:t>.                35</w:t>
            </w:r>
            <w:r>
              <w:rPr>
                <w:rFonts w:asciiTheme="minorHAnsi" w:hAnsiTheme="minorHAnsi" w:cs="Calibri"/>
                <w:b/>
                <w:bCs/>
                <w:lang w:val="en-GB"/>
              </w:rPr>
              <w:t>p</w:t>
            </w:r>
          </w:p>
        </w:tc>
        <w:tc>
          <w:tcPr>
            <w:tcW w:w="1212" w:type="dxa"/>
            <w:shd w:val="clear" w:color="auto" w:fill="auto"/>
          </w:tcPr>
          <w:p w14:paraId="0C0B443F"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0F21619" w14:textId="77777777">
        <w:tc>
          <w:tcPr>
            <w:tcW w:w="8347" w:type="dxa"/>
            <w:shd w:val="clear" w:color="auto" w:fill="auto"/>
          </w:tcPr>
          <w:p w14:paraId="3C3FA854" w14:textId="77777777" w:rsidR="00A409BD" w:rsidRDefault="0019149A">
            <w:pPr>
              <w:rPr>
                <w:b/>
                <w:sz w:val="24"/>
                <w:szCs w:val="24"/>
              </w:rPr>
            </w:pPr>
            <w:r>
              <w:rPr>
                <w:rFonts w:asciiTheme="minorHAnsi" w:hAnsiTheme="minorHAnsi" w:cs="Calibri"/>
                <w:b/>
                <w:bCs/>
                <w:lang w:val="en-GB"/>
              </w:rPr>
              <w:t xml:space="preserve">2.2. </w:t>
            </w:r>
            <w:proofErr w:type="spellStart"/>
            <w:r>
              <w:rPr>
                <w:rFonts w:asciiTheme="minorHAnsi" w:hAnsiTheme="minorHAnsi" w:cs="Calibri"/>
                <w:b/>
                <w:bCs/>
                <w:lang w:val="en-GB"/>
              </w:rPr>
              <w:t>Proiecte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ce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vizează</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activități</w:t>
            </w:r>
            <w:proofErr w:type="spellEnd"/>
            <w:r>
              <w:rPr>
                <w:rFonts w:asciiTheme="minorHAnsi" w:hAnsiTheme="minorHAnsi" w:cs="Calibri"/>
                <w:b/>
                <w:bCs/>
                <w:lang w:val="en-GB"/>
              </w:rPr>
              <w:t xml:space="preserve"> de </w:t>
            </w:r>
            <w:proofErr w:type="spellStart"/>
            <w:r>
              <w:rPr>
                <w:rFonts w:asciiTheme="minorHAnsi" w:hAnsiTheme="minorHAnsi" w:cs="Calibri"/>
                <w:b/>
                <w:bCs/>
                <w:lang w:val="en-GB"/>
              </w:rPr>
              <w:t>producție</w:t>
            </w:r>
            <w:proofErr w:type="spellEnd"/>
            <w:r>
              <w:rPr>
                <w:rFonts w:asciiTheme="minorHAnsi" w:hAnsiTheme="minorHAnsi" w:cs="Calibri"/>
                <w:b/>
                <w:bCs/>
                <w:lang w:val="en-GB"/>
              </w:rPr>
              <w:t xml:space="preserve"> din </w:t>
            </w:r>
            <w:proofErr w:type="spellStart"/>
            <w:r>
              <w:rPr>
                <w:rFonts w:asciiTheme="minorHAnsi" w:hAnsiTheme="minorHAnsi" w:cs="Calibri"/>
                <w:b/>
                <w:bCs/>
                <w:lang w:val="en-GB"/>
              </w:rPr>
              <w:t>sectoarele</w:t>
            </w:r>
            <w:proofErr w:type="spellEnd"/>
            <w:r>
              <w:rPr>
                <w:rFonts w:asciiTheme="minorHAnsi" w:hAnsiTheme="minorHAnsi" w:cs="Calibri"/>
                <w:b/>
                <w:bCs/>
                <w:lang w:val="en-GB"/>
              </w:rPr>
              <w:t xml:space="preserve"> cu </w:t>
            </w:r>
            <w:proofErr w:type="spellStart"/>
            <w:r>
              <w:rPr>
                <w:rFonts w:asciiTheme="minorHAnsi" w:hAnsiTheme="minorHAnsi" w:cs="Calibri"/>
                <w:b/>
                <w:bCs/>
                <w:lang w:val="en-GB"/>
              </w:rPr>
              <w:t>potențial</w:t>
            </w:r>
            <w:proofErr w:type="spellEnd"/>
            <w:r>
              <w:rPr>
                <w:rFonts w:asciiTheme="minorHAnsi" w:hAnsiTheme="minorHAnsi" w:cs="Calibri"/>
                <w:b/>
                <w:bCs/>
                <w:lang w:val="en-GB"/>
              </w:rPr>
              <w:t xml:space="preserve"> de </w:t>
            </w:r>
            <w:proofErr w:type="spellStart"/>
            <w:r>
              <w:rPr>
                <w:rFonts w:asciiTheme="minorHAnsi" w:hAnsiTheme="minorHAnsi" w:cs="Calibri"/>
                <w:b/>
                <w:bCs/>
                <w:lang w:val="en-GB"/>
              </w:rPr>
              <w:t>creștere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Proiectul</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vizează</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prestarea</w:t>
            </w:r>
            <w:proofErr w:type="spellEnd"/>
            <w:r>
              <w:rPr>
                <w:rFonts w:asciiTheme="minorHAnsi" w:hAnsiTheme="minorHAnsi" w:cs="Calibri"/>
                <w:b/>
                <w:bCs/>
                <w:lang w:val="en-GB"/>
              </w:rPr>
              <w:t xml:space="preserve"> de </w:t>
            </w:r>
            <w:proofErr w:type="spellStart"/>
            <w:r>
              <w:rPr>
                <w:rFonts w:asciiTheme="minorHAnsi" w:hAnsiTheme="minorHAnsi" w:cs="Calibri"/>
                <w:b/>
                <w:bCs/>
                <w:lang w:val="en-GB"/>
              </w:rPr>
              <w:t>activități</w:t>
            </w:r>
            <w:proofErr w:type="spellEnd"/>
            <w:r>
              <w:rPr>
                <w:rFonts w:asciiTheme="minorHAnsi" w:hAnsiTheme="minorHAnsi" w:cs="Calibri"/>
                <w:b/>
                <w:bCs/>
                <w:lang w:val="en-GB"/>
              </w:rPr>
              <w:t xml:space="preserve"> conform </w:t>
            </w:r>
            <w:proofErr w:type="spellStart"/>
            <w:r>
              <w:rPr>
                <w:rFonts w:asciiTheme="minorHAnsi" w:hAnsiTheme="minorHAnsi" w:cs="Calibri"/>
                <w:b/>
                <w:bCs/>
                <w:lang w:val="en-GB"/>
              </w:rPr>
              <w:t>codului</w:t>
            </w:r>
            <w:proofErr w:type="spellEnd"/>
            <w:r>
              <w:rPr>
                <w:rFonts w:asciiTheme="minorHAnsi" w:hAnsiTheme="minorHAnsi" w:cs="Calibri"/>
                <w:b/>
                <w:bCs/>
                <w:lang w:val="en-GB"/>
              </w:rPr>
              <w:t xml:space="preserve"> CAEN afferent </w:t>
            </w:r>
            <w:proofErr w:type="spellStart"/>
            <w:r>
              <w:rPr>
                <w:rFonts w:asciiTheme="minorHAnsi" w:hAnsiTheme="minorHAnsi" w:cs="Calibri"/>
                <w:b/>
                <w:bCs/>
                <w:lang w:val="en-GB"/>
              </w:rPr>
              <w:t>activității</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scorate</w:t>
            </w:r>
            <w:proofErr w:type="spellEnd"/>
            <w:r>
              <w:rPr>
                <w:rFonts w:asciiTheme="minorHAnsi" w:hAnsiTheme="minorHAnsi" w:cs="Calibri"/>
                <w:b/>
                <w:bCs/>
                <w:lang w:val="en-GB"/>
              </w:rPr>
              <w:t xml:space="preserve">                                                                                          </w:t>
            </w:r>
            <w:r w:rsidR="00F41F73">
              <w:rPr>
                <w:rFonts w:asciiTheme="minorHAnsi" w:hAnsiTheme="minorHAnsi" w:cs="Calibri"/>
                <w:b/>
                <w:bCs/>
                <w:lang w:val="en-GB"/>
              </w:rPr>
              <w:t xml:space="preserve">                              20</w:t>
            </w:r>
            <w:r>
              <w:rPr>
                <w:rFonts w:asciiTheme="minorHAnsi" w:hAnsiTheme="minorHAnsi" w:cs="Calibri"/>
                <w:b/>
                <w:bCs/>
                <w:lang w:val="en-GB"/>
              </w:rPr>
              <w:t>p</w:t>
            </w:r>
          </w:p>
        </w:tc>
        <w:tc>
          <w:tcPr>
            <w:tcW w:w="1212" w:type="dxa"/>
            <w:shd w:val="clear" w:color="auto" w:fill="auto"/>
          </w:tcPr>
          <w:p w14:paraId="71298577"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9B5D174" w14:textId="77777777">
        <w:trPr>
          <w:trHeight w:val="963"/>
        </w:trPr>
        <w:tc>
          <w:tcPr>
            <w:tcW w:w="8347" w:type="dxa"/>
            <w:shd w:val="clear" w:color="auto" w:fill="auto"/>
          </w:tcPr>
          <w:p w14:paraId="42469E44" w14:textId="77777777" w:rsidR="00A409BD" w:rsidRDefault="0019149A">
            <w:pPr>
              <w:rPr>
                <w:sz w:val="24"/>
                <w:szCs w:val="24"/>
              </w:rPr>
            </w:pPr>
            <w:r>
              <w:rPr>
                <w:rFonts w:asciiTheme="minorHAnsi" w:hAnsiTheme="minorHAnsi" w:cs="Calibri"/>
                <w:b/>
                <w:bCs/>
                <w:lang w:val="en-GB"/>
              </w:rPr>
              <w:t xml:space="preserve">2.3 </w:t>
            </w:r>
            <w:proofErr w:type="spellStart"/>
            <w:r>
              <w:rPr>
                <w:rFonts w:asciiTheme="minorHAnsi" w:hAnsiTheme="minorHAnsi" w:cs="Calibri"/>
                <w:b/>
                <w:bCs/>
                <w:lang w:val="en-GB"/>
              </w:rPr>
              <w:t>Proiecte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ce</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vizează</w:t>
            </w:r>
            <w:proofErr w:type="spellEnd"/>
            <w:r>
              <w:rPr>
                <w:rFonts w:asciiTheme="minorHAnsi" w:hAnsiTheme="minorHAnsi" w:cs="Calibri"/>
                <w:b/>
                <w:bCs/>
                <w:lang w:val="en-GB"/>
              </w:rPr>
              <w:t xml:space="preserve"> </w:t>
            </w:r>
            <w:proofErr w:type="spellStart"/>
            <w:r>
              <w:rPr>
                <w:rFonts w:asciiTheme="minorHAnsi" w:hAnsiTheme="minorHAnsi" w:cs="Calibri"/>
                <w:b/>
                <w:bCs/>
                <w:lang w:val="en-GB"/>
              </w:rPr>
              <w:t>activități</w:t>
            </w:r>
            <w:proofErr w:type="spellEnd"/>
            <w:r>
              <w:rPr>
                <w:rFonts w:asciiTheme="minorHAnsi" w:hAnsiTheme="minorHAnsi" w:cs="Calibri"/>
                <w:b/>
                <w:bCs/>
                <w:lang w:val="en-GB"/>
              </w:rPr>
              <w:t xml:space="preserve"> de </w:t>
            </w:r>
            <w:proofErr w:type="spellStart"/>
            <w:r>
              <w:rPr>
                <w:rFonts w:asciiTheme="minorHAnsi" w:hAnsiTheme="minorHAnsi" w:cs="Calibri"/>
                <w:b/>
                <w:bCs/>
                <w:lang w:val="en-GB"/>
              </w:rPr>
              <w:t>agroturism</w:t>
            </w:r>
            <w:proofErr w:type="spellEnd"/>
            <w:r>
              <w:rPr>
                <w:rFonts w:asciiTheme="minorHAnsi" w:hAnsiTheme="minorHAnsi" w:cs="Calibri"/>
                <w:b/>
                <w:bCs/>
                <w:lang w:val="en-GB"/>
              </w:rPr>
              <w:t xml:space="preserve">                  </w:t>
            </w:r>
            <w:r w:rsidR="00F41F73">
              <w:rPr>
                <w:rFonts w:asciiTheme="minorHAnsi" w:hAnsiTheme="minorHAnsi" w:cs="Calibri"/>
                <w:b/>
                <w:bCs/>
                <w:lang w:val="en-GB"/>
              </w:rPr>
              <w:t xml:space="preserve">                              10</w:t>
            </w:r>
            <w:r>
              <w:rPr>
                <w:rFonts w:asciiTheme="minorHAnsi" w:hAnsiTheme="minorHAnsi" w:cs="Calibri"/>
                <w:b/>
                <w:bCs/>
                <w:lang w:val="en-GB"/>
              </w:rPr>
              <w:t>p</w:t>
            </w:r>
          </w:p>
        </w:tc>
        <w:tc>
          <w:tcPr>
            <w:tcW w:w="1212" w:type="dxa"/>
            <w:shd w:val="clear" w:color="auto" w:fill="auto"/>
          </w:tcPr>
          <w:p w14:paraId="2A3260BC"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47189A65" w14:textId="77777777">
        <w:tc>
          <w:tcPr>
            <w:tcW w:w="8347" w:type="dxa"/>
            <w:shd w:val="clear" w:color="auto" w:fill="C2D69B" w:themeFill="accent3" w:themeFillTint="99"/>
          </w:tcPr>
          <w:p w14:paraId="7F314214" w14:textId="77777777" w:rsidR="00A409BD" w:rsidRDefault="0019149A">
            <w:pPr>
              <w:overflowPunct w:val="0"/>
              <w:autoSpaceDE w:val="0"/>
              <w:autoSpaceDN w:val="0"/>
              <w:adjustRightInd w:val="0"/>
              <w:jc w:val="both"/>
              <w:textAlignment w:val="baseline"/>
              <w:rPr>
                <w:b/>
                <w:sz w:val="24"/>
                <w:szCs w:val="24"/>
              </w:rPr>
            </w:pPr>
            <w:r>
              <w:rPr>
                <w:b/>
                <w:sz w:val="24"/>
                <w:szCs w:val="24"/>
              </w:rPr>
              <w:t xml:space="preserve">P3. </w:t>
            </w:r>
            <w:r>
              <w:rPr>
                <w:rFonts w:cs="Calibri-Bold"/>
                <w:b/>
              </w:rPr>
              <w:t>Principiul stimulării activităților turistice în sensul prioritizării activităților agroturistice desfășurate în zonele cu potențial turistic ridicat/ destinații ecoturistice/ zonele cu arii naturale protejate.</w:t>
            </w:r>
          </w:p>
        </w:tc>
        <w:tc>
          <w:tcPr>
            <w:tcW w:w="1212" w:type="dxa"/>
            <w:shd w:val="clear" w:color="auto" w:fill="auto"/>
          </w:tcPr>
          <w:p w14:paraId="1FC0EB89"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42183C29" w14:textId="77777777">
        <w:tc>
          <w:tcPr>
            <w:tcW w:w="8347" w:type="dxa"/>
            <w:shd w:val="clear" w:color="auto" w:fill="auto"/>
          </w:tcPr>
          <w:p w14:paraId="15E7F44E" w14:textId="77777777" w:rsidR="00A409BD" w:rsidRDefault="0019149A">
            <w:pPr>
              <w:jc w:val="both"/>
              <w:rPr>
                <w:rFonts w:cs="Calibri"/>
                <w:sz w:val="24"/>
                <w:szCs w:val="24"/>
              </w:rPr>
            </w:pPr>
            <w:r>
              <w:rPr>
                <w:rFonts w:cs="Calibri"/>
                <w:b/>
                <w:sz w:val="24"/>
                <w:szCs w:val="24"/>
              </w:rPr>
              <w:t>Doc. 1</w:t>
            </w:r>
            <w:r>
              <w:rPr>
                <w:rFonts w:cs="Calibri"/>
                <w:sz w:val="24"/>
                <w:szCs w:val="24"/>
              </w:rPr>
              <w:t xml:space="preserve">. Studiul de fezabilitate </w:t>
            </w:r>
          </w:p>
          <w:p w14:paraId="7E93FF1E" w14:textId="77777777" w:rsidR="00A409BD" w:rsidRDefault="0019149A">
            <w:pPr>
              <w:jc w:val="both"/>
              <w:rPr>
                <w:rFonts w:cs="Calibri"/>
                <w:b/>
                <w:sz w:val="24"/>
                <w:szCs w:val="24"/>
              </w:rPr>
            </w:pPr>
            <w:r>
              <w:rPr>
                <w:rFonts w:cs="Calibri"/>
                <w:b/>
                <w:sz w:val="24"/>
                <w:szCs w:val="24"/>
              </w:rPr>
              <w:t xml:space="preserve">Serviciul online RECOM </w:t>
            </w:r>
          </w:p>
          <w:p w14:paraId="0EAF173D" w14:textId="77777777" w:rsidR="00A409BD" w:rsidRDefault="0019149A">
            <w:pPr>
              <w:overflowPunct w:val="0"/>
              <w:autoSpaceDE w:val="0"/>
              <w:autoSpaceDN w:val="0"/>
              <w:adjustRightInd w:val="0"/>
              <w:jc w:val="both"/>
              <w:textAlignment w:val="baseline"/>
              <w:rPr>
                <w:rFonts w:cs="Calibri"/>
                <w:sz w:val="24"/>
                <w:szCs w:val="24"/>
              </w:rPr>
            </w:pPr>
            <w:r>
              <w:rPr>
                <w:rFonts w:cs="Calibri"/>
                <w:b/>
                <w:sz w:val="24"/>
                <w:szCs w:val="24"/>
              </w:rPr>
              <w:t>Anexa 7</w:t>
            </w:r>
            <w:r>
              <w:rPr>
                <w:rFonts w:cs="Calibri"/>
                <w:sz w:val="24"/>
                <w:szCs w:val="24"/>
              </w:rPr>
              <w:t xml:space="preserve"> Lista detaliata a actiunilor conform codurilor CAEN M</w:t>
            </w:r>
            <w:r>
              <w:rPr>
                <w:rFonts w:cs="Calibri"/>
                <w:sz w:val="24"/>
                <w:szCs w:val="24"/>
                <w:lang w:val="en-GB"/>
              </w:rPr>
              <w:t>4</w:t>
            </w:r>
            <w:r>
              <w:rPr>
                <w:rFonts w:cs="Calibri"/>
                <w:sz w:val="24"/>
                <w:szCs w:val="24"/>
              </w:rPr>
              <w:t xml:space="preserve"> cu sectoare prioritare </w:t>
            </w:r>
          </w:p>
          <w:p w14:paraId="6E1B4404" w14:textId="77777777" w:rsidR="00A409BD" w:rsidRDefault="0019149A">
            <w:pPr>
              <w:overflowPunct w:val="0"/>
              <w:autoSpaceDE w:val="0"/>
              <w:autoSpaceDN w:val="0"/>
              <w:adjustRightInd w:val="0"/>
              <w:jc w:val="both"/>
              <w:textAlignment w:val="baseline"/>
              <w:rPr>
                <w:rFonts w:cs="Calibri"/>
                <w:sz w:val="24"/>
                <w:szCs w:val="24"/>
              </w:rPr>
            </w:pPr>
            <w:r>
              <w:rPr>
                <w:rFonts w:cs="Calibri"/>
                <w:b/>
                <w:sz w:val="24"/>
                <w:szCs w:val="24"/>
              </w:rPr>
              <w:t>Anexa 9</w:t>
            </w:r>
            <w:r>
              <w:rPr>
                <w:rFonts w:cs="Calibri"/>
                <w:sz w:val="24"/>
                <w:szCs w:val="24"/>
              </w:rPr>
              <w:t xml:space="preserve"> Lista zonelor cu potential turistic ridicat</w:t>
            </w:r>
          </w:p>
          <w:p w14:paraId="270D4AE3" w14:textId="77777777" w:rsidR="00A409BD" w:rsidRDefault="0019149A">
            <w:pPr>
              <w:overflowPunct w:val="0"/>
              <w:autoSpaceDE w:val="0"/>
              <w:autoSpaceDN w:val="0"/>
              <w:adjustRightInd w:val="0"/>
              <w:jc w:val="both"/>
              <w:textAlignment w:val="baseline"/>
              <w:rPr>
                <w:rFonts w:cs="Calibri"/>
                <w:sz w:val="24"/>
                <w:szCs w:val="24"/>
              </w:rPr>
            </w:pPr>
            <w:r>
              <w:rPr>
                <w:rFonts w:cs="Calibri"/>
                <w:b/>
                <w:sz w:val="24"/>
                <w:szCs w:val="24"/>
              </w:rPr>
              <w:t>Anexa 10</w:t>
            </w:r>
            <w:r>
              <w:rPr>
                <w:rFonts w:cs="Calibri"/>
                <w:sz w:val="24"/>
                <w:szCs w:val="24"/>
              </w:rPr>
              <w:t xml:space="preserve"> Lista zonelor destinații ecoturistice </w:t>
            </w:r>
          </w:p>
          <w:p w14:paraId="43FE9CA3" w14:textId="77777777" w:rsidR="00A409BD" w:rsidRDefault="0019149A">
            <w:pPr>
              <w:overflowPunct w:val="0"/>
              <w:autoSpaceDE w:val="0"/>
              <w:autoSpaceDN w:val="0"/>
              <w:adjustRightInd w:val="0"/>
              <w:jc w:val="both"/>
              <w:textAlignment w:val="baseline"/>
              <w:rPr>
                <w:bCs/>
                <w:sz w:val="24"/>
                <w:szCs w:val="24"/>
                <w:lang w:val="fr-FR" w:eastAsia="fr-FR"/>
              </w:rPr>
            </w:pPr>
            <w:r>
              <w:rPr>
                <w:rFonts w:cs="Calibri"/>
                <w:b/>
                <w:sz w:val="24"/>
                <w:szCs w:val="24"/>
              </w:rPr>
              <w:t xml:space="preserve">Anexa 11 </w:t>
            </w:r>
            <w:r>
              <w:rPr>
                <w:rFonts w:cs="Calibri"/>
                <w:sz w:val="24"/>
                <w:szCs w:val="24"/>
              </w:rPr>
              <w:t xml:space="preserve">Lista ariilor naturale protejate </w:t>
            </w:r>
          </w:p>
        </w:tc>
        <w:tc>
          <w:tcPr>
            <w:tcW w:w="1212" w:type="dxa"/>
            <w:shd w:val="clear" w:color="auto" w:fill="auto"/>
          </w:tcPr>
          <w:p w14:paraId="19CBFF92"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4A4CDDC0" w14:textId="77777777">
        <w:tc>
          <w:tcPr>
            <w:tcW w:w="8347" w:type="dxa"/>
            <w:shd w:val="clear" w:color="auto" w:fill="auto"/>
          </w:tcPr>
          <w:p w14:paraId="36C8CC9C" w14:textId="77777777" w:rsidR="00A409BD" w:rsidRDefault="0019149A">
            <w:pPr>
              <w:ind w:right="40"/>
              <w:rPr>
                <w:b/>
                <w:sz w:val="24"/>
                <w:szCs w:val="24"/>
              </w:rPr>
            </w:pPr>
            <w:r>
              <w:rPr>
                <w:rFonts w:asciiTheme="minorHAnsi" w:hAnsiTheme="minorHAnsi" w:cs="Calibri"/>
              </w:rPr>
              <w:t xml:space="preserve"> </w:t>
            </w:r>
            <w:r>
              <w:rPr>
                <w:rFonts w:asciiTheme="minorHAnsi" w:hAnsiTheme="minorHAnsi" w:cs="Calibri"/>
                <w:b/>
                <w:bCs/>
              </w:rPr>
              <w:t>3.1 Proiecte ce vizează investiţii în agroturism (pensiuni agroturistice și/ sau servicii de agrement) în zonele cu potențial turistic ridicat</w:t>
            </w:r>
            <w:r>
              <w:rPr>
                <w:rFonts w:asciiTheme="minorHAnsi" w:hAnsiTheme="minorHAnsi" w:cs="Calibri"/>
                <w:b/>
                <w:bCs/>
                <w:lang w:val="en-GB"/>
              </w:rPr>
              <w:t xml:space="preserve">                                              10p</w:t>
            </w:r>
          </w:p>
        </w:tc>
        <w:tc>
          <w:tcPr>
            <w:tcW w:w="1212" w:type="dxa"/>
            <w:shd w:val="clear" w:color="auto" w:fill="auto"/>
          </w:tcPr>
          <w:p w14:paraId="505E3CBC"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23E63DB8" w14:textId="77777777">
        <w:tc>
          <w:tcPr>
            <w:tcW w:w="8347" w:type="dxa"/>
            <w:tcBorders>
              <w:bottom w:val="single" w:sz="4" w:space="0" w:color="auto"/>
            </w:tcBorders>
            <w:shd w:val="clear" w:color="auto" w:fill="auto"/>
          </w:tcPr>
          <w:p w14:paraId="01E3E658" w14:textId="77777777" w:rsidR="00A409BD" w:rsidRDefault="0019149A">
            <w:pPr>
              <w:tabs>
                <w:tab w:val="left" w:pos="709"/>
                <w:tab w:val="left" w:pos="1418"/>
                <w:tab w:val="left" w:pos="2127"/>
                <w:tab w:val="left" w:pos="4536"/>
              </w:tabs>
              <w:jc w:val="both"/>
              <w:rPr>
                <w:sz w:val="24"/>
                <w:szCs w:val="24"/>
              </w:rPr>
            </w:pPr>
            <w:r>
              <w:rPr>
                <w:b/>
                <w:sz w:val="24"/>
                <w:szCs w:val="24"/>
              </w:rPr>
              <w:t xml:space="preserve"> </w:t>
            </w:r>
            <w:r>
              <w:rPr>
                <w:rFonts w:asciiTheme="minorHAnsi" w:hAnsiTheme="minorHAnsi" w:cs="Calibri"/>
                <w:b/>
              </w:rPr>
              <w:t>3.2 Proiecte care includ activități turistice de agrement ce vor fi desfășurate în zonele cu destinații ecoturistice sau în zone cu arii naturale protejate</w:t>
            </w:r>
            <w:r>
              <w:rPr>
                <w:b/>
                <w:sz w:val="24"/>
                <w:szCs w:val="24"/>
                <w:lang w:val="en-GB"/>
              </w:rPr>
              <w:t xml:space="preserve">                        </w:t>
            </w:r>
            <w:r>
              <w:rPr>
                <w:b/>
                <w:sz w:val="24"/>
                <w:szCs w:val="24"/>
              </w:rPr>
              <w:t>5p</w:t>
            </w:r>
          </w:p>
        </w:tc>
        <w:tc>
          <w:tcPr>
            <w:tcW w:w="1212" w:type="dxa"/>
            <w:tcBorders>
              <w:bottom w:val="single" w:sz="4" w:space="0" w:color="auto"/>
            </w:tcBorders>
            <w:shd w:val="clear" w:color="auto" w:fill="auto"/>
          </w:tcPr>
          <w:p w14:paraId="1F087E69"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2C40520A" w14:textId="77777777">
        <w:trPr>
          <w:trHeight w:val="1178"/>
        </w:trPr>
        <w:tc>
          <w:tcPr>
            <w:tcW w:w="834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DA6F78" w14:textId="77777777" w:rsidR="00A409BD" w:rsidRDefault="0019149A">
            <w:pPr>
              <w:shd w:val="clear" w:color="auto" w:fill="D6E3BC" w:themeFill="accent3" w:themeFillTint="66"/>
              <w:overflowPunct w:val="0"/>
              <w:autoSpaceDE w:val="0"/>
              <w:autoSpaceDN w:val="0"/>
              <w:adjustRightInd w:val="0"/>
              <w:spacing w:after="0"/>
              <w:jc w:val="both"/>
              <w:textAlignment w:val="baseline"/>
              <w:rPr>
                <w:b/>
                <w:sz w:val="24"/>
                <w:szCs w:val="24"/>
              </w:rPr>
            </w:pPr>
            <w:r>
              <w:rPr>
                <w:b/>
                <w:sz w:val="24"/>
                <w:szCs w:val="24"/>
              </w:rPr>
              <w:t>P4.</w:t>
            </w:r>
            <w:r>
              <w:rPr>
                <w:b/>
                <w:sz w:val="24"/>
                <w:szCs w:val="24"/>
                <w:lang w:val="en-GB"/>
              </w:rPr>
              <w:t xml:space="preserve"> </w:t>
            </w:r>
            <w:r>
              <w:rPr>
                <w:rFonts w:cs="Calibri"/>
                <w:b/>
                <w:bCs/>
              </w:rPr>
              <w:t>Principiul derulării activităților anterioare ca activitate generală de management a firmei, pentru o mai bună gestionare a activității economice.</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20F32E34" w14:textId="77777777" w:rsidR="00A409BD" w:rsidRDefault="00A409BD">
            <w:pPr>
              <w:overflowPunct w:val="0"/>
              <w:autoSpaceDE w:val="0"/>
              <w:autoSpaceDN w:val="0"/>
              <w:adjustRightInd w:val="0"/>
              <w:spacing w:after="0"/>
              <w:textAlignment w:val="baseline"/>
              <w:rPr>
                <w:rFonts w:cs="Calibri"/>
                <w:bCs/>
                <w:sz w:val="24"/>
                <w:szCs w:val="24"/>
                <w:lang w:val="pt-BR" w:eastAsia="fr-FR"/>
              </w:rPr>
            </w:pPr>
          </w:p>
        </w:tc>
      </w:tr>
      <w:tr w:rsidR="00A409BD" w14:paraId="6F54F6FA" w14:textId="77777777">
        <w:tc>
          <w:tcPr>
            <w:tcW w:w="8347" w:type="dxa"/>
            <w:tcBorders>
              <w:top w:val="single" w:sz="4" w:space="0" w:color="auto"/>
              <w:left w:val="single" w:sz="4" w:space="0" w:color="auto"/>
              <w:bottom w:val="single" w:sz="4" w:space="0" w:color="auto"/>
              <w:right w:val="single" w:sz="4" w:space="0" w:color="auto"/>
            </w:tcBorders>
            <w:shd w:val="clear" w:color="auto" w:fill="auto"/>
          </w:tcPr>
          <w:p w14:paraId="3A98189C" w14:textId="77777777" w:rsidR="00A409BD" w:rsidRDefault="0019149A">
            <w:pPr>
              <w:overflowPunct w:val="0"/>
              <w:autoSpaceDE w:val="0"/>
              <w:autoSpaceDN w:val="0"/>
              <w:adjustRightInd w:val="0"/>
              <w:jc w:val="both"/>
              <w:textAlignment w:val="baseline"/>
              <w:rPr>
                <w:bCs/>
                <w:sz w:val="24"/>
                <w:szCs w:val="24"/>
                <w:lang w:val="fr-FR" w:eastAsia="fr-FR"/>
              </w:rPr>
            </w:pPr>
            <w:r>
              <w:rPr>
                <w:b/>
                <w:bCs/>
                <w:sz w:val="24"/>
                <w:szCs w:val="24"/>
                <w:lang w:val="fr-FR" w:eastAsia="fr-FR"/>
              </w:rPr>
              <w:t>Doc. 1</w:t>
            </w:r>
            <w:r>
              <w:rPr>
                <w:bCs/>
                <w:sz w:val="24"/>
                <w:szCs w:val="24"/>
                <w:lang w:val="fr-FR" w:eastAsia="fr-FR"/>
              </w:rPr>
              <w:t xml:space="preserve"> </w:t>
            </w:r>
            <w:proofErr w:type="spellStart"/>
            <w:r>
              <w:rPr>
                <w:bCs/>
                <w:sz w:val="24"/>
                <w:szCs w:val="24"/>
                <w:lang w:val="fr-FR" w:eastAsia="fr-FR"/>
              </w:rPr>
              <w:t>Studiul</w:t>
            </w:r>
            <w:proofErr w:type="spellEnd"/>
            <w:r>
              <w:rPr>
                <w:bCs/>
                <w:sz w:val="24"/>
                <w:szCs w:val="24"/>
                <w:lang w:val="fr-FR" w:eastAsia="fr-FR"/>
              </w:rPr>
              <w:t xml:space="preserve"> de </w:t>
            </w:r>
            <w:proofErr w:type="spellStart"/>
            <w:r>
              <w:rPr>
                <w:bCs/>
                <w:sz w:val="24"/>
                <w:szCs w:val="24"/>
                <w:lang w:val="fr-FR" w:eastAsia="fr-FR"/>
              </w:rPr>
              <w:t>Fezabilitate</w:t>
            </w:r>
            <w:proofErr w:type="spellEnd"/>
          </w:p>
          <w:p w14:paraId="77F4DD61" w14:textId="77777777" w:rsidR="00A409BD" w:rsidRDefault="0019149A">
            <w:pPr>
              <w:overflowPunct w:val="0"/>
              <w:autoSpaceDE w:val="0"/>
              <w:autoSpaceDN w:val="0"/>
              <w:adjustRightInd w:val="0"/>
              <w:jc w:val="both"/>
              <w:textAlignment w:val="baseline"/>
              <w:rPr>
                <w:b/>
                <w:bCs/>
                <w:sz w:val="24"/>
                <w:szCs w:val="24"/>
                <w:lang w:val="fr-FR" w:eastAsia="fr-FR"/>
              </w:rPr>
            </w:pPr>
            <w:proofErr w:type="spellStart"/>
            <w:r>
              <w:rPr>
                <w:b/>
                <w:bCs/>
                <w:sz w:val="24"/>
                <w:szCs w:val="24"/>
                <w:lang w:val="fr-FR" w:eastAsia="fr-FR"/>
              </w:rPr>
              <w:lastRenderedPageBreak/>
              <w:t>Serviciul</w:t>
            </w:r>
            <w:proofErr w:type="spellEnd"/>
            <w:r>
              <w:rPr>
                <w:b/>
                <w:bCs/>
                <w:sz w:val="24"/>
                <w:szCs w:val="24"/>
                <w:lang w:val="fr-FR" w:eastAsia="fr-FR"/>
              </w:rPr>
              <w:t xml:space="preserve"> online RECOM </w:t>
            </w:r>
          </w:p>
          <w:p w14:paraId="07DDC1BC" w14:textId="77777777" w:rsidR="00A409BD" w:rsidRDefault="0019149A">
            <w:pPr>
              <w:overflowPunct w:val="0"/>
              <w:autoSpaceDE w:val="0"/>
              <w:autoSpaceDN w:val="0"/>
              <w:adjustRightInd w:val="0"/>
              <w:jc w:val="both"/>
              <w:textAlignment w:val="baseline"/>
              <w:rPr>
                <w:bCs/>
                <w:sz w:val="24"/>
                <w:szCs w:val="24"/>
                <w:lang w:val="fr-FR" w:eastAsia="fr-FR"/>
              </w:rPr>
            </w:pPr>
            <w:r>
              <w:rPr>
                <w:b/>
                <w:bCs/>
                <w:sz w:val="24"/>
                <w:szCs w:val="24"/>
                <w:lang w:val="fr-FR" w:eastAsia="fr-FR"/>
              </w:rPr>
              <w:t>Doc.2</w:t>
            </w:r>
            <w:r>
              <w:rPr>
                <w:bCs/>
                <w:sz w:val="24"/>
                <w:szCs w:val="24"/>
                <w:lang w:val="fr-FR" w:eastAsia="fr-FR"/>
              </w:rPr>
              <w:t xml:space="preserve">- </w:t>
            </w:r>
            <w:proofErr w:type="spellStart"/>
            <w:r>
              <w:rPr>
                <w:bCs/>
                <w:sz w:val="24"/>
                <w:szCs w:val="24"/>
                <w:lang w:val="fr-FR" w:eastAsia="fr-FR"/>
              </w:rPr>
              <w:t>Situaţiile</w:t>
            </w:r>
            <w:proofErr w:type="spellEnd"/>
            <w:r>
              <w:rPr>
                <w:bCs/>
                <w:sz w:val="24"/>
                <w:szCs w:val="24"/>
                <w:lang w:val="fr-FR" w:eastAsia="fr-FR"/>
              </w:rPr>
              <w:t xml:space="preserve"> </w:t>
            </w:r>
            <w:proofErr w:type="spellStart"/>
            <w:r>
              <w:rPr>
                <w:bCs/>
                <w:sz w:val="24"/>
                <w:szCs w:val="24"/>
                <w:lang w:val="fr-FR" w:eastAsia="fr-FR"/>
              </w:rPr>
              <w:t>financiare</w:t>
            </w:r>
            <w:proofErr w:type="spellEnd"/>
            <w:r>
              <w:rPr>
                <w:bCs/>
                <w:sz w:val="24"/>
                <w:szCs w:val="24"/>
                <w:lang w:val="fr-FR" w:eastAsia="fr-FR"/>
              </w:rPr>
              <w:t xml:space="preserve"> </w:t>
            </w:r>
            <w:proofErr w:type="spellStart"/>
            <w:r>
              <w:rPr>
                <w:bCs/>
                <w:sz w:val="24"/>
                <w:szCs w:val="24"/>
                <w:lang w:val="fr-FR" w:eastAsia="fr-FR"/>
              </w:rPr>
              <w:t>pentru</w:t>
            </w:r>
            <w:proofErr w:type="spellEnd"/>
            <w:r>
              <w:rPr>
                <w:bCs/>
                <w:sz w:val="24"/>
                <w:szCs w:val="24"/>
                <w:lang w:val="fr-FR" w:eastAsia="fr-FR"/>
              </w:rPr>
              <w:t xml:space="preserve"> anii, n-2, n-1 si n/</w:t>
            </w:r>
            <w:proofErr w:type="spellStart"/>
            <w:r>
              <w:rPr>
                <w:bCs/>
                <w:sz w:val="24"/>
                <w:szCs w:val="24"/>
                <w:lang w:val="fr-FR" w:eastAsia="fr-FR"/>
              </w:rPr>
              <w:t>Declaraţie</w:t>
            </w:r>
            <w:proofErr w:type="spellEnd"/>
            <w:r>
              <w:rPr>
                <w:bCs/>
                <w:sz w:val="24"/>
                <w:szCs w:val="24"/>
                <w:lang w:val="fr-FR" w:eastAsia="fr-FR"/>
              </w:rPr>
              <w:t xml:space="preserve"> </w:t>
            </w:r>
            <w:proofErr w:type="spellStart"/>
            <w:r>
              <w:rPr>
                <w:bCs/>
                <w:sz w:val="24"/>
                <w:szCs w:val="24"/>
                <w:lang w:val="fr-FR" w:eastAsia="fr-FR"/>
              </w:rPr>
              <w:t>specială</w:t>
            </w:r>
            <w:proofErr w:type="spellEnd"/>
            <w:r>
              <w:rPr>
                <w:bCs/>
                <w:sz w:val="24"/>
                <w:szCs w:val="24"/>
                <w:lang w:val="fr-FR" w:eastAsia="fr-FR"/>
              </w:rPr>
              <w:t xml:space="preserve"> </w:t>
            </w:r>
            <w:proofErr w:type="spellStart"/>
            <w:r>
              <w:rPr>
                <w:bCs/>
                <w:sz w:val="24"/>
                <w:szCs w:val="24"/>
                <w:lang w:val="fr-FR" w:eastAsia="fr-FR"/>
              </w:rPr>
              <w:t>privind</w:t>
            </w:r>
            <w:proofErr w:type="spellEnd"/>
            <w:r>
              <w:rPr>
                <w:bCs/>
                <w:sz w:val="24"/>
                <w:szCs w:val="24"/>
                <w:lang w:val="fr-FR" w:eastAsia="fr-FR"/>
              </w:rPr>
              <w:t xml:space="preserve"> </w:t>
            </w:r>
            <w:proofErr w:type="spellStart"/>
            <w:r>
              <w:rPr>
                <w:bCs/>
                <w:sz w:val="24"/>
                <w:szCs w:val="24"/>
                <w:lang w:val="fr-FR" w:eastAsia="fr-FR"/>
              </w:rPr>
              <w:t>veniturile</w:t>
            </w:r>
            <w:proofErr w:type="spellEnd"/>
            <w:r>
              <w:rPr>
                <w:bCs/>
                <w:sz w:val="24"/>
                <w:szCs w:val="24"/>
                <w:lang w:val="fr-FR" w:eastAsia="fr-FR"/>
              </w:rPr>
              <w:t xml:space="preserve"> </w:t>
            </w:r>
            <w:proofErr w:type="spellStart"/>
            <w:r>
              <w:rPr>
                <w:bCs/>
                <w:sz w:val="24"/>
                <w:szCs w:val="24"/>
                <w:lang w:val="fr-FR" w:eastAsia="fr-FR"/>
              </w:rPr>
              <w:t>realizate</w:t>
            </w:r>
            <w:proofErr w:type="spellEnd"/>
            <w:r>
              <w:rPr>
                <w:bCs/>
                <w:sz w:val="24"/>
                <w:szCs w:val="24"/>
                <w:lang w:val="fr-FR" w:eastAsia="fr-FR"/>
              </w:rPr>
              <w:t xml:space="preserve"> </w:t>
            </w:r>
            <w:proofErr w:type="spellStart"/>
            <w:r>
              <w:rPr>
                <w:bCs/>
                <w:sz w:val="24"/>
                <w:szCs w:val="24"/>
                <w:lang w:val="fr-FR" w:eastAsia="fr-FR"/>
              </w:rPr>
              <w:t>în</w:t>
            </w:r>
            <w:proofErr w:type="spellEnd"/>
            <w:r>
              <w:rPr>
                <w:bCs/>
                <w:sz w:val="24"/>
                <w:szCs w:val="24"/>
                <w:lang w:val="fr-FR" w:eastAsia="fr-FR"/>
              </w:rPr>
              <w:t xml:space="preserve"> anii n-2, n-1, </w:t>
            </w:r>
            <w:proofErr w:type="gramStart"/>
            <w:r>
              <w:rPr>
                <w:bCs/>
                <w:sz w:val="24"/>
                <w:szCs w:val="24"/>
                <w:lang w:val="fr-FR" w:eastAsia="fr-FR"/>
              </w:rPr>
              <w:t>n(</w:t>
            </w:r>
            <w:proofErr w:type="spellStart"/>
            <w:proofErr w:type="gramEnd"/>
            <w:r>
              <w:rPr>
                <w:bCs/>
                <w:sz w:val="24"/>
                <w:szCs w:val="24"/>
                <w:lang w:val="fr-FR" w:eastAsia="fr-FR"/>
              </w:rPr>
              <w:t>formular</w:t>
            </w:r>
            <w:proofErr w:type="spellEnd"/>
            <w:r>
              <w:rPr>
                <w:bCs/>
                <w:sz w:val="24"/>
                <w:szCs w:val="24"/>
                <w:lang w:val="fr-FR" w:eastAsia="fr-FR"/>
              </w:rPr>
              <w:t xml:space="preserve"> 200)  </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615E0790"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34FF5B5A" w14:textId="77777777">
        <w:tc>
          <w:tcPr>
            <w:tcW w:w="8347" w:type="dxa"/>
            <w:tcBorders>
              <w:top w:val="single" w:sz="4" w:space="0" w:color="auto"/>
              <w:left w:val="single" w:sz="4" w:space="0" w:color="auto"/>
              <w:bottom w:val="single" w:sz="4" w:space="0" w:color="auto"/>
              <w:right w:val="single" w:sz="4" w:space="0" w:color="auto"/>
            </w:tcBorders>
            <w:shd w:val="clear" w:color="auto" w:fill="auto"/>
          </w:tcPr>
          <w:p w14:paraId="2993C298" w14:textId="77777777" w:rsidR="00A409BD" w:rsidRDefault="0019149A">
            <w:pPr>
              <w:rPr>
                <w:b/>
                <w:bCs/>
                <w:sz w:val="24"/>
                <w:szCs w:val="24"/>
                <w:lang w:val="fr-FR" w:eastAsia="fr-FR"/>
              </w:rPr>
            </w:pPr>
            <w:r>
              <w:rPr>
                <w:rFonts w:asciiTheme="minorHAnsi" w:hAnsiTheme="minorHAnsi" w:cs="Calibri"/>
                <w:b/>
                <w:bCs/>
              </w:rPr>
              <w:t>4.1. Întreprindere activă fără întrerupere cel puțin 3 ani și cu profit operațional în ultimii 2 ani (pentru a se evidenția buna gestionare a activității economice)</w:t>
            </w:r>
            <w:r w:rsidR="00121C6F">
              <w:rPr>
                <w:rFonts w:asciiTheme="minorHAnsi" w:hAnsiTheme="minorHAnsi" w:cs="Calibri"/>
                <w:b/>
                <w:bCs/>
                <w:lang w:val="en-GB"/>
              </w:rPr>
              <w:t>.                    10</w:t>
            </w:r>
            <w:r>
              <w:rPr>
                <w:rFonts w:asciiTheme="minorHAnsi" w:hAnsiTheme="minorHAnsi" w:cs="Calibri"/>
                <w:b/>
                <w:bCs/>
                <w:lang w:val="en-GB"/>
              </w:rPr>
              <w:t>p</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249CF8BE"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30191FF2" w14:textId="77777777">
        <w:tc>
          <w:tcPr>
            <w:tcW w:w="8347" w:type="dxa"/>
            <w:tcBorders>
              <w:top w:val="single" w:sz="4" w:space="0" w:color="auto"/>
              <w:left w:val="single" w:sz="4" w:space="0" w:color="auto"/>
              <w:bottom w:val="single" w:sz="4" w:space="0" w:color="auto"/>
              <w:right w:val="single" w:sz="4" w:space="0" w:color="auto"/>
            </w:tcBorders>
            <w:shd w:val="clear" w:color="auto" w:fill="auto"/>
          </w:tcPr>
          <w:p w14:paraId="43606CBA" w14:textId="77777777" w:rsidR="00A409BD" w:rsidRDefault="0019149A">
            <w:pPr>
              <w:rPr>
                <w:rFonts w:asciiTheme="minorHAnsi" w:hAnsiTheme="minorHAnsi" w:cs="Calibri"/>
                <w:b/>
                <w:bCs/>
              </w:rPr>
            </w:pPr>
            <w:r>
              <w:rPr>
                <w:rFonts w:asciiTheme="minorHAnsi" w:hAnsiTheme="minorHAnsi" w:cs="Calibri"/>
                <w:b/>
                <w:bCs/>
              </w:rPr>
              <w:t>4.2 Întreprindere activă fără întrerupere cel puțin 2 ani și cu profit operațional în ultimul an (pentru a se evidenția buna gestionare a activității economice)</w:t>
            </w:r>
            <w:r>
              <w:rPr>
                <w:rFonts w:asciiTheme="minorHAnsi" w:hAnsiTheme="minorHAnsi" w:cs="Calibri"/>
                <w:b/>
                <w:bCs/>
                <w:lang w:val="en-GB"/>
              </w:rPr>
              <w:t xml:space="preserve">                   </w:t>
            </w:r>
            <w:r w:rsidR="00121C6F">
              <w:rPr>
                <w:rFonts w:asciiTheme="minorHAnsi" w:hAnsiTheme="minorHAnsi" w:cs="Calibri"/>
                <w:b/>
                <w:bCs/>
                <w:lang w:val="en-GB"/>
              </w:rPr>
              <w:t xml:space="preserve">      5</w:t>
            </w:r>
            <w:r>
              <w:rPr>
                <w:rFonts w:asciiTheme="minorHAnsi" w:hAnsiTheme="minorHAnsi" w:cs="Calibri"/>
                <w:b/>
                <w:bCs/>
                <w:lang w:val="en-GB"/>
              </w:rPr>
              <w:t>p</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6537FE06"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7AA1A7DA" w14:textId="77777777">
        <w:tc>
          <w:tcPr>
            <w:tcW w:w="834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EB52BE" w14:textId="77777777" w:rsidR="00A409BD" w:rsidRDefault="0019149A">
            <w:pPr>
              <w:overflowPunct w:val="0"/>
              <w:autoSpaceDE w:val="0"/>
              <w:autoSpaceDN w:val="0"/>
              <w:adjustRightInd w:val="0"/>
              <w:textAlignment w:val="baseline"/>
              <w:rPr>
                <w:b/>
                <w:sz w:val="24"/>
                <w:szCs w:val="24"/>
              </w:rPr>
            </w:pPr>
            <w:r>
              <w:rPr>
                <w:b/>
                <w:sz w:val="24"/>
                <w:szCs w:val="24"/>
              </w:rPr>
              <w:t>P5.</w:t>
            </w:r>
            <w:r>
              <w:rPr>
                <w:b/>
                <w:color w:val="000000"/>
                <w:sz w:val="24"/>
                <w:szCs w:val="24"/>
              </w:rPr>
              <w:t xml:space="preserve"> </w:t>
            </w:r>
            <w:r>
              <w:rPr>
                <w:rFonts w:asciiTheme="minorHAnsi" w:hAnsiTheme="minorHAnsi" w:cs="Calibri"/>
                <w:b/>
                <w:bCs/>
              </w:rPr>
              <w:t>Principiul creării și menținerii de locuri de muncă</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4D215F8"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E73ABD1" w14:textId="77777777">
        <w:tc>
          <w:tcPr>
            <w:tcW w:w="8347" w:type="dxa"/>
            <w:tcBorders>
              <w:top w:val="single" w:sz="4" w:space="0" w:color="auto"/>
              <w:left w:val="single" w:sz="4" w:space="0" w:color="auto"/>
              <w:bottom w:val="single" w:sz="4" w:space="0" w:color="auto"/>
              <w:right w:val="single" w:sz="4" w:space="0" w:color="auto"/>
            </w:tcBorders>
            <w:shd w:val="clear" w:color="auto" w:fill="FFFFFF" w:themeFill="background1"/>
          </w:tcPr>
          <w:p w14:paraId="26B15174" w14:textId="77777777" w:rsidR="00A409BD" w:rsidRDefault="00A409BD">
            <w:pPr>
              <w:spacing w:after="0"/>
              <w:jc w:val="both"/>
              <w:rPr>
                <w:rFonts w:cs="Calibri"/>
                <w:b/>
                <w:sz w:val="24"/>
                <w:szCs w:val="24"/>
              </w:rPr>
            </w:pPr>
          </w:p>
          <w:p w14:paraId="7B8EA155" w14:textId="77777777" w:rsidR="00A409BD" w:rsidRDefault="0019149A">
            <w:pPr>
              <w:spacing w:after="0"/>
              <w:jc w:val="both"/>
              <w:rPr>
                <w:rFonts w:cs="Calibri"/>
                <w:sz w:val="24"/>
                <w:szCs w:val="24"/>
              </w:rPr>
            </w:pPr>
            <w:r>
              <w:rPr>
                <w:rFonts w:cs="Calibri"/>
                <w:b/>
                <w:sz w:val="24"/>
                <w:szCs w:val="24"/>
              </w:rPr>
              <w:t>Doc. 1</w:t>
            </w:r>
            <w:r>
              <w:rPr>
                <w:rFonts w:cs="Calibri"/>
                <w:sz w:val="24"/>
                <w:szCs w:val="24"/>
              </w:rPr>
              <w:t xml:space="preserve">. Studiul de fezabilitate </w:t>
            </w:r>
          </w:p>
          <w:p w14:paraId="29D0440C" w14:textId="77777777" w:rsidR="00A409BD" w:rsidRDefault="00A409BD">
            <w:pPr>
              <w:spacing w:after="0"/>
              <w:jc w:val="both"/>
              <w:rPr>
                <w:rFonts w:cs="Calibri"/>
                <w:sz w:val="24"/>
                <w:szCs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5CF581A"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6A32C8DF" w14:textId="77777777">
        <w:tc>
          <w:tcPr>
            <w:tcW w:w="8347" w:type="dxa"/>
            <w:tcBorders>
              <w:top w:val="single" w:sz="4" w:space="0" w:color="auto"/>
              <w:left w:val="single" w:sz="4" w:space="0" w:color="auto"/>
              <w:bottom w:val="single" w:sz="4" w:space="0" w:color="auto"/>
              <w:right w:val="single" w:sz="4" w:space="0" w:color="auto"/>
            </w:tcBorders>
            <w:shd w:val="clear" w:color="auto" w:fill="auto"/>
          </w:tcPr>
          <w:p w14:paraId="669370FA" w14:textId="77777777" w:rsidR="00A409BD" w:rsidRDefault="0019149A">
            <w:pPr>
              <w:ind w:right="40"/>
              <w:rPr>
                <w:b/>
                <w:sz w:val="24"/>
                <w:szCs w:val="24"/>
              </w:rPr>
            </w:pPr>
            <w:r>
              <w:rPr>
                <w:b/>
                <w:sz w:val="24"/>
                <w:szCs w:val="24"/>
              </w:rPr>
              <w:t xml:space="preserve"> </w:t>
            </w:r>
            <w:r>
              <w:rPr>
                <w:rFonts w:asciiTheme="minorHAnsi" w:hAnsiTheme="minorHAnsi" w:cs="Calibri"/>
                <w:b/>
              </w:rPr>
              <w:t>5.1 Proiectul generează</w:t>
            </w:r>
            <w:r>
              <w:rPr>
                <w:rFonts w:asciiTheme="minorHAnsi" w:hAnsiTheme="minorHAnsi" w:cs="Calibri"/>
                <w:b/>
                <w:lang w:val="en-GB"/>
              </w:rPr>
              <w:t xml:space="preserve"> </w:t>
            </w:r>
            <w:r>
              <w:rPr>
                <w:rFonts w:asciiTheme="minorHAnsi" w:hAnsiTheme="minorHAnsi" w:cs="Calibri"/>
                <w:b/>
              </w:rPr>
              <w:t>2 sau mai multe locuri de muncă cu norma întreagă si il mentine pentru minim 12 luni din perioada de monitorizare</w:t>
            </w:r>
            <w:r>
              <w:rPr>
                <w:rFonts w:asciiTheme="minorHAnsi" w:hAnsiTheme="minorHAnsi" w:cs="Calibri"/>
                <w:b/>
                <w:lang w:val="en-GB"/>
              </w:rPr>
              <w:t xml:space="preserve">                                    </w:t>
            </w:r>
            <w:r>
              <w:rPr>
                <w:rFonts w:asciiTheme="minorHAnsi" w:hAnsiTheme="minorHAnsi" w:cs="Calibri"/>
                <w:lang w:val="en-GB"/>
              </w:rPr>
              <w:t xml:space="preserve">              </w:t>
            </w:r>
            <w:r>
              <w:rPr>
                <w:b/>
                <w:sz w:val="24"/>
                <w:szCs w:val="24"/>
              </w:rPr>
              <w:t>30p</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416210FE"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56323E1C" w14:textId="77777777">
        <w:tc>
          <w:tcPr>
            <w:tcW w:w="8347" w:type="dxa"/>
            <w:tcBorders>
              <w:top w:val="single" w:sz="4" w:space="0" w:color="auto"/>
              <w:left w:val="single" w:sz="4" w:space="0" w:color="auto"/>
              <w:bottom w:val="single" w:sz="4" w:space="0" w:color="auto"/>
              <w:right w:val="single" w:sz="4" w:space="0" w:color="auto"/>
            </w:tcBorders>
            <w:shd w:val="clear" w:color="auto" w:fill="auto"/>
          </w:tcPr>
          <w:p w14:paraId="395102BB" w14:textId="77777777" w:rsidR="00A409BD" w:rsidRDefault="0019149A">
            <w:pPr>
              <w:ind w:right="40"/>
              <w:rPr>
                <w:b/>
                <w:sz w:val="24"/>
                <w:szCs w:val="24"/>
              </w:rPr>
            </w:pPr>
            <w:r>
              <w:rPr>
                <w:rFonts w:asciiTheme="minorHAnsi" w:hAnsiTheme="minorHAnsi" w:cs="Calibri"/>
                <w:b/>
                <w:bCs/>
              </w:rPr>
              <w:t>5.2 Proiectul generează 1 loc de muncă cu norma întreagă si il mentine pentru minim 12 luni din perioada de monitorizare</w:t>
            </w:r>
            <w:r>
              <w:rPr>
                <w:rFonts w:asciiTheme="minorHAnsi" w:hAnsiTheme="minorHAnsi" w:cs="Calibri"/>
                <w:b/>
                <w:bCs/>
                <w:lang w:val="en-GB"/>
              </w:rPr>
              <w:t xml:space="preserve">        </w:t>
            </w:r>
            <w:r>
              <w:rPr>
                <w:rFonts w:asciiTheme="minorHAnsi" w:hAnsiTheme="minorHAnsi" w:cs="Calibri"/>
                <w:lang w:val="en-GB"/>
              </w:rPr>
              <w:t xml:space="preserve">                                                                        </w:t>
            </w:r>
            <w:r w:rsidR="00121C6F">
              <w:rPr>
                <w:rFonts w:asciiTheme="minorHAnsi" w:hAnsiTheme="minorHAnsi" w:cs="Calibri"/>
                <w:b/>
                <w:bCs/>
                <w:lang w:val="en-GB"/>
              </w:rPr>
              <w:t xml:space="preserve">   25</w:t>
            </w:r>
            <w:r>
              <w:rPr>
                <w:rFonts w:asciiTheme="minorHAnsi" w:hAnsiTheme="minorHAnsi" w:cs="Calibri"/>
                <w:b/>
                <w:bCs/>
                <w:lang w:val="en-GB"/>
              </w:rPr>
              <w:t>p</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73E2931A" w14:textId="77777777" w:rsidR="00A409BD" w:rsidRDefault="00A409BD">
            <w:pPr>
              <w:overflowPunct w:val="0"/>
              <w:autoSpaceDE w:val="0"/>
              <w:autoSpaceDN w:val="0"/>
              <w:adjustRightInd w:val="0"/>
              <w:textAlignment w:val="baseline"/>
              <w:rPr>
                <w:rFonts w:cs="Calibri"/>
                <w:bCs/>
                <w:sz w:val="24"/>
                <w:szCs w:val="24"/>
                <w:lang w:val="pt-BR" w:eastAsia="fr-FR"/>
              </w:rPr>
            </w:pPr>
          </w:p>
        </w:tc>
      </w:tr>
      <w:tr w:rsidR="00A409BD" w14:paraId="344E0D66" w14:textId="77777777">
        <w:tc>
          <w:tcPr>
            <w:tcW w:w="834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85A724" w14:textId="77777777" w:rsidR="00A409BD" w:rsidRDefault="0019149A">
            <w:pPr>
              <w:overflowPunct w:val="0"/>
              <w:autoSpaceDE w:val="0"/>
              <w:autoSpaceDN w:val="0"/>
              <w:adjustRightInd w:val="0"/>
              <w:jc w:val="center"/>
              <w:textAlignment w:val="baseline"/>
              <w:rPr>
                <w:b/>
                <w:sz w:val="24"/>
                <w:szCs w:val="24"/>
              </w:rPr>
            </w:pPr>
            <w:r>
              <w:rPr>
                <w:b/>
                <w:sz w:val="24"/>
                <w:szCs w:val="24"/>
                <w:lang w:val="en-GB"/>
              </w:rPr>
              <w:t xml:space="preserve">                                                 </w:t>
            </w:r>
            <w:r>
              <w:rPr>
                <w:b/>
                <w:sz w:val="24"/>
                <w:szCs w:val="24"/>
              </w:rPr>
              <w:t>TOTAL punctaj</w:t>
            </w:r>
            <w:r>
              <w:rPr>
                <w:b/>
                <w:sz w:val="24"/>
                <w:szCs w:val="24"/>
                <w:lang w:val="en-GB"/>
              </w:rPr>
              <w:t xml:space="preserve">                                               </w:t>
            </w:r>
            <w:r>
              <w:rPr>
                <w:rFonts w:cs="Calibri"/>
                <w:b/>
                <w:bCs/>
                <w:sz w:val="24"/>
                <w:szCs w:val="24"/>
                <w:lang w:val="pt-BR" w:eastAsia="fr-FR"/>
              </w:rPr>
              <w:t>100 p</w:t>
            </w:r>
          </w:p>
        </w:tc>
        <w:tc>
          <w:tcPr>
            <w:tcW w:w="12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269EA4C" w14:textId="77777777" w:rsidR="00A409BD" w:rsidRDefault="00A409BD">
            <w:pPr>
              <w:overflowPunct w:val="0"/>
              <w:autoSpaceDE w:val="0"/>
              <w:autoSpaceDN w:val="0"/>
              <w:adjustRightInd w:val="0"/>
              <w:jc w:val="center"/>
              <w:textAlignment w:val="baseline"/>
              <w:rPr>
                <w:rFonts w:cs="Calibri"/>
                <w:b/>
                <w:bCs/>
                <w:sz w:val="24"/>
                <w:szCs w:val="24"/>
                <w:lang w:val="pt-BR" w:eastAsia="fr-FR"/>
              </w:rPr>
            </w:pPr>
          </w:p>
        </w:tc>
      </w:tr>
    </w:tbl>
    <w:p w14:paraId="3164C6D8" w14:textId="77777777" w:rsidR="00A409BD" w:rsidRDefault="00A409BD">
      <w:pPr>
        <w:spacing w:after="0"/>
        <w:rPr>
          <w:rFonts w:cs="Calibri"/>
          <w:bCs/>
          <w:sz w:val="24"/>
          <w:szCs w:val="24"/>
          <w:lang w:eastAsia="fr-FR"/>
        </w:rPr>
      </w:pPr>
    </w:p>
    <w:p w14:paraId="022D0D36" w14:textId="77777777" w:rsidR="00A409BD" w:rsidRDefault="00A409BD">
      <w:pPr>
        <w:spacing w:after="0"/>
        <w:rPr>
          <w:sz w:val="24"/>
          <w:szCs w:val="24"/>
        </w:rPr>
      </w:pPr>
    </w:p>
    <w:p w14:paraId="156081B3" w14:textId="77777777" w:rsidR="00A409BD" w:rsidRDefault="0019149A">
      <w:pPr>
        <w:overflowPunct w:val="0"/>
        <w:autoSpaceDE w:val="0"/>
        <w:autoSpaceDN w:val="0"/>
        <w:adjustRightInd w:val="0"/>
        <w:jc w:val="both"/>
        <w:textAlignment w:val="baseline"/>
        <w:rPr>
          <w:rFonts w:cs="Calibri"/>
          <w:bCs/>
          <w:sz w:val="24"/>
          <w:szCs w:val="24"/>
          <w:lang w:eastAsia="fr-FR"/>
        </w:rPr>
      </w:pPr>
      <w:r>
        <w:rPr>
          <w:rFonts w:cs="Calibri"/>
          <w:bCs/>
          <w:sz w:val="24"/>
          <w:szCs w:val="24"/>
          <w:lang w:eastAsia="fr-FR"/>
        </w:rPr>
        <w:t xml:space="preserve">Pentru această măsură punctajul minim este de </w:t>
      </w:r>
      <w:r w:rsidR="00F41F73">
        <w:rPr>
          <w:rFonts w:cs="Calibri"/>
          <w:b/>
          <w:bCs/>
          <w:sz w:val="24"/>
          <w:szCs w:val="24"/>
          <w:lang w:val="en-GB" w:eastAsia="fr-FR"/>
        </w:rPr>
        <w:t>15</w:t>
      </w:r>
      <w:r>
        <w:rPr>
          <w:rFonts w:cs="Calibri"/>
          <w:b/>
          <w:bCs/>
          <w:sz w:val="24"/>
          <w:szCs w:val="24"/>
          <w:lang w:eastAsia="fr-FR"/>
        </w:rPr>
        <w:t xml:space="preserve"> puncte</w:t>
      </w:r>
      <w:r>
        <w:rPr>
          <w:rFonts w:cs="Calibri"/>
          <w:bCs/>
          <w:sz w:val="24"/>
          <w:szCs w:val="24"/>
          <w:lang w:eastAsia="fr-FR"/>
        </w:rPr>
        <w:t xml:space="preserve"> si reprezintă pragul sub care niciun proiect nu poate intra la finanţare. </w:t>
      </w:r>
    </w:p>
    <w:p w14:paraId="325C6288" w14:textId="77777777" w:rsidR="00A409BD" w:rsidRDefault="0019149A">
      <w:pPr>
        <w:overflowPunct w:val="0"/>
        <w:autoSpaceDE w:val="0"/>
        <w:autoSpaceDN w:val="0"/>
        <w:adjustRightInd w:val="0"/>
        <w:jc w:val="both"/>
        <w:textAlignment w:val="baseline"/>
        <w:rPr>
          <w:rFonts w:cs="Calibri"/>
          <w:bCs/>
          <w:sz w:val="24"/>
          <w:szCs w:val="24"/>
          <w:lang w:eastAsia="fr-FR"/>
        </w:rPr>
      </w:pPr>
      <w:r>
        <w:rPr>
          <w:rFonts w:cs="Calibri"/>
          <w:bCs/>
          <w:noProof/>
          <w:sz w:val="24"/>
          <w:szCs w:val="24"/>
          <w:lang w:val="en-US"/>
        </w:rPr>
        <mc:AlternateContent>
          <mc:Choice Requires="wps">
            <w:drawing>
              <wp:anchor distT="0" distB="0" distL="114300" distR="114300" simplePos="0" relativeHeight="251662336" behindDoc="0" locked="0" layoutInCell="1" allowOverlap="1" wp14:anchorId="3FFD827B" wp14:editId="7B8371F6">
                <wp:simplePos x="0" y="0"/>
                <wp:positionH relativeFrom="column">
                  <wp:posOffset>-94615</wp:posOffset>
                </wp:positionH>
                <wp:positionV relativeFrom="paragraph">
                  <wp:posOffset>263525</wp:posOffset>
                </wp:positionV>
                <wp:extent cx="6210935" cy="8667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6210795" cy="866899"/>
                        </a:xfrm>
                        <a:prstGeom prst="roundRect">
                          <a:avLst/>
                        </a:prstGeom>
                        <a:solidFill>
                          <a:schemeClr val="accent2">
                            <a:alpha val="25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98A6289" id="Rounded Rectangle 6" o:spid="_x0000_s1026" style="position:absolute;margin-left:-7.45pt;margin-top:20.75pt;width:489.05pt;height:68.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65lfQIAAGYFAAAOAAAAZHJzL2Uyb0RvYy54bWysVFFr2zAQfh/sPwi9r7ZDmzYhTgktHYOy&#10;lrRjz4osxQJJp0lKnOzX7yS7blg7BmMvtk53993dp7tbXB+MJnvhgwJb0+qspERYDo2y25p+e777&#10;dEVJiMw2TIMVNT2KQK+XHz8sOjcXE2hBN8ITBLFh3rmatjG6eVEE3grDwhk4YVEpwRsWUfTbovGs&#10;Q3Sji0lZTosOfOM8cBEC3t72SrrM+FIKHh+kDCISXVPMLeavz99N+hbLBZtvPXOt4kMa7B+yMExZ&#10;DDpC3bLIyM6rN1BGcQ8BZDzjYAqQUnGRa8BqqvK3ap5a5kSuBckJbqQp/D9Y/nX/6IlqajqlxDKD&#10;T7SGnW1EQ9ZIHrNbLcg00dS5MEfrJ/foByngMdV8kN6kP1ZDDpna40itOETC8XI6qcrL2QUlHHVX&#10;0+nVbJZAi1dv50P8LMCQdKipT1mkFDKtbH8fYm//YpciBtCquVNaZyH1jLjRnuwZvjbjXNg46d21&#10;a1l/Pbkoy/zsGDp3WfLIiZyAFanYvrx8ikctUght10IiW1hQDzwivI0ZWtaI/jqFfD9mBkzIEosY&#10;sauc9B+wexYG++QqcpuPzuXfnUePHBlsHJ2NsuDfA9CxGt5L9vZI2Qk16biB5oi95KEfsuD4ncKn&#10;vGchPjKPU4Xzh5siPuBHauhqCsOJkhb8z/fukz02O2op6XBKaxp+7JgXlOgvFsdgVp2fp7HOwvnF&#10;5QQFf6rZnGrsztwAtkaFO8nxfEz2Ub8cpQfzHRfKKkVFFbMcY9eUR/8i3MR+e+BK4mK1ymY4yo7F&#10;e/vkeAJPrFpY7SJIlZv2lZ2BNRzm3HLD4knb4lTOVq/rcfkLAAD//wMAUEsDBBQABgAIAAAAIQCO&#10;IRNg4QAAAAoBAAAPAAAAZHJzL2Rvd25yZXYueG1sTI/LTsMwEEX3SPyDNUhsUOuktKUJcSqE1AUr&#10;1PAQy2ls4oh4nMZum/490xUsR/fo3jPFenSdOJohtJ4UpNMEhKHa65YaBe9vm8kKRIhIGjtPRsHZ&#10;BFiX11cF5tqfaGuOVWwEl1DIUYGNsc+lDLU1DsPU94Y4+/aDw8jn0Eg94InLXSdnSbKUDlviBYu9&#10;ebam/qkOTsGX3Ydsazd3L7hfZPRJ54/2tVLq9mZ8egQRzRj/YLjoszqU7LTzB9JBdAom6TxjVME8&#10;XYBgIFvez0DsmHxYJSDLQv5/ofwFAAD//wMAUEsBAi0AFAAGAAgAAAAhALaDOJL+AAAA4QEAABMA&#10;AAAAAAAAAAAAAAAAAAAAAFtDb250ZW50X1R5cGVzXS54bWxQSwECLQAUAAYACAAAACEAOP0h/9YA&#10;AACUAQAACwAAAAAAAAAAAAAAAAAvAQAAX3JlbHMvLnJlbHNQSwECLQAUAAYACAAAACEA/e+uZX0C&#10;AABmBQAADgAAAAAAAAAAAAAAAAAuAgAAZHJzL2Uyb0RvYy54bWxQSwECLQAUAAYACAAAACEAjiET&#10;YOEAAAAKAQAADwAAAAAAAAAAAAAAAADXBAAAZHJzL2Rvd25yZXYueG1sUEsFBgAAAAAEAAQA8wAA&#10;AOUFAAAAAA==&#10;" fillcolor="#c0504d [3205]" strokecolor="#622423 [1605]" strokeweight="2pt">
                <v:fill opacity="16448f"/>
              </v:roundrect>
            </w:pict>
          </mc:Fallback>
        </mc:AlternateContent>
      </w:r>
    </w:p>
    <w:p w14:paraId="1D3CD639" w14:textId="77777777" w:rsidR="00A409BD" w:rsidRDefault="0019149A">
      <w:pPr>
        <w:pStyle w:val="BodyText3"/>
        <w:jc w:val="both"/>
        <w:rPr>
          <w:rFonts w:ascii="Calibri" w:hAnsi="Calibri" w:cs="Calibri"/>
          <w:sz w:val="24"/>
          <w:szCs w:val="24"/>
        </w:rPr>
      </w:pPr>
      <w:r>
        <w:rPr>
          <w:rFonts w:ascii="Calibri" w:hAnsi="Calibri" w:cs="Calibri"/>
          <w:sz w:val="24"/>
          <w:szCs w:val="24"/>
        </w:rPr>
        <w:t>Atentie!</w:t>
      </w:r>
    </w:p>
    <w:p w14:paraId="41F301E1" w14:textId="77777777" w:rsidR="00A409BD" w:rsidRDefault="0019149A">
      <w:pPr>
        <w:pStyle w:val="BodyText3"/>
        <w:jc w:val="both"/>
        <w:rPr>
          <w:rFonts w:ascii="Calibri" w:hAnsi="Calibri" w:cs="Calibri"/>
          <w:b/>
          <w:sz w:val="24"/>
          <w:szCs w:val="24"/>
        </w:rPr>
      </w:pPr>
      <w:r>
        <w:rPr>
          <w:rFonts w:ascii="Calibri" w:hAnsi="Calibri" w:cs="Calibri"/>
          <w:b/>
          <w:sz w:val="24"/>
          <w:szCs w:val="24"/>
        </w:rPr>
        <w:t xml:space="preserve">Evaluarea criteriilor de selectie se face numai in baza documentelor depuse odata cu Cererea de finantare. </w:t>
      </w:r>
    </w:p>
    <w:p w14:paraId="229BDEEB" w14:textId="77777777" w:rsidR="00A409BD" w:rsidRDefault="00A409BD"/>
    <w:p w14:paraId="50C3B077"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Verificat:</w:t>
      </w:r>
      <w:r>
        <w:rPr>
          <w:rFonts w:ascii="Calibri" w:hAnsi="Calibri" w:cs="Calibri"/>
          <w:b/>
          <w:iCs/>
          <w:sz w:val="24"/>
          <w:szCs w:val="24"/>
        </w:rPr>
        <w:t xml:space="preserve"> Evaluator 2 GAL</w:t>
      </w:r>
    </w:p>
    <w:p w14:paraId="7E55AFED"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384B0A1D"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și ștampila ....................................</w:t>
      </w:r>
    </w:p>
    <w:p w14:paraId="31CFCD7B"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0C0AC473" w14:textId="77777777" w:rsidR="00A409BD" w:rsidRDefault="00A409BD">
      <w:pPr>
        <w:pStyle w:val="BodyText3"/>
        <w:jc w:val="both"/>
        <w:rPr>
          <w:rFonts w:ascii="Calibri" w:hAnsi="Calibri" w:cs="Calibri"/>
          <w:b/>
          <w:iCs/>
          <w:sz w:val="22"/>
          <w:szCs w:val="22"/>
        </w:rPr>
      </w:pPr>
    </w:p>
    <w:p w14:paraId="141F1E50"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Întocmit:</w:t>
      </w:r>
      <w:r>
        <w:rPr>
          <w:rFonts w:ascii="Calibri" w:hAnsi="Calibri" w:cs="Calibri"/>
          <w:b/>
          <w:iCs/>
          <w:sz w:val="24"/>
          <w:szCs w:val="24"/>
        </w:rPr>
        <w:t xml:space="preserve"> Evaluator 1 GAL</w:t>
      </w:r>
    </w:p>
    <w:p w14:paraId="08DA8ED3"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43A5EB20"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w:t>
      </w:r>
    </w:p>
    <w:p w14:paraId="4F3A067D"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0017B76A" w14:textId="77777777" w:rsidR="00A409BD" w:rsidRDefault="0019149A">
      <w:pPr>
        <w:tabs>
          <w:tab w:val="left" w:pos="3120"/>
          <w:tab w:val="center" w:pos="4320"/>
          <w:tab w:val="right" w:pos="8640"/>
        </w:tabs>
        <w:jc w:val="center"/>
        <w:rPr>
          <w:rFonts w:cs="Calibri"/>
          <w:b/>
          <w:color w:val="C00000"/>
          <w:sz w:val="24"/>
        </w:rPr>
      </w:pPr>
      <w:r>
        <w:rPr>
          <w:rFonts w:cs="Calibri"/>
          <w:b/>
          <w:color w:val="C00000"/>
          <w:sz w:val="24"/>
        </w:rPr>
        <w:t>Metodologia de verificare a corectitudinii informațiilor cu privire la solicitant prezentate în Cererea de Finanțare</w:t>
      </w:r>
    </w:p>
    <w:p w14:paraId="28E4145B" w14:textId="77777777" w:rsidR="00A409BD" w:rsidRDefault="00A409BD">
      <w:pPr>
        <w:tabs>
          <w:tab w:val="left" w:pos="3120"/>
          <w:tab w:val="center" w:pos="4320"/>
          <w:tab w:val="right" w:pos="8640"/>
        </w:tabs>
        <w:rPr>
          <w:rFonts w:cs="Calibri"/>
          <w:b/>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6521"/>
      </w:tblGrid>
      <w:tr w:rsidR="00A409BD" w14:paraId="360FB21C" w14:textId="77777777">
        <w:trPr>
          <w:trHeight w:val="733"/>
        </w:trPr>
        <w:tc>
          <w:tcPr>
            <w:tcW w:w="3686" w:type="dxa"/>
            <w:shd w:val="clear" w:color="auto" w:fill="C0C0C0"/>
            <w:vAlign w:val="center"/>
          </w:tcPr>
          <w:p w14:paraId="50EDBF66" w14:textId="77777777" w:rsidR="00A409BD" w:rsidRDefault="0019149A">
            <w:pPr>
              <w:keepNext/>
              <w:keepLines/>
              <w:spacing w:line="360" w:lineRule="auto"/>
              <w:jc w:val="center"/>
              <w:outlineLvl w:val="0"/>
              <w:rPr>
                <w:rFonts w:cs="Calibri"/>
                <w:b/>
                <w:bCs/>
                <w:sz w:val="24"/>
                <w:szCs w:val="24"/>
              </w:rPr>
            </w:pPr>
            <w:r>
              <w:rPr>
                <w:rFonts w:cs="Calibri"/>
                <w:b/>
                <w:bCs/>
                <w:sz w:val="24"/>
                <w:szCs w:val="24"/>
              </w:rPr>
              <w:t>DOCUMENTE   DE   VERIFICAT</w:t>
            </w:r>
          </w:p>
        </w:tc>
        <w:tc>
          <w:tcPr>
            <w:tcW w:w="6521" w:type="dxa"/>
            <w:shd w:val="clear" w:color="auto" w:fill="C0C0C0"/>
            <w:vAlign w:val="center"/>
          </w:tcPr>
          <w:p w14:paraId="4BD49973" w14:textId="77777777" w:rsidR="00A409BD" w:rsidRDefault="0019149A">
            <w:pPr>
              <w:spacing w:line="360" w:lineRule="auto"/>
              <w:jc w:val="center"/>
              <w:rPr>
                <w:rFonts w:cs="Calibri"/>
                <w:b/>
                <w:sz w:val="24"/>
                <w:szCs w:val="24"/>
                <w:lang w:val="pt-BR"/>
              </w:rPr>
            </w:pPr>
            <w:r>
              <w:rPr>
                <w:rFonts w:cs="Calibri"/>
                <w:b/>
                <w:sz w:val="24"/>
                <w:szCs w:val="24"/>
                <w:lang w:val="pt-BR"/>
              </w:rPr>
              <w:t>PUNCTE DE VERIFICAT IN DOCUMENTE</w:t>
            </w:r>
          </w:p>
        </w:tc>
      </w:tr>
      <w:tr w:rsidR="00A409BD" w14:paraId="1A584C98" w14:textId="77777777">
        <w:trPr>
          <w:trHeight w:val="1025"/>
        </w:trPr>
        <w:tc>
          <w:tcPr>
            <w:tcW w:w="3686" w:type="dxa"/>
            <w:shd w:val="clear" w:color="auto" w:fill="auto"/>
            <w:vAlign w:val="center"/>
          </w:tcPr>
          <w:p w14:paraId="1330B424" w14:textId="77777777" w:rsidR="00A409BD" w:rsidRDefault="0019149A">
            <w:pPr>
              <w:keepNext/>
              <w:keepLines/>
              <w:outlineLvl w:val="0"/>
              <w:rPr>
                <w:rFonts w:cs="Calibri"/>
                <w:bCs/>
                <w:sz w:val="24"/>
                <w:szCs w:val="24"/>
              </w:rPr>
            </w:pPr>
            <w:r>
              <w:rPr>
                <w:rFonts w:cs="Calibri"/>
                <w:bCs/>
                <w:sz w:val="24"/>
                <w:szCs w:val="24"/>
              </w:rPr>
              <w:t>Cererea de finanțare Secțiune  B</w:t>
            </w:r>
          </w:p>
          <w:p w14:paraId="4E7B85FF" w14:textId="77777777" w:rsidR="00A409BD" w:rsidRDefault="0019149A">
            <w:pPr>
              <w:keepNext/>
              <w:keepLines/>
              <w:outlineLvl w:val="0"/>
              <w:rPr>
                <w:rFonts w:cs="Calibri"/>
                <w:bCs/>
                <w:sz w:val="24"/>
                <w:szCs w:val="24"/>
              </w:rPr>
            </w:pPr>
            <w:r>
              <w:rPr>
                <w:rFonts w:cs="Calibri"/>
                <w:bCs/>
                <w:sz w:val="24"/>
                <w:szCs w:val="24"/>
              </w:rPr>
              <w:t>Aplicația RECOM online – Certificatul Constatator</w:t>
            </w:r>
          </w:p>
        </w:tc>
        <w:tc>
          <w:tcPr>
            <w:tcW w:w="6521" w:type="dxa"/>
            <w:shd w:val="clear" w:color="auto" w:fill="auto"/>
            <w:vAlign w:val="center"/>
          </w:tcPr>
          <w:p w14:paraId="73D054F6" w14:textId="77777777" w:rsidR="00A409BD" w:rsidRDefault="0019149A">
            <w:pPr>
              <w:jc w:val="both"/>
              <w:rPr>
                <w:rFonts w:cs="Calibri"/>
                <w:sz w:val="24"/>
                <w:szCs w:val="24"/>
                <w:lang w:val="pt-BR"/>
              </w:rPr>
            </w:pPr>
            <w:r>
              <w:rPr>
                <w:rFonts w:cs="Calibri"/>
                <w:sz w:val="24"/>
                <w:szCs w:val="24"/>
                <w:lang w:val="pt-BR"/>
              </w:rPr>
              <w:t>Expertul verifică dacă datele completate de solicitant privind denumirea solicitantului și informațiile prezentate la Secțiunea B din Cererea de Finanțare (B1 și B2) corespund cu datele înscrise în aplicația RECOM – Certificatul Constatator</w:t>
            </w:r>
          </w:p>
        </w:tc>
      </w:tr>
    </w:tbl>
    <w:p w14:paraId="487F13FF" w14:textId="77777777" w:rsidR="00A409BD" w:rsidRDefault="00A409BD"/>
    <w:p w14:paraId="4E2F00FE" w14:textId="77777777" w:rsidR="00A409BD" w:rsidRDefault="0019149A">
      <w:pPr>
        <w:tabs>
          <w:tab w:val="left" w:pos="3120"/>
          <w:tab w:val="center" w:pos="4320"/>
          <w:tab w:val="right" w:pos="8640"/>
        </w:tabs>
        <w:jc w:val="center"/>
        <w:rPr>
          <w:rFonts w:cs="Calibri"/>
          <w:b/>
          <w:color w:val="C00000"/>
          <w:sz w:val="24"/>
        </w:rPr>
      </w:pPr>
      <w:r>
        <w:rPr>
          <w:rFonts w:cs="Calibri"/>
          <w:b/>
          <w:color w:val="C00000"/>
          <w:sz w:val="24"/>
        </w:rPr>
        <w:t>SECTIUNEA I</w:t>
      </w:r>
    </w:p>
    <w:p w14:paraId="7C45E490" w14:textId="77777777" w:rsidR="00A409BD" w:rsidRDefault="0019149A">
      <w:pPr>
        <w:jc w:val="both"/>
        <w:rPr>
          <w:sz w:val="24"/>
          <w:szCs w:val="24"/>
          <w:lang w:val="fr-FR"/>
        </w:rPr>
      </w:pPr>
      <w:proofErr w:type="spellStart"/>
      <w:r>
        <w:rPr>
          <w:b/>
          <w:sz w:val="24"/>
          <w:szCs w:val="24"/>
          <w:lang w:val="fr-FR"/>
        </w:rPr>
        <w:t>Investiţia</w:t>
      </w:r>
      <w:proofErr w:type="spellEnd"/>
      <w:r>
        <w:rPr>
          <w:b/>
          <w:sz w:val="24"/>
          <w:szCs w:val="24"/>
          <w:lang w:val="fr-FR"/>
        </w:rPr>
        <w:t xml:space="preserve"> </w:t>
      </w:r>
      <w:proofErr w:type="spellStart"/>
      <w:r>
        <w:rPr>
          <w:b/>
          <w:sz w:val="24"/>
          <w:szCs w:val="24"/>
          <w:lang w:val="fr-FR"/>
        </w:rPr>
        <w:t>nouă</w:t>
      </w:r>
      <w:proofErr w:type="spellEnd"/>
      <w:r>
        <w:rPr>
          <w:b/>
          <w:sz w:val="24"/>
          <w:szCs w:val="24"/>
          <w:lang w:val="fr-FR"/>
        </w:rPr>
        <w:t xml:space="preserve"> -</w:t>
      </w:r>
      <w:r>
        <w:rPr>
          <w:sz w:val="24"/>
          <w:szCs w:val="24"/>
          <w:lang w:val="fr-FR"/>
        </w:rPr>
        <w:t xml:space="preserve"> </w:t>
      </w:r>
      <w:proofErr w:type="spellStart"/>
      <w:r>
        <w:rPr>
          <w:sz w:val="24"/>
          <w:szCs w:val="24"/>
          <w:lang w:val="fr-FR"/>
        </w:rPr>
        <w:t>cuprinde</w:t>
      </w:r>
      <w:proofErr w:type="spellEnd"/>
      <w:r>
        <w:rPr>
          <w:sz w:val="24"/>
          <w:szCs w:val="24"/>
          <w:lang w:val="fr-FR"/>
        </w:rPr>
        <w:t xml:space="preserve"> </w:t>
      </w:r>
      <w:proofErr w:type="spellStart"/>
      <w:r>
        <w:rPr>
          <w:sz w:val="24"/>
          <w:szCs w:val="24"/>
          <w:lang w:val="fr-FR"/>
        </w:rPr>
        <w:t>lucrările</w:t>
      </w:r>
      <w:proofErr w:type="spellEnd"/>
      <w:r>
        <w:rPr>
          <w:sz w:val="24"/>
          <w:szCs w:val="24"/>
          <w:lang w:val="fr-FR"/>
        </w:rPr>
        <w:t xml:space="preserve"> de </w:t>
      </w:r>
      <w:proofErr w:type="spellStart"/>
      <w:r>
        <w:rPr>
          <w:sz w:val="24"/>
          <w:szCs w:val="24"/>
          <w:lang w:val="fr-FR"/>
        </w:rPr>
        <w:t>construcţii-montaj</w:t>
      </w:r>
      <w:proofErr w:type="spellEnd"/>
      <w:r>
        <w:rPr>
          <w:sz w:val="24"/>
          <w:szCs w:val="24"/>
          <w:lang w:val="fr-FR"/>
        </w:rPr>
        <w:t xml:space="preserve">, </w:t>
      </w:r>
      <w:proofErr w:type="spellStart"/>
      <w:r>
        <w:rPr>
          <w:sz w:val="24"/>
          <w:szCs w:val="24"/>
          <w:lang w:val="fr-FR"/>
        </w:rPr>
        <w:t>utilaje</w:t>
      </w:r>
      <w:proofErr w:type="spellEnd"/>
      <w:r>
        <w:rPr>
          <w:sz w:val="24"/>
          <w:szCs w:val="24"/>
          <w:lang w:val="fr-FR"/>
        </w:rPr>
        <w:t xml:space="preserve">, </w:t>
      </w:r>
      <w:proofErr w:type="spellStart"/>
      <w:r>
        <w:rPr>
          <w:sz w:val="24"/>
          <w:szCs w:val="24"/>
          <w:lang w:val="fr-FR"/>
        </w:rPr>
        <w:t>instalaţii</w:t>
      </w:r>
      <w:proofErr w:type="spellEnd"/>
      <w:r>
        <w:rPr>
          <w:sz w:val="24"/>
          <w:szCs w:val="24"/>
          <w:lang w:val="fr-FR"/>
        </w:rPr>
        <w:t xml:space="preserve">, </w:t>
      </w:r>
      <w:proofErr w:type="spellStart"/>
      <w:r>
        <w:rPr>
          <w:sz w:val="24"/>
          <w:szCs w:val="24"/>
          <w:lang w:val="fr-FR"/>
        </w:rPr>
        <w:t>achiziția</w:t>
      </w:r>
      <w:proofErr w:type="spellEnd"/>
      <w:r>
        <w:rPr>
          <w:sz w:val="24"/>
          <w:szCs w:val="24"/>
          <w:lang w:val="fr-FR"/>
        </w:rPr>
        <w:t xml:space="preserve"> de </w:t>
      </w:r>
      <w:proofErr w:type="spellStart"/>
      <w:r>
        <w:rPr>
          <w:sz w:val="24"/>
          <w:szCs w:val="24"/>
          <w:lang w:val="fr-FR"/>
        </w:rPr>
        <w:t>echipamente</w:t>
      </w:r>
      <w:proofErr w:type="spellEnd"/>
      <w:r>
        <w:rPr>
          <w:sz w:val="24"/>
          <w:szCs w:val="24"/>
          <w:lang w:val="fr-FR"/>
        </w:rPr>
        <w:t xml:space="preserve"> si/</w:t>
      </w:r>
      <w:proofErr w:type="spellStart"/>
      <w:r>
        <w:rPr>
          <w:sz w:val="24"/>
          <w:szCs w:val="24"/>
          <w:lang w:val="fr-FR"/>
        </w:rPr>
        <w:t>sau</w:t>
      </w:r>
      <w:proofErr w:type="spellEnd"/>
      <w:r>
        <w:rPr>
          <w:sz w:val="24"/>
          <w:szCs w:val="24"/>
          <w:lang w:val="fr-FR"/>
        </w:rPr>
        <w:t xml:space="preserve"> </w:t>
      </w:r>
      <w:proofErr w:type="spellStart"/>
      <w:r>
        <w:rPr>
          <w:sz w:val="24"/>
          <w:szCs w:val="24"/>
          <w:lang w:val="fr-FR"/>
        </w:rPr>
        <w:t>dotari</w:t>
      </w:r>
      <w:proofErr w:type="spellEnd"/>
      <w:r>
        <w:rPr>
          <w:sz w:val="24"/>
          <w:szCs w:val="24"/>
          <w:lang w:val="fr-FR"/>
        </w:rPr>
        <w:t xml:space="preserve">, care se </w:t>
      </w:r>
      <w:proofErr w:type="spellStart"/>
      <w:r>
        <w:rPr>
          <w:sz w:val="24"/>
          <w:szCs w:val="24"/>
          <w:lang w:val="fr-FR"/>
        </w:rPr>
        <w:t>realizează</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construcţii</w:t>
      </w:r>
      <w:proofErr w:type="spellEnd"/>
      <w:r>
        <w:rPr>
          <w:sz w:val="24"/>
          <w:szCs w:val="24"/>
          <w:lang w:val="fr-FR"/>
        </w:rPr>
        <w:t xml:space="preserve"> </w:t>
      </w:r>
      <w:proofErr w:type="spellStart"/>
      <w:r>
        <w:rPr>
          <w:sz w:val="24"/>
          <w:szCs w:val="24"/>
          <w:lang w:val="fr-FR"/>
        </w:rPr>
        <w:t>noi</w:t>
      </w:r>
      <w:proofErr w:type="spellEnd"/>
      <w:r>
        <w:rPr>
          <w:sz w:val="24"/>
          <w:szCs w:val="24"/>
          <w:lang w:val="fr-FR"/>
        </w:rPr>
        <w:t xml:space="preserve"> </w:t>
      </w:r>
      <w:proofErr w:type="spellStart"/>
      <w:r>
        <w:rPr>
          <w:sz w:val="24"/>
          <w:szCs w:val="24"/>
          <w:lang w:val="fr-FR"/>
        </w:rPr>
        <w:t>sau</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constructiile</w:t>
      </w:r>
      <w:proofErr w:type="spellEnd"/>
      <w:r>
        <w:rPr>
          <w:sz w:val="24"/>
          <w:szCs w:val="24"/>
          <w:lang w:val="fr-FR"/>
        </w:rPr>
        <w:t xml:space="preserve"> </w:t>
      </w:r>
      <w:proofErr w:type="spellStart"/>
      <w:r>
        <w:rPr>
          <w:sz w:val="24"/>
          <w:szCs w:val="24"/>
          <w:lang w:val="fr-FR"/>
        </w:rPr>
        <w:t>existente</w:t>
      </w:r>
      <w:proofErr w:type="spellEnd"/>
      <w:r>
        <w:rPr>
          <w:sz w:val="24"/>
          <w:szCs w:val="24"/>
          <w:lang w:val="fr-FR"/>
        </w:rPr>
        <w:t xml:space="preserve"> </w:t>
      </w:r>
      <w:proofErr w:type="spellStart"/>
      <w:r>
        <w:rPr>
          <w:b/>
          <w:sz w:val="24"/>
          <w:szCs w:val="24"/>
          <w:lang w:val="fr-FR"/>
        </w:rPr>
        <w:t>cărora</w:t>
      </w:r>
      <w:proofErr w:type="spellEnd"/>
      <w:r>
        <w:rPr>
          <w:b/>
          <w:sz w:val="24"/>
          <w:szCs w:val="24"/>
          <w:lang w:val="fr-FR"/>
        </w:rPr>
        <w:t xml:space="preserve"> li se </w:t>
      </w:r>
      <w:proofErr w:type="spellStart"/>
      <w:r>
        <w:rPr>
          <w:b/>
          <w:sz w:val="24"/>
          <w:szCs w:val="24"/>
          <w:lang w:val="fr-FR"/>
        </w:rPr>
        <w:t>schimbă</w:t>
      </w:r>
      <w:proofErr w:type="spellEnd"/>
      <w:r>
        <w:rPr>
          <w:b/>
          <w:sz w:val="24"/>
          <w:szCs w:val="24"/>
          <w:lang w:val="fr-FR"/>
        </w:rPr>
        <w:t xml:space="preserve"> </w:t>
      </w:r>
      <w:proofErr w:type="spellStart"/>
      <w:r>
        <w:rPr>
          <w:b/>
          <w:sz w:val="24"/>
          <w:szCs w:val="24"/>
          <w:lang w:val="fr-FR"/>
        </w:rPr>
        <w:t>destinaţia</w:t>
      </w:r>
      <w:proofErr w:type="spellEnd"/>
      <w:r>
        <w:rPr>
          <w:sz w:val="24"/>
          <w:szCs w:val="24"/>
          <w:lang w:val="fr-FR"/>
        </w:rPr>
        <w:t xml:space="preserve"> </w:t>
      </w:r>
      <w:proofErr w:type="spellStart"/>
      <w:r>
        <w:rPr>
          <w:sz w:val="24"/>
          <w:szCs w:val="24"/>
          <w:lang w:val="fr-FR"/>
        </w:rPr>
        <w:t>sau</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construcţii</w:t>
      </w:r>
      <w:proofErr w:type="spellEnd"/>
      <w:r>
        <w:rPr>
          <w:sz w:val="24"/>
          <w:szCs w:val="24"/>
          <w:lang w:val="fr-FR"/>
        </w:rPr>
        <w:t xml:space="preserve"> </w:t>
      </w:r>
      <w:proofErr w:type="spellStart"/>
      <w:r>
        <w:rPr>
          <w:sz w:val="24"/>
          <w:szCs w:val="24"/>
          <w:lang w:val="fr-FR"/>
        </w:rPr>
        <w:t>aparţinând</w:t>
      </w:r>
      <w:proofErr w:type="spellEnd"/>
      <w:r>
        <w:rPr>
          <w:sz w:val="24"/>
          <w:szCs w:val="24"/>
          <w:lang w:val="fr-FR"/>
        </w:rPr>
        <w:t xml:space="preserve"> </w:t>
      </w:r>
      <w:proofErr w:type="spellStart"/>
      <w:r>
        <w:rPr>
          <w:sz w:val="24"/>
          <w:szCs w:val="24"/>
          <w:lang w:val="fr-FR"/>
        </w:rPr>
        <w:t>întreprinderilor</w:t>
      </w:r>
      <w:proofErr w:type="spellEnd"/>
      <w:r>
        <w:rPr>
          <w:sz w:val="24"/>
          <w:szCs w:val="24"/>
          <w:lang w:val="fr-FR"/>
        </w:rPr>
        <w:t xml:space="preserve"> </w:t>
      </w:r>
      <w:proofErr w:type="spellStart"/>
      <w:r>
        <w:rPr>
          <w:b/>
          <w:sz w:val="24"/>
          <w:szCs w:val="24"/>
          <w:lang w:val="fr-FR"/>
        </w:rPr>
        <w:t>cărora</w:t>
      </w:r>
      <w:proofErr w:type="spellEnd"/>
      <w:r>
        <w:rPr>
          <w:b/>
          <w:sz w:val="24"/>
          <w:szCs w:val="24"/>
          <w:lang w:val="fr-FR"/>
        </w:rPr>
        <w:t xml:space="preserve"> li s-au </w:t>
      </w:r>
      <w:proofErr w:type="spellStart"/>
      <w:r>
        <w:rPr>
          <w:b/>
          <w:sz w:val="24"/>
          <w:szCs w:val="24"/>
          <w:lang w:val="fr-FR"/>
        </w:rPr>
        <w:t>retras</w:t>
      </w:r>
      <w:proofErr w:type="spellEnd"/>
      <w:r>
        <w:rPr>
          <w:b/>
          <w:sz w:val="24"/>
          <w:szCs w:val="24"/>
          <w:lang w:val="fr-FR"/>
        </w:rPr>
        <w:t xml:space="preserve"> </w:t>
      </w:r>
      <w:proofErr w:type="spellStart"/>
      <w:r>
        <w:rPr>
          <w:b/>
          <w:sz w:val="24"/>
          <w:szCs w:val="24"/>
          <w:lang w:val="fr-FR"/>
        </w:rPr>
        <w:t>autorizaţiile</w:t>
      </w:r>
      <w:proofErr w:type="spellEnd"/>
      <w:r>
        <w:rPr>
          <w:b/>
          <w:sz w:val="24"/>
          <w:szCs w:val="24"/>
          <w:lang w:val="fr-FR"/>
        </w:rPr>
        <w:t xml:space="preserve"> de </w:t>
      </w:r>
      <w:proofErr w:type="spellStart"/>
      <w:r>
        <w:rPr>
          <w:b/>
          <w:sz w:val="24"/>
          <w:szCs w:val="24"/>
          <w:lang w:val="fr-FR"/>
        </w:rPr>
        <w:t>funcţionare</w:t>
      </w:r>
      <w:proofErr w:type="spellEnd"/>
      <w:r>
        <w:rPr>
          <w:b/>
          <w:sz w:val="24"/>
          <w:szCs w:val="24"/>
          <w:lang w:val="fr-FR"/>
        </w:rPr>
        <w:t xml:space="preserve"> </w:t>
      </w:r>
      <w:proofErr w:type="spellStart"/>
      <w:r>
        <w:rPr>
          <w:b/>
          <w:sz w:val="24"/>
          <w:szCs w:val="24"/>
          <w:lang w:val="fr-FR"/>
        </w:rPr>
        <w:t>şi</w:t>
      </w:r>
      <w:proofErr w:type="spellEnd"/>
      <w:r>
        <w:rPr>
          <w:b/>
          <w:sz w:val="24"/>
          <w:szCs w:val="24"/>
          <w:lang w:val="fr-FR"/>
        </w:rPr>
        <w:t xml:space="preserve"> nu-</w:t>
      </w:r>
      <w:proofErr w:type="spellStart"/>
      <w:r>
        <w:rPr>
          <w:b/>
          <w:sz w:val="24"/>
          <w:szCs w:val="24"/>
          <w:lang w:val="fr-FR"/>
        </w:rPr>
        <w:t>şi</w:t>
      </w:r>
      <w:proofErr w:type="spellEnd"/>
      <w:r>
        <w:rPr>
          <w:b/>
          <w:sz w:val="24"/>
          <w:szCs w:val="24"/>
          <w:lang w:val="fr-FR"/>
        </w:rPr>
        <w:t xml:space="preserve"> </w:t>
      </w:r>
      <w:proofErr w:type="spellStart"/>
      <w:r>
        <w:rPr>
          <w:b/>
          <w:sz w:val="24"/>
          <w:szCs w:val="24"/>
          <w:lang w:val="fr-FR"/>
        </w:rPr>
        <w:t>schimbă</w:t>
      </w:r>
      <w:proofErr w:type="spellEnd"/>
      <w:r>
        <w:rPr>
          <w:b/>
          <w:sz w:val="24"/>
          <w:szCs w:val="24"/>
          <w:lang w:val="fr-FR"/>
        </w:rPr>
        <w:t xml:space="preserve"> </w:t>
      </w:r>
      <w:proofErr w:type="spellStart"/>
      <w:r>
        <w:rPr>
          <w:b/>
          <w:sz w:val="24"/>
          <w:szCs w:val="24"/>
          <w:lang w:val="fr-FR"/>
        </w:rPr>
        <w:t>destinaţia</w:t>
      </w:r>
      <w:proofErr w:type="spellEnd"/>
      <w:r>
        <w:rPr>
          <w:b/>
          <w:sz w:val="24"/>
          <w:szCs w:val="24"/>
          <w:lang w:val="fr-FR"/>
        </w:rPr>
        <w:t xml:space="preserve"> </w:t>
      </w:r>
      <w:proofErr w:type="spellStart"/>
      <w:r>
        <w:rPr>
          <w:b/>
          <w:sz w:val="24"/>
          <w:szCs w:val="24"/>
          <w:lang w:val="fr-FR"/>
        </w:rPr>
        <w:t>iniţială</w:t>
      </w:r>
      <w:proofErr w:type="spellEnd"/>
      <w:r>
        <w:rPr>
          <w:b/>
          <w:sz w:val="24"/>
          <w:szCs w:val="24"/>
          <w:lang w:val="fr-FR"/>
        </w:rPr>
        <w:t>.</w:t>
      </w:r>
    </w:p>
    <w:p w14:paraId="205E75C8" w14:textId="77777777" w:rsidR="00A409BD" w:rsidRDefault="0019149A">
      <w:pPr>
        <w:jc w:val="both"/>
        <w:rPr>
          <w:b/>
          <w:sz w:val="24"/>
          <w:szCs w:val="24"/>
        </w:rPr>
      </w:pPr>
      <w:proofErr w:type="spellStart"/>
      <w:r>
        <w:rPr>
          <w:b/>
          <w:sz w:val="24"/>
          <w:szCs w:val="24"/>
          <w:lang w:val="fr-FR"/>
        </w:rPr>
        <w:t>Modernizarea</w:t>
      </w:r>
      <w:proofErr w:type="spellEnd"/>
      <w:r>
        <w:rPr>
          <w:b/>
          <w:sz w:val="24"/>
          <w:szCs w:val="24"/>
          <w:lang w:val="fr-FR"/>
        </w:rPr>
        <w:t xml:space="preserve"> </w:t>
      </w:r>
      <w:r>
        <w:rPr>
          <w:sz w:val="24"/>
          <w:szCs w:val="24"/>
        </w:rPr>
        <w:t xml:space="preserve">– cuprinde achiziția de </w:t>
      </w:r>
      <w:proofErr w:type="spellStart"/>
      <w:r>
        <w:rPr>
          <w:sz w:val="24"/>
          <w:szCs w:val="24"/>
          <w:lang w:val="fr-FR"/>
        </w:rPr>
        <w:t>echipamente</w:t>
      </w:r>
      <w:proofErr w:type="spellEnd"/>
      <w:r>
        <w:rPr>
          <w:sz w:val="24"/>
          <w:szCs w:val="24"/>
          <w:lang w:val="fr-FR"/>
        </w:rPr>
        <w:t xml:space="preserve"> si/</w:t>
      </w:r>
      <w:proofErr w:type="spellStart"/>
      <w:r>
        <w:rPr>
          <w:sz w:val="24"/>
          <w:szCs w:val="24"/>
          <w:lang w:val="fr-FR"/>
        </w:rPr>
        <w:t>sau</w:t>
      </w:r>
      <w:proofErr w:type="spellEnd"/>
      <w:r>
        <w:rPr>
          <w:sz w:val="24"/>
          <w:szCs w:val="24"/>
          <w:lang w:val="fr-FR"/>
        </w:rPr>
        <w:t xml:space="preserve"> </w:t>
      </w:r>
      <w:proofErr w:type="spellStart"/>
      <w:r>
        <w:rPr>
          <w:sz w:val="24"/>
          <w:szCs w:val="24"/>
          <w:lang w:val="fr-FR"/>
        </w:rPr>
        <w:t>dotari</w:t>
      </w:r>
      <w:proofErr w:type="spellEnd"/>
      <w:r>
        <w:rPr>
          <w:sz w:val="24"/>
          <w:szCs w:val="24"/>
        </w:rPr>
        <w:t xml:space="preserve"> sau lucrările de construcţii şi instalaţii privind retehnologizarea, reutilarea și refacerea sau extinderea construcţiilor </w:t>
      </w:r>
      <w:r>
        <w:rPr>
          <w:b/>
          <w:sz w:val="24"/>
          <w:szCs w:val="24"/>
        </w:rPr>
        <w:t xml:space="preserve">aferente </w:t>
      </w:r>
      <w:proofErr w:type="spellStart"/>
      <w:r>
        <w:rPr>
          <w:b/>
          <w:sz w:val="24"/>
          <w:szCs w:val="24"/>
          <w:lang w:val="fr-FR"/>
        </w:rPr>
        <w:t>întreprinderilor</w:t>
      </w:r>
      <w:proofErr w:type="spellEnd"/>
      <w:r>
        <w:rPr>
          <w:b/>
          <w:sz w:val="24"/>
          <w:szCs w:val="24"/>
        </w:rPr>
        <w:t xml:space="preserve"> în funcţiune şi cu autorizaţii de funcţionare valabile, fără modificarea destinaţiei iniţiale.</w:t>
      </w:r>
    </w:p>
    <w:p w14:paraId="62D92ABC" w14:textId="77777777" w:rsidR="00A409BD" w:rsidRDefault="00A409BD">
      <w:pPr>
        <w:jc w:val="both"/>
        <w:rPr>
          <w:b/>
          <w:sz w:val="24"/>
          <w:szCs w:val="24"/>
        </w:rPr>
      </w:pPr>
    </w:p>
    <w:p w14:paraId="4049472A" w14:textId="77777777" w:rsidR="00A409BD" w:rsidRDefault="0019149A">
      <w:pPr>
        <w:jc w:val="both"/>
        <w:rPr>
          <w:b/>
          <w:sz w:val="24"/>
          <w:szCs w:val="24"/>
        </w:rPr>
      </w:pPr>
      <w:r>
        <w:rPr>
          <w:b/>
          <w:sz w:val="24"/>
          <w:szCs w:val="24"/>
        </w:rPr>
        <w:t>Atenție!</w:t>
      </w:r>
    </w:p>
    <w:p w14:paraId="563BDA11" w14:textId="77777777" w:rsidR="00A409BD" w:rsidRDefault="0019149A">
      <w:pPr>
        <w:jc w:val="both"/>
        <w:rPr>
          <w:b/>
          <w:sz w:val="24"/>
          <w:szCs w:val="24"/>
        </w:rPr>
      </w:pPr>
      <w:r>
        <w:rPr>
          <w:b/>
          <w:sz w:val="24"/>
          <w:szCs w:val="24"/>
        </w:rPr>
        <w:t>Documentele trebuie să fie valabile la data depunerii Cererii de Finanțare, termenul de valabilitate al acestora fiind în conformitate cu legislația în vigoare</w:t>
      </w:r>
      <w:r>
        <w:rPr>
          <w:b/>
          <w:sz w:val="24"/>
          <w:szCs w:val="24"/>
          <w:lang w:val="en-GB"/>
        </w:rPr>
        <w:t>.</w:t>
      </w:r>
    </w:p>
    <w:p w14:paraId="5129A6C6" w14:textId="77777777" w:rsidR="00A409BD" w:rsidRDefault="00A409BD">
      <w:pPr>
        <w:tabs>
          <w:tab w:val="left" w:pos="3120"/>
          <w:tab w:val="center" w:pos="4320"/>
          <w:tab w:val="right" w:pos="8640"/>
        </w:tabs>
        <w:spacing w:after="0"/>
        <w:rPr>
          <w:b/>
          <w:sz w:val="24"/>
          <w:szCs w:val="24"/>
        </w:rPr>
      </w:pPr>
    </w:p>
    <w:p w14:paraId="45EFE9A6" w14:textId="77777777" w:rsidR="00A409BD" w:rsidRDefault="00A409BD">
      <w:pPr>
        <w:tabs>
          <w:tab w:val="left" w:pos="3120"/>
          <w:tab w:val="center" w:pos="4320"/>
          <w:tab w:val="right" w:pos="8640"/>
        </w:tabs>
        <w:spacing w:after="0"/>
        <w:rPr>
          <w:b/>
          <w:sz w:val="24"/>
          <w:szCs w:val="24"/>
        </w:rPr>
      </w:pPr>
    </w:p>
    <w:p w14:paraId="1FE3587A" w14:textId="77777777" w:rsidR="00A409BD" w:rsidRDefault="0019149A">
      <w:pPr>
        <w:tabs>
          <w:tab w:val="left" w:pos="3120"/>
          <w:tab w:val="center" w:pos="4320"/>
          <w:tab w:val="right" w:pos="8640"/>
        </w:tabs>
        <w:spacing w:after="0"/>
        <w:rPr>
          <w:rFonts w:cs="Calibri"/>
          <w:b/>
          <w:color w:val="C00000"/>
          <w:sz w:val="24"/>
        </w:rPr>
      </w:pPr>
      <w:r>
        <w:rPr>
          <w:rFonts w:cs="Calibri"/>
          <w:b/>
          <w:color w:val="C00000"/>
          <w:sz w:val="24"/>
        </w:rPr>
        <w:t>A. Metodologie de aplicat pentru verificarea criteriilor de eligibilitate</w:t>
      </w:r>
    </w:p>
    <w:p w14:paraId="6FC60B9F" w14:textId="77777777" w:rsidR="00A409BD" w:rsidRDefault="00A409BD">
      <w:pPr>
        <w:spacing w:after="0"/>
        <w:rPr>
          <w:rFonts w:cs="Calibri"/>
          <w:color w:val="C00000"/>
          <w:sz w:val="24"/>
          <w:highlight w:val="yellow"/>
          <w:bdr w:val="single" w:sz="4" w:space="0" w:color="auto"/>
        </w:rPr>
      </w:pPr>
    </w:p>
    <w:p w14:paraId="1BB8C1A8" w14:textId="77777777" w:rsidR="00A409BD" w:rsidRDefault="0019149A">
      <w:pPr>
        <w:tabs>
          <w:tab w:val="left" w:pos="3120"/>
          <w:tab w:val="center" w:pos="4320"/>
          <w:tab w:val="right" w:pos="8640"/>
        </w:tabs>
        <w:spacing w:after="0"/>
        <w:rPr>
          <w:rFonts w:cs="Calibri"/>
          <w:b/>
          <w:color w:val="C00000"/>
          <w:sz w:val="24"/>
        </w:rPr>
      </w:pPr>
      <w:r>
        <w:rPr>
          <w:rFonts w:cs="Calibri"/>
          <w:b/>
          <w:color w:val="C00000"/>
          <w:sz w:val="24"/>
        </w:rPr>
        <w:t>1. Verificarea  eligibilitatii  solicitantului</w:t>
      </w:r>
    </w:p>
    <w:p w14:paraId="19EA1D47" w14:textId="77777777" w:rsidR="00A409BD" w:rsidRDefault="00A409BD">
      <w:pPr>
        <w:jc w:val="both"/>
        <w:rPr>
          <w:sz w:val="24"/>
          <w:szCs w:val="24"/>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6379"/>
      </w:tblGrid>
      <w:tr w:rsidR="00A409BD" w14:paraId="2657951D" w14:textId="77777777">
        <w:trPr>
          <w:trHeight w:val="631"/>
        </w:trPr>
        <w:tc>
          <w:tcPr>
            <w:tcW w:w="3686" w:type="dxa"/>
            <w:shd w:val="clear" w:color="auto" w:fill="C0C0C0"/>
            <w:vAlign w:val="center"/>
          </w:tcPr>
          <w:p w14:paraId="4571FF10" w14:textId="77777777" w:rsidR="00A409BD" w:rsidRDefault="0019149A">
            <w:pPr>
              <w:keepNext/>
              <w:keepLines/>
              <w:jc w:val="center"/>
              <w:outlineLvl w:val="0"/>
              <w:rPr>
                <w:rFonts w:cs="Calibri"/>
                <w:b/>
                <w:bCs/>
              </w:rPr>
            </w:pPr>
            <w:r>
              <w:rPr>
                <w:rFonts w:cs="Calibri"/>
                <w:b/>
                <w:bCs/>
              </w:rPr>
              <w:t>DOCUMENTE   DE   PREZENTAT</w:t>
            </w:r>
          </w:p>
        </w:tc>
        <w:tc>
          <w:tcPr>
            <w:tcW w:w="6379" w:type="dxa"/>
            <w:shd w:val="clear" w:color="auto" w:fill="C0C0C0"/>
            <w:vAlign w:val="center"/>
          </w:tcPr>
          <w:p w14:paraId="4152F396" w14:textId="77777777" w:rsidR="00A409BD" w:rsidRDefault="0019149A">
            <w:pPr>
              <w:jc w:val="center"/>
              <w:rPr>
                <w:rFonts w:cs="Calibri"/>
                <w:b/>
                <w:lang w:val="pt-BR"/>
              </w:rPr>
            </w:pPr>
            <w:r>
              <w:rPr>
                <w:rFonts w:cs="Calibri"/>
                <w:b/>
                <w:lang w:val="pt-BR"/>
              </w:rPr>
              <w:t>PUNCTE DE VERIFICAT IN DOCUMENTE</w:t>
            </w:r>
          </w:p>
        </w:tc>
      </w:tr>
    </w:tbl>
    <w:p w14:paraId="0900484A" w14:textId="77777777" w:rsidR="00A409BD" w:rsidRDefault="00A409BD">
      <w:pPr>
        <w:rPr>
          <w:rFonts w:cs="Calibri"/>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379"/>
      </w:tblGrid>
      <w:tr w:rsidR="00A409BD" w14:paraId="3F8876A0" w14:textId="77777777">
        <w:tc>
          <w:tcPr>
            <w:tcW w:w="3652" w:type="dxa"/>
            <w:shd w:val="clear" w:color="auto" w:fill="auto"/>
          </w:tcPr>
          <w:p w14:paraId="6AE1EEAF" w14:textId="77777777" w:rsidR="00A409BD" w:rsidRDefault="0019149A">
            <w:pPr>
              <w:jc w:val="both"/>
              <w:rPr>
                <w:rFonts w:cs="Calibri"/>
              </w:rPr>
            </w:pPr>
            <w:r>
              <w:rPr>
                <w:rFonts w:cs="Calibri"/>
                <w:b/>
              </w:rPr>
              <w:t>1.1</w:t>
            </w:r>
            <w:r>
              <w:rPr>
                <w:rFonts w:cs="Calibri"/>
              </w:rPr>
              <w:t xml:space="preserve"> Solicitantul a mai depus aceeaşi cerere de finanţare </w:t>
            </w:r>
            <w:r>
              <w:rPr>
                <w:rFonts w:cs="Calibri"/>
                <w:b/>
              </w:rPr>
              <w:t>în cadrul aceleiaşi sesiuni</w:t>
            </w:r>
            <w:r>
              <w:rPr>
                <w:rFonts w:cs="Calibri"/>
              </w:rPr>
              <w:t xml:space="preserve"> continue </w:t>
            </w:r>
            <w:r>
              <w:rPr>
                <w:rFonts w:cs="Calibri"/>
                <w:b/>
              </w:rPr>
              <w:t>si nu a retras solicitarea</w:t>
            </w:r>
            <w:r>
              <w:rPr>
                <w:rFonts w:cs="Calibri"/>
              </w:rPr>
              <w:t>?</w:t>
            </w:r>
          </w:p>
          <w:p w14:paraId="788EAB6D" w14:textId="77777777" w:rsidR="00A409BD" w:rsidRDefault="00A409BD">
            <w:pPr>
              <w:jc w:val="both"/>
              <w:rPr>
                <w:rFonts w:cs="Calibri"/>
              </w:rPr>
            </w:pPr>
          </w:p>
          <w:p w14:paraId="14537E8B" w14:textId="77777777" w:rsidR="00A409BD" w:rsidRDefault="0019149A">
            <w:pPr>
              <w:jc w:val="both"/>
              <w:rPr>
                <w:rFonts w:cs="Calibri"/>
              </w:rPr>
            </w:pPr>
            <w:r>
              <w:rPr>
                <w:rFonts w:cs="Calibri"/>
                <w:b/>
              </w:rPr>
              <w:t>Doc. 1</w:t>
            </w:r>
            <w:r>
              <w:rPr>
                <w:rFonts w:cs="Calibri"/>
              </w:rPr>
              <w:t xml:space="preserve"> Studiul de Fezabilitate</w:t>
            </w:r>
          </w:p>
          <w:p w14:paraId="622A5D68" w14:textId="77777777" w:rsidR="00A409BD" w:rsidRDefault="0019149A">
            <w:pPr>
              <w:jc w:val="both"/>
              <w:rPr>
                <w:rFonts w:cs="Calibri"/>
              </w:rPr>
            </w:pPr>
            <w:r>
              <w:rPr>
                <w:rFonts w:cs="Calibri"/>
              </w:rPr>
              <w:t xml:space="preserve">Cererea de finantare </w:t>
            </w:r>
          </w:p>
          <w:p w14:paraId="0E4E407E" w14:textId="77777777" w:rsidR="00A409BD" w:rsidRDefault="0019149A">
            <w:pPr>
              <w:jc w:val="both"/>
              <w:rPr>
                <w:rFonts w:cs="Calibri"/>
              </w:rPr>
            </w:pPr>
            <w:r>
              <w:rPr>
                <w:rFonts w:cs="Calibri"/>
                <w:b/>
              </w:rPr>
              <w:t>Doc.3.</w:t>
            </w:r>
            <w:r>
              <w:rPr>
                <w:rFonts w:cs="Calibri"/>
              </w:rPr>
              <w:t xml:space="preserve"> Documente pentru terenurile și/sau clădirile aferente realizării investițiilor</w:t>
            </w:r>
          </w:p>
          <w:p w14:paraId="6B0CCFDA" w14:textId="77777777" w:rsidR="00A409BD" w:rsidRDefault="00A409BD">
            <w:pPr>
              <w:jc w:val="both"/>
              <w:rPr>
                <w:rFonts w:cs="Calibri"/>
              </w:rPr>
            </w:pPr>
          </w:p>
          <w:p w14:paraId="658ED33B" w14:textId="77777777" w:rsidR="00A409BD" w:rsidRDefault="00A409BD">
            <w:pPr>
              <w:jc w:val="both"/>
              <w:rPr>
                <w:rFonts w:cs="Calibri"/>
              </w:rPr>
            </w:pPr>
          </w:p>
          <w:p w14:paraId="334A7426" w14:textId="77777777" w:rsidR="00A409BD" w:rsidRDefault="00A409BD">
            <w:pPr>
              <w:jc w:val="both"/>
              <w:rPr>
                <w:rFonts w:cs="Calibri"/>
              </w:rPr>
            </w:pPr>
          </w:p>
          <w:p w14:paraId="4A5696FE" w14:textId="77777777" w:rsidR="00A409BD" w:rsidRDefault="00A409BD">
            <w:pPr>
              <w:jc w:val="both"/>
              <w:rPr>
                <w:rFonts w:cs="Calibri"/>
              </w:rPr>
            </w:pPr>
          </w:p>
          <w:p w14:paraId="76EB6929" w14:textId="77777777" w:rsidR="00A409BD" w:rsidRDefault="00A409BD">
            <w:pPr>
              <w:jc w:val="both"/>
              <w:rPr>
                <w:rFonts w:cs="Calibri"/>
              </w:rPr>
            </w:pPr>
          </w:p>
          <w:p w14:paraId="402E3066" w14:textId="77777777" w:rsidR="00A409BD" w:rsidRDefault="00A409BD">
            <w:pPr>
              <w:jc w:val="both"/>
              <w:rPr>
                <w:rFonts w:cs="Calibri"/>
              </w:rPr>
            </w:pPr>
          </w:p>
          <w:p w14:paraId="47037F1D" w14:textId="77777777" w:rsidR="00A409BD" w:rsidRDefault="00A409BD">
            <w:pPr>
              <w:jc w:val="both"/>
              <w:rPr>
                <w:rFonts w:cs="Calibri"/>
              </w:rPr>
            </w:pPr>
          </w:p>
          <w:p w14:paraId="6C304F01" w14:textId="77777777" w:rsidR="00A409BD" w:rsidRDefault="00A409BD">
            <w:pPr>
              <w:jc w:val="both"/>
              <w:rPr>
                <w:rFonts w:cs="Calibri"/>
              </w:rPr>
            </w:pPr>
          </w:p>
        </w:tc>
        <w:tc>
          <w:tcPr>
            <w:tcW w:w="6379" w:type="dxa"/>
            <w:shd w:val="clear" w:color="auto" w:fill="auto"/>
          </w:tcPr>
          <w:p w14:paraId="1453C08B" w14:textId="77777777" w:rsidR="00A409BD" w:rsidRDefault="0019149A">
            <w:pPr>
              <w:jc w:val="both"/>
              <w:rPr>
                <w:rFonts w:cs="Calibri"/>
              </w:rPr>
            </w:pPr>
            <w:r>
              <w:rPr>
                <w:rFonts w:cs="Calibri"/>
                <w:b/>
              </w:rPr>
              <w:t xml:space="preserve">1.1 </w:t>
            </w:r>
            <w:r>
              <w:rPr>
                <w:rFonts w:cs="Calibri"/>
              </w:rPr>
              <w:t>Verificarea se face in Registrul electronic al aplicatiilor, pe campul CUI.</w:t>
            </w:r>
          </w:p>
          <w:p w14:paraId="6C0E4C9D" w14:textId="77777777" w:rsidR="00A409BD" w:rsidRDefault="0019149A">
            <w:pPr>
              <w:spacing w:line="100" w:lineRule="atLeast"/>
              <w:ind w:firstLine="360"/>
              <w:jc w:val="both"/>
            </w:pPr>
            <w:r>
              <w:t xml:space="preserve">- se va bifa „NU” - pentru </w:t>
            </w:r>
            <w:r>
              <w:rPr>
                <w:b/>
              </w:rPr>
              <w:t>cerere de finanțare noua</w:t>
            </w:r>
            <w:r>
              <w:t xml:space="preserve"> – CF nu figurează cu statut completat în Registrul electronic iar conditia de eligibilitate este indeplinita. </w:t>
            </w:r>
          </w:p>
          <w:p w14:paraId="7B9E251B" w14:textId="77777777" w:rsidR="00A409BD" w:rsidRDefault="0019149A">
            <w:pPr>
              <w:spacing w:line="100" w:lineRule="atLeast"/>
              <w:ind w:firstLine="360"/>
              <w:jc w:val="both"/>
            </w:pPr>
            <w:r>
              <w:t> - se va bifa „DA” – pentru cererea de finantare care a mai fost depusa in cadrul aceleiasi sesiuni continue si nu are cerere de retragere si se declara astfel neeligibila.</w:t>
            </w:r>
          </w:p>
          <w:p w14:paraId="7D028998" w14:textId="77777777" w:rsidR="00A409BD" w:rsidRDefault="0019149A">
            <w:pPr>
              <w:spacing w:line="100" w:lineRule="atLeast"/>
              <w:ind w:firstLine="360"/>
              <w:jc w:val="both"/>
            </w:pPr>
            <w:r>
              <w:t>Sau</w:t>
            </w:r>
          </w:p>
          <w:p w14:paraId="6565981C" w14:textId="77777777" w:rsidR="00A409BD" w:rsidRDefault="0019149A">
            <w:pPr>
              <w:spacing w:line="100" w:lineRule="atLeast"/>
              <w:jc w:val="both"/>
            </w:pPr>
            <w:r>
              <w:t xml:space="preserve">Pentru cererea de finantare cu statutul  „S” se verifica daca solicitantul a depus </w:t>
            </w:r>
            <w:r>
              <w:rPr>
                <w:b/>
              </w:rPr>
              <w:t>aceeasi cerere de finantare</w:t>
            </w:r>
            <w:r>
              <w:t xml:space="preserve"> (a nu se confunda cu tip de activitate sau investitie). Daca se constata ca a mai depus aceeasi cerere de finantare,  cererea se declara neeligibila.</w:t>
            </w:r>
          </w:p>
          <w:p w14:paraId="058948CF" w14:textId="77777777" w:rsidR="00A409BD" w:rsidRDefault="0019149A">
            <w:pPr>
              <w:spacing w:line="100" w:lineRule="atLeast"/>
              <w:jc w:val="both"/>
            </w:pPr>
            <w:r>
              <w:rPr>
                <w:bCs/>
              </w:rPr>
              <w:t xml:space="preserve">Se verifica codul CAEN si amplasamentul propus in Cererea de Finantare, Studiul de fezabilitate si documentul pentru ampalsamentul investitiei (teren si/sau cladire) pentru a verifica daca solicitantul a depus </w:t>
            </w:r>
            <w:r>
              <w:rPr>
                <w:b/>
                <w:bCs/>
              </w:rPr>
              <w:t>aceeasi cerere de finantare</w:t>
            </w:r>
          </w:p>
          <w:p w14:paraId="7EBAF07B" w14:textId="77777777" w:rsidR="00A409BD" w:rsidRDefault="0019149A">
            <w:pPr>
              <w:spacing w:line="100" w:lineRule="atLeast"/>
              <w:jc w:val="both"/>
            </w:pPr>
            <w:r>
              <w:t xml:space="preserve">- se va bifa „NU” daca a depus o </w:t>
            </w:r>
            <w:r>
              <w:rPr>
                <w:b/>
              </w:rPr>
              <w:t>cerere de finantare diferita</w:t>
            </w:r>
            <w:r>
              <w:t>, indeplinindu-se astfel conditia de eligibilitate.</w:t>
            </w:r>
          </w:p>
          <w:p w14:paraId="64A8A33B" w14:textId="77777777" w:rsidR="00A409BD" w:rsidRDefault="0019149A">
            <w:pPr>
              <w:spacing w:line="100" w:lineRule="atLeast"/>
              <w:jc w:val="both"/>
            </w:pPr>
            <w:r>
              <w:t>Daca cererea de retragere a fost aprobata, atunci se poate redepune o singură dată în cadrul aceleiasi sesiuni continue.</w:t>
            </w:r>
          </w:p>
          <w:p w14:paraId="348AF4B6" w14:textId="77777777" w:rsidR="00A409BD" w:rsidRDefault="0019149A">
            <w:pPr>
              <w:spacing w:line="100" w:lineRule="atLeast"/>
              <w:jc w:val="both"/>
            </w:pPr>
            <w:r>
              <w:t>Dacă a depus aceeasi cerere de finantare (a nu se confunda cu tip de activitate sau investitie) in cadrul aceleiasi sesiuni (nu are cerere de retragere) cererea este neeligibila.</w:t>
            </w:r>
          </w:p>
          <w:p w14:paraId="51DAC1A2" w14:textId="77777777" w:rsidR="00A409BD" w:rsidRDefault="0019149A">
            <w:pPr>
              <w:spacing w:line="100" w:lineRule="atLeast"/>
              <w:jc w:val="both"/>
              <w:rPr>
                <w:b/>
                <w:bCs/>
              </w:rPr>
            </w:pPr>
            <w:r>
              <w:rPr>
                <w:b/>
                <w:bCs/>
              </w:rPr>
              <w:t xml:space="preserve">Daca cererea de finanțare se regaseste in registrul electronic cu  statutul de </w:t>
            </w:r>
            <w:r>
              <w:rPr>
                <w:b/>
                <w:bCs/>
                <w:i/>
              </w:rPr>
              <w:t xml:space="preserve"> ”R” - Neconforma (</w:t>
            </w:r>
            <w:r>
              <w:rPr>
                <w:b/>
                <w:bCs/>
              </w:rPr>
              <w:t>nefinanțată</w:t>
            </w:r>
            <w:r>
              <w:rPr>
                <w:b/>
                <w:bCs/>
                <w:i/>
              </w:rPr>
              <w:t>)</w:t>
            </w:r>
            <w:r>
              <w:rPr>
                <w:b/>
                <w:bCs/>
              </w:rPr>
              <w:t xml:space="preserve"> - punctajul calculat  de expert &lt; pragul de calitate lunar -  </w:t>
            </w:r>
            <w:r>
              <w:t>solicitantul  poate redepune cererea de finantare o singura data in cadrul aceleiasi sesiuni continue de depunere</w:t>
            </w:r>
            <w:r>
              <w:rPr>
                <w:b/>
                <w:bCs/>
              </w:rPr>
              <w:t>.</w:t>
            </w:r>
          </w:p>
          <w:p w14:paraId="504343AF" w14:textId="77777777" w:rsidR="00A409BD" w:rsidRDefault="0019149A">
            <w:pPr>
              <w:overflowPunct w:val="0"/>
              <w:autoSpaceDE w:val="0"/>
              <w:autoSpaceDN w:val="0"/>
              <w:adjustRightInd w:val="0"/>
              <w:jc w:val="both"/>
              <w:textAlignment w:val="baseline"/>
              <w:rPr>
                <w:rFonts w:cs="Calibri"/>
                <w:b/>
              </w:rPr>
            </w:pPr>
            <w:r>
              <w:rPr>
                <w:bCs/>
                <w:lang w:eastAsia="fr-FR"/>
              </w:rPr>
              <w:lastRenderedPageBreak/>
              <w:t>Daca in Registrul electronic statutul nu este completat, atunci este o cerere de finantare  noua si se va realiza verificarea.</w:t>
            </w:r>
          </w:p>
        </w:tc>
      </w:tr>
      <w:tr w:rsidR="00A409BD" w14:paraId="55E9A584" w14:textId="77777777">
        <w:tc>
          <w:tcPr>
            <w:tcW w:w="3652" w:type="dxa"/>
            <w:shd w:val="clear" w:color="auto" w:fill="auto"/>
          </w:tcPr>
          <w:p w14:paraId="713BC119" w14:textId="77777777" w:rsidR="00A409BD" w:rsidRDefault="0019149A">
            <w:pPr>
              <w:jc w:val="both"/>
            </w:pPr>
            <w:r>
              <w:rPr>
                <w:b/>
              </w:rPr>
              <w:lastRenderedPageBreak/>
              <w:t>1.2</w:t>
            </w:r>
            <w:r>
              <w:t xml:space="preserve"> </w:t>
            </w:r>
            <w:r>
              <w:rPr>
                <w:b/>
              </w:rPr>
              <w:t>Solicitantul este inregistrat in Registrul debitorilor</w:t>
            </w:r>
            <w:r>
              <w:rPr>
                <w:rFonts w:cs="Calibri"/>
                <w:b/>
              </w:rPr>
              <w:t xml:space="preserve"> AFIR pentru Programul SAPARD/FEADR ?</w:t>
            </w:r>
          </w:p>
          <w:p w14:paraId="1C6BC848" w14:textId="77777777" w:rsidR="00A409BD" w:rsidRDefault="00A409BD">
            <w:pPr>
              <w:jc w:val="both"/>
              <w:rPr>
                <w:rFonts w:cs="Calibri"/>
                <w:i/>
              </w:rPr>
            </w:pPr>
          </w:p>
        </w:tc>
        <w:tc>
          <w:tcPr>
            <w:tcW w:w="6379" w:type="dxa"/>
            <w:shd w:val="clear" w:color="auto" w:fill="auto"/>
          </w:tcPr>
          <w:p w14:paraId="6DEF30B8" w14:textId="77777777" w:rsidR="00A409BD" w:rsidRDefault="0019149A">
            <w:pPr>
              <w:jc w:val="both"/>
              <w:rPr>
                <w:rFonts w:cs="Calibri"/>
              </w:rPr>
            </w:pPr>
            <w:r>
              <w:rPr>
                <w:rFonts w:cs="Calibri"/>
                <w:b/>
              </w:rPr>
              <w:t>1.2</w:t>
            </w:r>
            <w:r>
              <w:rPr>
                <w:rFonts w:cs="Calibri"/>
              </w:rPr>
              <w:t xml:space="preserve"> Expertul verifică dacă solicitantul este înscris cu debite  în Registrul debitorilor pentru SAPARD şi FEADR, aflat pe link-ul </w:t>
            </w:r>
            <w:r w:rsidR="00000000">
              <w:fldChar w:fldCharType="begin"/>
            </w:r>
            <w:r w:rsidR="00000000">
              <w:instrText>HYPERLINK "file:///\\\\Prosys\\Debite"</w:instrText>
            </w:r>
            <w:r w:rsidR="00000000">
              <w:fldChar w:fldCharType="separate"/>
            </w:r>
            <w:r>
              <w:rPr>
                <w:rStyle w:val="Hyperlink"/>
                <w:rFonts w:cs="Arial"/>
              </w:rPr>
              <w:t>\\alpaca\Debite</w:t>
            </w:r>
            <w:r w:rsidR="00000000">
              <w:rPr>
                <w:rStyle w:val="Hyperlink"/>
                <w:rFonts w:cs="Arial"/>
              </w:rPr>
              <w:fldChar w:fldCharType="end"/>
            </w:r>
            <w:r>
              <w:rPr>
                <w:rFonts w:cs="Arial"/>
              </w:rPr>
              <w:t>.</w:t>
            </w:r>
            <w:r>
              <w:rPr>
                <w:rFonts w:cs="Calibri"/>
              </w:rPr>
              <w:t xml:space="preserve"> </w:t>
            </w:r>
          </w:p>
          <w:p w14:paraId="0C2CF663" w14:textId="77777777" w:rsidR="00A409BD" w:rsidRDefault="0019149A">
            <w:pPr>
              <w:jc w:val="both"/>
              <w:rPr>
                <w:rFonts w:cs="Calibri"/>
              </w:rPr>
            </w:pPr>
            <w:r>
              <w:rPr>
                <w:rFonts w:cs="Calibri"/>
              </w:rPr>
              <w:t xml:space="preserve">Dacă solicitantul nu este înscris în Registrul debitorilor, expertul va </w:t>
            </w:r>
            <w:r>
              <w:rPr>
                <w:rFonts w:cs="Calibri"/>
                <w:lang w:val="it-IT"/>
              </w:rPr>
              <w:t>bifa “NU”, iar această condiţie de eligibilitate este îndeplinită</w:t>
            </w:r>
            <w:r>
              <w:rPr>
                <w:rFonts w:cs="Calibri"/>
              </w:rPr>
              <w:t>.</w:t>
            </w:r>
          </w:p>
          <w:p w14:paraId="33F4EB0A" w14:textId="77777777" w:rsidR="00A409BD" w:rsidRDefault="0019149A">
            <w:pPr>
              <w:jc w:val="both"/>
              <w:rPr>
                <w:rFonts w:cs="Calibri"/>
              </w:rPr>
            </w:pPr>
            <w:r>
              <w:rPr>
                <w:rFonts w:cs="Calibri"/>
              </w:rPr>
              <w:t xml:space="preserve">Dacă solicitantul este înscris în Registrul debitorilor, expertul va </w:t>
            </w:r>
            <w:r>
              <w:rPr>
                <w:rFonts w:cs="Calibri"/>
                <w:lang w:val="it-IT"/>
              </w:rPr>
              <w:t>bifa caseta “DA”,</w:t>
            </w:r>
            <w:r>
              <w:rPr>
                <w:rFonts w:cs="Calibri"/>
              </w:rPr>
              <w:t xml:space="preserve"> caz în care  cererea de finanţare este eligibilă </w:t>
            </w:r>
            <w:r>
              <w:rPr>
                <w:rFonts w:cs="Calibri"/>
                <w:b/>
              </w:rPr>
              <w:t>in aceasta etapa</w:t>
            </w:r>
            <w:r>
              <w:rPr>
                <w:rFonts w:cs="Calibri"/>
              </w:rPr>
              <w:t xml:space="preserve">, </w:t>
            </w:r>
            <w:r>
              <w:rPr>
                <w:rFonts w:cs="Calibri"/>
                <w:b/>
              </w:rPr>
              <w:t>urmand a se efectua verificarea achitarii integrale a datoriei fata de AFIR</w:t>
            </w:r>
            <w:r>
              <w:rPr>
                <w:rFonts w:cs="Calibri"/>
              </w:rPr>
              <w:t xml:space="preserve">, inclusiv a dobanzilor si majorarilor de intarziere, </w:t>
            </w:r>
            <w:r>
              <w:rPr>
                <w:rFonts w:cs="Calibri"/>
                <w:b/>
              </w:rPr>
              <w:t>la semnarea contractului de finantare</w:t>
            </w:r>
            <w:r>
              <w:rPr>
                <w:rFonts w:cs="Calibri"/>
              </w:rPr>
              <w:t>.</w:t>
            </w:r>
          </w:p>
        </w:tc>
      </w:tr>
      <w:tr w:rsidR="00A409BD" w14:paraId="14E374FD" w14:textId="77777777">
        <w:tc>
          <w:tcPr>
            <w:tcW w:w="3652" w:type="dxa"/>
            <w:shd w:val="clear" w:color="auto" w:fill="auto"/>
          </w:tcPr>
          <w:p w14:paraId="7F7F8C58" w14:textId="77777777" w:rsidR="00A409BD" w:rsidRDefault="0019149A">
            <w:pPr>
              <w:spacing w:after="0" w:line="240" w:lineRule="auto"/>
              <w:jc w:val="both"/>
              <w:rPr>
                <w:rFonts w:cs="Calibri"/>
                <w:b/>
                <w:bCs/>
                <w:szCs w:val="24"/>
                <w:lang w:eastAsia="fr-FR"/>
              </w:rPr>
            </w:pPr>
            <w:r>
              <w:rPr>
                <w:rFonts w:cs="Calibri"/>
                <w:b/>
              </w:rPr>
              <w:t xml:space="preserve">1.3 </w:t>
            </w:r>
            <w:r>
              <w:rPr>
                <w:rFonts w:cs="Calibri"/>
                <w:b/>
                <w:bCs/>
                <w:szCs w:val="24"/>
                <w:lang w:eastAsia="fr-FR"/>
              </w:rPr>
              <w:t>Solicitantul respectă prevederile art. 6, litera b) din H.G. nr. 226/2015 privind stabilirea cadrului general de implementare a măsurilor programului naţional de dezvoltare rurală cofinanţate din Fondul European Agricol pentru Dezvoltare Rurală şi de la bugetul de stat, cu modificările și completările ulterioare ?</w:t>
            </w:r>
          </w:p>
          <w:p w14:paraId="5B38128A" w14:textId="77777777" w:rsidR="00A409BD" w:rsidRDefault="0019149A">
            <w:pPr>
              <w:ind w:left="-90"/>
              <w:jc w:val="both"/>
              <w:rPr>
                <w:b/>
                <w:lang w:val="sv-SE"/>
              </w:rPr>
            </w:pPr>
            <w:r>
              <w:rPr>
                <w:rFonts w:cs="Calibri"/>
                <w:b/>
                <w:i/>
                <w:szCs w:val="24"/>
              </w:rPr>
              <w:t>(solicitantul care se află în această situație poate depune/redepune doar în sesiunile următoare celei în care a fost depus proiectul selectat pentru finanțare, lansate de GAL - dacă este cazul)</w:t>
            </w:r>
          </w:p>
        </w:tc>
        <w:tc>
          <w:tcPr>
            <w:tcW w:w="6379" w:type="dxa"/>
            <w:shd w:val="clear" w:color="auto" w:fill="auto"/>
          </w:tcPr>
          <w:p w14:paraId="112C1AAB" w14:textId="77777777" w:rsidR="00A409BD" w:rsidRDefault="0019149A">
            <w:pPr>
              <w:jc w:val="both"/>
              <w:rPr>
                <w:rFonts w:cs="Calibri"/>
              </w:rPr>
            </w:pPr>
            <w:r>
              <w:rPr>
                <w:rFonts w:cs="Calibri"/>
                <w:b/>
              </w:rPr>
              <w:t>1.3</w:t>
            </w:r>
            <w:r>
              <w:rPr>
                <w:rFonts w:cs="Calibri"/>
              </w:rPr>
              <w:t xml:space="preserve"> Expertul verifică dacă solicitantul respectă prevederile art. 6, litera b) din H.G. nr. 226/2015 </w:t>
            </w:r>
            <w:r>
              <w:rPr>
                <w:rFonts w:cs="Calibri"/>
                <w:bCs/>
                <w:szCs w:val="24"/>
                <w:lang w:eastAsia="fr-FR"/>
              </w:rPr>
              <w:t>privind stabilirea cadrului general de implementare a măsurilor programului naţional de dezvoltare rurală cofinanţate din Fondul European Agricol pentru Dezvoltare Rurală şi de la bugetul de stat, cu modificările și completările ulterioare</w:t>
            </w:r>
          </w:p>
          <w:p w14:paraId="6407C020" w14:textId="77777777" w:rsidR="00A409BD" w:rsidRDefault="0019149A">
            <w:pPr>
              <w:jc w:val="both"/>
              <w:rPr>
                <w:rFonts w:cs="Calibri"/>
              </w:rPr>
            </w:pPr>
            <w:r>
              <w:rPr>
                <w:rFonts w:cs="Calibri"/>
              </w:rPr>
              <w:t>Dacă solicitantul nu respectă prevederile, expertul bifează “NU” şi această condiţie este îndeplinită.</w:t>
            </w:r>
          </w:p>
          <w:p w14:paraId="186279B3" w14:textId="77777777" w:rsidR="00A409BD" w:rsidRDefault="0019149A">
            <w:pPr>
              <w:jc w:val="both"/>
              <w:rPr>
                <w:rFonts w:cs="Calibri"/>
              </w:rPr>
            </w:pPr>
            <w:r>
              <w:rPr>
                <w:rFonts w:cs="Calibri"/>
              </w:rPr>
              <w:t xml:space="preserve">Dacă solicitantul nu respectă prevederile art. 6, litera b) din H.G. nr. 226/2015 </w:t>
            </w:r>
            <w:r>
              <w:rPr>
                <w:rFonts w:cs="Calibri"/>
                <w:bCs/>
                <w:szCs w:val="24"/>
                <w:lang w:eastAsia="fr-FR"/>
              </w:rPr>
              <w:t xml:space="preserve">privind stabilirea cadrului general de implementare a măsurilor programului naţional de dezvoltare rurală cofinanţate din Fondul European Agricol pentru Dezvoltare Rurală şi de la bugetul de stat, cu modificările și completările ulterioare, expertul va bifa caseta ”NU”, caz în care Cererea de finanțare este </w:t>
            </w:r>
            <w:r>
              <w:rPr>
                <w:rFonts w:cs="Calibri"/>
                <w:b/>
                <w:bCs/>
                <w:szCs w:val="24"/>
                <w:lang w:eastAsia="fr-FR"/>
              </w:rPr>
              <w:t>neeligibilă.</w:t>
            </w:r>
          </w:p>
        </w:tc>
      </w:tr>
      <w:tr w:rsidR="00A409BD" w14:paraId="3CB998A7" w14:textId="77777777">
        <w:tc>
          <w:tcPr>
            <w:tcW w:w="3652" w:type="dxa"/>
            <w:shd w:val="clear" w:color="auto" w:fill="auto"/>
          </w:tcPr>
          <w:p w14:paraId="750BC0C9" w14:textId="77777777" w:rsidR="00A409BD" w:rsidRDefault="0019149A">
            <w:pPr>
              <w:jc w:val="both"/>
              <w:rPr>
                <w:b/>
                <w:szCs w:val="24"/>
              </w:rPr>
            </w:pPr>
            <w:r>
              <w:rPr>
                <w:rFonts w:cs="Calibri"/>
                <w:b/>
                <w:szCs w:val="24"/>
              </w:rPr>
              <w:t xml:space="preserve">1.4 </w:t>
            </w:r>
            <w:r>
              <w:rPr>
                <w:rFonts w:cs="Calibri"/>
                <w:b/>
                <w:bCs/>
                <w:szCs w:val="24"/>
                <w:lang w:eastAsia="fr-FR"/>
              </w:rPr>
              <w:t>Solicitantul a bifat punctele obligatorii și cele specifice, dupa caz, în Declaratia pe propria raspundere F din cuprinsul Cererii de Finanțare și a semnat această declarație?</w:t>
            </w:r>
          </w:p>
        </w:tc>
        <w:tc>
          <w:tcPr>
            <w:tcW w:w="6379" w:type="dxa"/>
            <w:shd w:val="clear" w:color="auto" w:fill="auto"/>
          </w:tcPr>
          <w:p w14:paraId="5EEFC5AB" w14:textId="77777777" w:rsidR="00A409BD" w:rsidRDefault="0019149A">
            <w:pPr>
              <w:jc w:val="both"/>
              <w:rPr>
                <w:rFonts w:cs="Calibri"/>
              </w:rPr>
            </w:pPr>
            <w:r>
              <w:rPr>
                <w:rFonts w:cs="Calibri"/>
                <w:b/>
              </w:rPr>
              <w:t xml:space="preserve">1.4 </w:t>
            </w:r>
            <w:r>
              <w:rPr>
                <w:rFonts w:cs="Calibri"/>
              </w:rPr>
              <w:t>Expertul verifică în Cererea de Finantare dacă solicitantul a bifat punctele obligatorii și cele specifice după caz și a semnat această declarație.</w:t>
            </w:r>
          </w:p>
          <w:p w14:paraId="2F7F2BA1" w14:textId="77777777" w:rsidR="00A409BD" w:rsidRDefault="0019149A">
            <w:pPr>
              <w:jc w:val="both"/>
              <w:rPr>
                <w:rFonts w:cs="Calibri"/>
              </w:rPr>
            </w:pPr>
            <w:r>
              <w:rPr>
                <w:rFonts w:cs="Calibri"/>
              </w:rPr>
              <w:t>Dacă solicitantul și-a asumat Cererea de Finanțare prin semnătură și a bifat punctele obligatorii, expertul va bifa caseta ”DA” și va trece mai departe la evaluarea Criteriilor de eligibilitate.</w:t>
            </w:r>
          </w:p>
        </w:tc>
      </w:tr>
    </w:tbl>
    <w:p w14:paraId="37221E5A" w14:textId="77777777" w:rsidR="00A409BD" w:rsidRDefault="00A409BD">
      <w:pPr>
        <w:tabs>
          <w:tab w:val="left" w:pos="3120"/>
          <w:tab w:val="center" w:pos="4320"/>
          <w:tab w:val="right" w:pos="8640"/>
        </w:tabs>
        <w:jc w:val="both"/>
        <w:rPr>
          <w:rFonts w:cs="Calibri"/>
          <w:b/>
        </w:rPr>
      </w:pPr>
    </w:p>
    <w:p w14:paraId="32F33AD0" w14:textId="77777777" w:rsidR="00A409BD" w:rsidRDefault="0019149A">
      <w:pPr>
        <w:jc w:val="both"/>
        <w:rPr>
          <w:color w:val="000000"/>
          <w:sz w:val="24"/>
          <w:lang w:eastAsia="ro-RO"/>
        </w:rPr>
      </w:pPr>
      <w:r>
        <w:rPr>
          <w:color w:val="000000"/>
          <w:sz w:val="24"/>
          <w:lang w:eastAsia="ro-RO"/>
        </w:rPr>
        <w:t>Dacă verificarea condiţiilor 1.1-1.4 conduce la neeligibilitatea proiectului, se va continua obligatoriu verificarea tuturor criteriilor de eligibilitate.</w:t>
      </w:r>
    </w:p>
    <w:p w14:paraId="3824086B" w14:textId="77777777" w:rsidR="00A409BD" w:rsidRDefault="00A409BD">
      <w:pPr>
        <w:jc w:val="both"/>
        <w:rPr>
          <w:color w:val="000000"/>
          <w:lang w:eastAsia="ro-RO"/>
        </w:rPr>
      </w:pPr>
    </w:p>
    <w:p w14:paraId="5963B5F4" w14:textId="77777777" w:rsidR="00A409BD" w:rsidRDefault="00A409BD">
      <w:pPr>
        <w:jc w:val="both"/>
        <w:rPr>
          <w:sz w:val="24"/>
          <w:szCs w:val="24"/>
        </w:rPr>
      </w:pPr>
    </w:p>
    <w:p w14:paraId="61483D9C" w14:textId="77777777" w:rsidR="00A409BD" w:rsidRDefault="0019149A">
      <w:pPr>
        <w:tabs>
          <w:tab w:val="left" w:pos="3120"/>
          <w:tab w:val="center" w:pos="4320"/>
          <w:tab w:val="right" w:pos="8640"/>
        </w:tabs>
        <w:spacing w:after="0"/>
        <w:jc w:val="center"/>
        <w:rPr>
          <w:rFonts w:cs="Calibri"/>
          <w:b/>
          <w:color w:val="C00000"/>
          <w:sz w:val="28"/>
        </w:rPr>
      </w:pPr>
      <w:r>
        <w:rPr>
          <w:rFonts w:cs="Calibri"/>
          <w:b/>
          <w:color w:val="C00000"/>
          <w:sz w:val="28"/>
        </w:rPr>
        <w:t>2.Verificarea criteriilor de eligibilitate</w:t>
      </w:r>
    </w:p>
    <w:p w14:paraId="2B70800F" w14:textId="77777777" w:rsidR="00A409BD" w:rsidRDefault="00A409BD">
      <w:pPr>
        <w:tabs>
          <w:tab w:val="left" w:pos="3120"/>
          <w:tab w:val="center" w:pos="4320"/>
          <w:tab w:val="right" w:pos="8640"/>
        </w:tabs>
        <w:spacing w:after="0"/>
        <w:rPr>
          <w:rFonts w:cs="Calibri"/>
          <w:b/>
        </w:rPr>
      </w:pPr>
    </w:p>
    <w:p w14:paraId="15ED98FE" w14:textId="77777777" w:rsidR="00A409BD" w:rsidRDefault="0019149A">
      <w:pPr>
        <w:suppressAutoHyphens/>
        <w:spacing w:after="0"/>
        <w:jc w:val="both"/>
        <w:rPr>
          <w:rFonts w:cs="Calibri"/>
          <w:b/>
          <w:bCs/>
          <w:color w:val="C00000"/>
          <w:sz w:val="24"/>
          <w:lang w:eastAsia="fr-FR"/>
        </w:rPr>
      </w:pPr>
      <w:r>
        <w:rPr>
          <w:rFonts w:cs="Calibri"/>
          <w:b/>
          <w:color w:val="C00000"/>
          <w:sz w:val="24"/>
        </w:rPr>
        <w:t>EG1</w:t>
      </w:r>
      <w:r>
        <w:rPr>
          <w:rFonts w:cs="Calibri"/>
          <w:color w:val="C00000"/>
          <w:sz w:val="24"/>
        </w:rPr>
        <w:t xml:space="preserve"> </w:t>
      </w:r>
      <w:r>
        <w:rPr>
          <w:rFonts w:cs="Calibri"/>
          <w:b/>
          <w:bCs/>
          <w:color w:val="C00000"/>
          <w:sz w:val="24"/>
          <w:lang w:eastAsia="fr-FR"/>
        </w:rPr>
        <w:t>Solicitantul trebuie să</w:t>
      </w:r>
      <w:r>
        <w:rPr>
          <w:rFonts w:cs="Calibri"/>
          <w:color w:val="C00000"/>
          <w:sz w:val="24"/>
        </w:rPr>
        <w:t xml:space="preserve"> </w:t>
      </w:r>
      <w:r>
        <w:rPr>
          <w:rFonts w:cs="Calibri"/>
          <w:b/>
          <w:bCs/>
          <w:color w:val="C00000"/>
          <w:sz w:val="24"/>
          <w:lang w:eastAsia="fr-FR"/>
        </w:rPr>
        <w:t>se încadreze în categoria beneficiarilor eligibili.</w:t>
      </w:r>
    </w:p>
    <w:p w14:paraId="5712FE12" w14:textId="77777777" w:rsidR="00A409BD" w:rsidRDefault="00A409BD">
      <w:pPr>
        <w:jc w:val="both"/>
        <w:rPr>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0"/>
        <w:gridCol w:w="5704"/>
      </w:tblGrid>
      <w:tr w:rsidR="00A409BD" w14:paraId="0BB21FDC" w14:textId="77777777">
        <w:tc>
          <w:tcPr>
            <w:tcW w:w="3510" w:type="dxa"/>
            <w:shd w:val="clear" w:color="auto" w:fill="C0C0C0"/>
          </w:tcPr>
          <w:p w14:paraId="0EA9E26B" w14:textId="77777777" w:rsidR="00A409BD" w:rsidRDefault="00A409BD">
            <w:pPr>
              <w:tabs>
                <w:tab w:val="left" w:pos="3120"/>
                <w:tab w:val="center" w:pos="4320"/>
                <w:tab w:val="right" w:pos="8640"/>
              </w:tabs>
              <w:rPr>
                <w:rFonts w:cs="Calibri"/>
                <w:b/>
                <w:bCs/>
              </w:rPr>
            </w:pPr>
          </w:p>
          <w:p w14:paraId="265FC93C" w14:textId="77777777" w:rsidR="00A409BD" w:rsidRDefault="0019149A">
            <w:pPr>
              <w:tabs>
                <w:tab w:val="left" w:pos="3120"/>
                <w:tab w:val="center" w:pos="4320"/>
                <w:tab w:val="right" w:pos="8640"/>
              </w:tabs>
              <w:rPr>
                <w:rFonts w:cs="Calibri"/>
                <w:b/>
                <w:bCs/>
              </w:rPr>
            </w:pPr>
            <w:r>
              <w:rPr>
                <w:rFonts w:cs="Calibri"/>
                <w:b/>
                <w:bCs/>
              </w:rPr>
              <w:t>DOCUMENTE   DE   VERIFICAT</w:t>
            </w:r>
          </w:p>
        </w:tc>
        <w:tc>
          <w:tcPr>
            <w:tcW w:w="5704" w:type="dxa"/>
            <w:shd w:val="clear" w:color="auto" w:fill="C0C0C0"/>
          </w:tcPr>
          <w:p w14:paraId="43B7DCA3" w14:textId="77777777" w:rsidR="00A409BD" w:rsidRDefault="00A409BD">
            <w:pPr>
              <w:tabs>
                <w:tab w:val="left" w:pos="3120"/>
                <w:tab w:val="center" w:pos="4320"/>
                <w:tab w:val="right" w:pos="8640"/>
              </w:tabs>
              <w:rPr>
                <w:rFonts w:cs="Calibri"/>
                <w:b/>
                <w:lang w:val="pt-BR"/>
              </w:rPr>
            </w:pPr>
          </w:p>
          <w:p w14:paraId="7F982AE2" w14:textId="77777777" w:rsidR="00A409BD" w:rsidRDefault="0019149A">
            <w:pPr>
              <w:tabs>
                <w:tab w:val="left" w:pos="3120"/>
                <w:tab w:val="center" w:pos="4320"/>
                <w:tab w:val="right" w:pos="8640"/>
              </w:tabs>
              <w:rPr>
                <w:rFonts w:cs="Calibri"/>
                <w:b/>
                <w:lang w:val="pt-BR"/>
              </w:rPr>
            </w:pPr>
            <w:r>
              <w:rPr>
                <w:rFonts w:cs="Calibri"/>
                <w:b/>
                <w:lang w:val="pt-BR"/>
              </w:rPr>
              <w:t>PUNCTE DE VERIFICAT IN DOCUMENTE</w:t>
            </w:r>
          </w:p>
        </w:tc>
      </w:tr>
      <w:tr w:rsidR="00A409BD" w14:paraId="349628FC" w14:textId="77777777">
        <w:trPr>
          <w:trHeight w:val="1183"/>
        </w:trPr>
        <w:tc>
          <w:tcPr>
            <w:tcW w:w="3510" w:type="dxa"/>
          </w:tcPr>
          <w:p w14:paraId="4B7CE2DC" w14:textId="77777777" w:rsidR="00A409BD" w:rsidRDefault="0019149A">
            <w:pPr>
              <w:tabs>
                <w:tab w:val="left" w:pos="360"/>
              </w:tabs>
              <w:jc w:val="both"/>
              <w:rPr>
                <w:rFonts w:cs="Arial"/>
              </w:rPr>
            </w:pPr>
            <w:r>
              <w:rPr>
                <w:rFonts w:cs="Arial"/>
                <w:b/>
              </w:rPr>
              <w:t>Cererea de Finanțare</w:t>
            </w:r>
            <w:r>
              <w:rPr>
                <w:rFonts w:cs="Arial"/>
              </w:rPr>
              <w:t xml:space="preserve"> – Secțiunea B1</w:t>
            </w:r>
          </w:p>
          <w:p w14:paraId="1117E4A5" w14:textId="77777777" w:rsidR="00A409BD" w:rsidRDefault="0019149A">
            <w:pPr>
              <w:tabs>
                <w:tab w:val="left" w:pos="360"/>
              </w:tabs>
              <w:jc w:val="both"/>
              <w:rPr>
                <w:rFonts w:cs="Arial"/>
              </w:rPr>
            </w:pPr>
            <w:r>
              <w:rPr>
                <w:rFonts w:cs="Arial"/>
                <w:b/>
              </w:rPr>
              <w:t>Doc.6</w:t>
            </w:r>
            <w:r>
              <w:rPr>
                <w:rFonts w:cs="Arial"/>
              </w:rPr>
              <w:t xml:space="preserve"> Documente care atesta forma de organizare a solicitantului./</w:t>
            </w:r>
            <w:r>
              <w:rPr>
                <w:rFonts w:cs="Arial"/>
                <w:b/>
              </w:rPr>
              <w:t xml:space="preserve">6.1 </w:t>
            </w:r>
            <w:r>
              <w:rPr>
                <w:rFonts w:cs="Arial"/>
              </w:rPr>
              <w:t>Hotarare judecatoreasca/</w:t>
            </w:r>
            <w:r>
              <w:rPr>
                <w:rFonts w:cs="Arial"/>
                <w:b/>
              </w:rPr>
              <w:t>6.2</w:t>
            </w:r>
            <w:r>
              <w:rPr>
                <w:rFonts w:cs="Arial"/>
              </w:rPr>
              <w:t xml:space="preserve"> Act constitutiv</w:t>
            </w:r>
          </w:p>
          <w:p w14:paraId="5CAB55CC" w14:textId="77777777" w:rsidR="00A409BD" w:rsidRDefault="0019149A">
            <w:pPr>
              <w:tabs>
                <w:tab w:val="left" w:pos="3120"/>
                <w:tab w:val="center" w:pos="4320"/>
                <w:tab w:val="right" w:pos="8640"/>
              </w:tabs>
              <w:rPr>
                <w:rFonts w:cs="Calibri"/>
                <w:b/>
                <w:lang w:val="it-IT"/>
              </w:rPr>
            </w:pPr>
            <w:r>
              <w:rPr>
                <w:rFonts w:cs="Arial"/>
                <w:b/>
              </w:rPr>
              <w:t>Baza de date a serviciul online RECOM  a ONRC.</w:t>
            </w:r>
          </w:p>
          <w:p w14:paraId="3407545E" w14:textId="77777777" w:rsidR="00A409BD" w:rsidRDefault="0019149A">
            <w:pPr>
              <w:tabs>
                <w:tab w:val="left" w:pos="360"/>
              </w:tabs>
              <w:jc w:val="both"/>
              <w:rPr>
                <w:rFonts w:cs="Arial"/>
              </w:rPr>
            </w:pPr>
            <w:r>
              <w:rPr>
                <w:rFonts w:cs="Arial"/>
                <w:b/>
              </w:rPr>
              <w:t>Declaratii</w:t>
            </w:r>
            <w:r>
              <w:rPr>
                <w:rFonts w:cs="Arial"/>
              </w:rPr>
              <w:t xml:space="preserve"> partea F a Cererii de Finantare</w:t>
            </w:r>
          </w:p>
          <w:p w14:paraId="183C6B26" w14:textId="77777777" w:rsidR="00A409BD" w:rsidRDefault="0019149A">
            <w:pPr>
              <w:tabs>
                <w:tab w:val="left" w:pos="360"/>
              </w:tabs>
              <w:jc w:val="both"/>
              <w:rPr>
                <w:rFonts w:cs="Arial"/>
              </w:rPr>
            </w:pPr>
            <w:r>
              <w:rPr>
                <w:rFonts w:cs="Arial"/>
                <w:b/>
              </w:rPr>
              <w:t>Doc 1</w:t>
            </w:r>
            <w:r w:rsidR="00B61007">
              <w:rPr>
                <w:rFonts w:cs="Arial"/>
                <w:b/>
              </w:rPr>
              <w:t>0</w:t>
            </w:r>
            <w:r>
              <w:rPr>
                <w:rFonts w:cs="Arial"/>
              </w:rPr>
              <w:t>-Declaratie incadrare in IMM-uri</w:t>
            </w:r>
          </w:p>
          <w:p w14:paraId="60E751D7" w14:textId="77777777" w:rsidR="00A409BD" w:rsidRDefault="0019149A">
            <w:pPr>
              <w:tabs>
                <w:tab w:val="left" w:pos="360"/>
              </w:tabs>
              <w:jc w:val="both"/>
              <w:rPr>
                <w:rFonts w:cs="Arial"/>
              </w:rPr>
            </w:pPr>
            <w:r>
              <w:rPr>
                <w:rFonts w:cs="Arial"/>
                <w:b/>
              </w:rPr>
              <w:t>Doc.2</w:t>
            </w:r>
            <w:r>
              <w:rPr>
                <w:rFonts w:cs="Arial"/>
              </w:rPr>
              <w:t xml:space="preserve"> –Situatiile financiare</w:t>
            </w:r>
          </w:p>
          <w:p w14:paraId="253B986C" w14:textId="77777777" w:rsidR="00A409BD" w:rsidRDefault="00B61007">
            <w:pPr>
              <w:tabs>
                <w:tab w:val="left" w:pos="360"/>
              </w:tabs>
              <w:jc w:val="both"/>
              <w:rPr>
                <w:rFonts w:cs="Arial"/>
              </w:rPr>
            </w:pPr>
            <w:r>
              <w:rPr>
                <w:rFonts w:cs="Arial"/>
              </w:rPr>
              <w:t>Doc.23</w:t>
            </w:r>
            <w:r w:rsidR="0019149A">
              <w:rPr>
                <w:rFonts w:cs="Arial"/>
              </w:rPr>
              <w:t>-Alte documente-daca este cazul.</w:t>
            </w:r>
          </w:p>
          <w:p w14:paraId="7A532F9D" w14:textId="77777777" w:rsidR="00A409BD" w:rsidRDefault="00A409BD">
            <w:pPr>
              <w:tabs>
                <w:tab w:val="left" w:pos="360"/>
              </w:tabs>
              <w:jc w:val="both"/>
              <w:rPr>
                <w:rFonts w:cs="Calibri"/>
                <w:b/>
                <w:lang w:val="it-IT"/>
              </w:rPr>
            </w:pPr>
          </w:p>
        </w:tc>
        <w:tc>
          <w:tcPr>
            <w:tcW w:w="5704" w:type="dxa"/>
          </w:tcPr>
          <w:p w14:paraId="645685B5" w14:textId="77777777" w:rsidR="00A409BD" w:rsidRDefault="0019149A">
            <w:pPr>
              <w:tabs>
                <w:tab w:val="left" w:pos="3120"/>
                <w:tab w:val="center" w:pos="4320"/>
                <w:tab w:val="right" w:pos="8640"/>
              </w:tabs>
              <w:jc w:val="both"/>
              <w:rPr>
                <w:rFonts w:cs="Calibri"/>
              </w:rPr>
            </w:pPr>
            <w:r>
              <w:rPr>
                <w:rFonts w:cs="Calibri"/>
              </w:rPr>
              <w:t xml:space="preserve">Doc 6.  </w:t>
            </w:r>
          </w:p>
          <w:p w14:paraId="66544B57" w14:textId="77777777" w:rsidR="00A409BD" w:rsidRDefault="0019149A">
            <w:pPr>
              <w:tabs>
                <w:tab w:val="left" w:pos="3120"/>
                <w:tab w:val="center" w:pos="4320"/>
                <w:tab w:val="right" w:pos="8640"/>
              </w:tabs>
              <w:jc w:val="both"/>
              <w:rPr>
                <w:rFonts w:cs="Calibri"/>
              </w:rPr>
            </w:pPr>
            <w:r>
              <w:rPr>
                <w:rFonts w:cs="Calibri"/>
              </w:rPr>
              <w:t>Expertul va verifica concordanţa informaţiilor menţionate în secțiunea B1 cu cele menţionate în doc. 6 (6.1/6.2 după caz): numele societăţii, adresa, cod unic de înregistrare/nr. de înmatriculare; valabilitatea documentului.</w:t>
            </w:r>
          </w:p>
          <w:p w14:paraId="4ADB3999" w14:textId="77777777" w:rsidR="00A409BD" w:rsidRDefault="0019149A">
            <w:pPr>
              <w:tabs>
                <w:tab w:val="left" w:pos="3120"/>
                <w:tab w:val="center" w:pos="4320"/>
                <w:tab w:val="right" w:pos="8640"/>
              </w:tabs>
              <w:jc w:val="both"/>
              <w:rPr>
                <w:rFonts w:cs="Calibri"/>
              </w:rPr>
            </w:pPr>
            <w:r>
              <w:rPr>
                <w:rFonts w:cs="Calibri"/>
              </w:rPr>
              <w:t xml:space="preserve">Se verifica daca </w:t>
            </w:r>
            <w:r w:rsidRPr="00751B16">
              <w:rPr>
                <w:rFonts w:cs="Calibri"/>
              </w:rPr>
              <w:t>sediul social și punctul /punctele de lucru</w:t>
            </w:r>
            <w:r>
              <w:rPr>
                <w:rFonts w:cs="Calibri"/>
              </w:rPr>
              <w:t xml:space="preserve"> unde se realizeaza investitia pentru care se solicită finanțarea este amplasat in teritoriul GAL Constanța </w:t>
            </w:r>
            <w:r>
              <w:rPr>
                <w:rFonts w:cs="Calibri"/>
                <w:lang w:val="en-GB"/>
              </w:rPr>
              <w:t>Sud</w:t>
            </w:r>
            <w:r>
              <w:rPr>
                <w:rFonts w:cs="Calibri"/>
              </w:rPr>
              <w:t xml:space="preserve">, iar activitatea va fi desfășurată în teritoriul GAL Constanța </w:t>
            </w:r>
            <w:r>
              <w:rPr>
                <w:rFonts w:cs="Calibri"/>
                <w:lang w:val="en-GB"/>
              </w:rPr>
              <w:t>Sud</w:t>
            </w:r>
            <w:r>
              <w:rPr>
                <w:rFonts w:cs="Calibri"/>
              </w:rPr>
              <w:t xml:space="preserve">. </w:t>
            </w:r>
          </w:p>
          <w:p w14:paraId="573D7920" w14:textId="77777777" w:rsidR="00B65765" w:rsidRDefault="00B65765">
            <w:pPr>
              <w:tabs>
                <w:tab w:val="left" w:pos="3120"/>
                <w:tab w:val="center" w:pos="4320"/>
                <w:tab w:val="right" w:pos="8640"/>
              </w:tabs>
              <w:jc w:val="both"/>
              <w:rPr>
                <w:rFonts w:cs="Calibri"/>
              </w:rPr>
            </w:pPr>
            <w:r w:rsidRPr="00B65765">
              <w:rPr>
                <w:rFonts w:cs="Calibri"/>
              </w:rPr>
              <w:t>Solicitantul poate detine alte puncte de lucru (care nu sunt aferente activitatii finantate prin FEADR) si in afara spațiului eligibil.</w:t>
            </w:r>
          </w:p>
          <w:p w14:paraId="6C5C9298" w14:textId="77777777" w:rsidR="00A409BD" w:rsidRDefault="0019149A">
            <w:pPr>
              <w:jc w:val="both"/>
              <w:rPr>
                <w:rFonts w:cs="Calibri"/>
              </w:rPr>
            </w:pPr>
            <w:r>
              <w:rPr>
                <w:rFonts w:cs="Calibri"/>
              </w:rPr>
              <w:t>Sectiunea F – Declaratie pe propria raspundere a solicitantului M</w:t>
            </w:r>
            <w:r>
              <w:rPr>
                <w:rFonts w:cs="Calibri"/>
                <w:lang w:val="en-GB"/>
              </w:rPr>
              <w:t>4</w:t>
            </w:r>
          </w:p>
          <w:p w14:paraId="3670C67C" w14:textId="77777777" w:rsidR="00A409BD" w:rsidRDefault="0019149A">
            <w:pPr>
              <w:jc w:val="both"/>
              <w:rPr>
                <w:rFonts w:cs="Calibri"/>
              </w:rPr>
            </w:pPr>
            <w:r>
              <w:rPr>
                <w:rFonts w:cs="Calibr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1F7B40DD" w14:textId="77777777" w:rsidR="00A409BD" w:rsidRDefault="0019149A">
            <w:pPr>
              <w:jc w:val="both"/>
              <w:rPr>
                <w:rFonts w:cs="Calibri"/>
              </w:rPr>
            </w:pPr>
            <w:r>
              <w:rPr>
                <w:rFonts w:cs="Calibri"/>
              </w:rPr>
              <w:t>Baza de date RECOM</w:t>
            </w:r>
          </w:p>
          <w:p w14:paraId="56743281" w14:textId="77777777" w:rsidR="00A409BD" w:rsidRDefault="0019149A">
            <w:pPr>
              <w:jc w:val="both"/>
              <w:rPr>
                <w:rFonts w:cs="Calibri"/>
              </w:rPr>
            </w:pPr>
            <w:r>
              <w:rPr>
                <w:rFonts w:cs="Calibri"/>
              </w:rPr>
              <w:t>Se verifică în serviciu RECOM online dacă solicitantul se incadreaza in categoria solicitantilor eligibili:</w:t>
            </w:r>
          </w:p>
          <w:p w14:paraId="42C25EFF" w14:textId="77777777" w:rsidR="00A409BD" w:rsidRDefault="0019149A">
            <w:pPr>
              <w:tabs>
                <w:tab w:val="left" w:pos="3120"/>
                <w:tab w:val="center" w:pos="4320"/>
              </w:tabs>
              <w:jc w:val="both"/>
              <w:rPr>
                <w:rFonts w:cs="Calibri"/>
                <w:bCs/>
              </w:rPr>
            </w:pPr>
            <w:r>
              <w:rPr>
                <w:rFonts w:cs="Calibri"/>
              </w:rPr>
              <w:t>1.</w:t>
            </w:r>
            <w:r>
              <w:rPr>
                <w:rFonts w:cs="Calibri"/>
                <w:bCs/>
              </w:rPr>
              <w:t>Solicitantul este inregistrat ca PFA/II/IF conform OUG nr. 44/16 aprilie 2008 sau persoana juridica conform Legii nr. 31/1990; Legii 15/1990;</w:t>
            </w:r>
            <w:r>
              <w:rPr>
                <w:rFonts w:cs="Calibri"/>
                <w:i/>
              </w:rPr>
              <w:t xml:space="preserve"> </w:t>
            </w:r>
            <w:r>
              <w:rPr>
                <w:rFonts w:cs="Calibri"/>
              </w:rPr>
              <w:t>Legii nr. 36/1991</w:t>
            </w:r>
            <w:r>
              <w:rPr>
                <w:rFonts w:cs="Calibri"/>
                <w:bCs/>
              </w:rPr>
              <w:t xml:space="preserve">; Legii nr.1/2005; Legii </w:t>
            </w:r>
            <w:r>
              <w:rPr>
                <w:rFonts w:cs="Calibri"/>
                <w:bCs/>
              </w:rPr>
              <w:lastRenderedPageBreak/>
              <w:t>nr. 566/2004.</w:t>
            </w:r>
            <w:r>
              <w:rPr>
                <w:rFonts w:cs="Calibri"/>
              </w:rPr>
              <w:t>, Legea nr. 160/1998 cu modificările și completările ulterioare aferente actelor normative menționate.</w:t>
            </w:r>
          </w:p>
          <w:p w14:paraId="35C33833" w14:textId="77777777" w:rsidR="00A409BD" w:rsidRDefault="0019149A">
            <w:pPr>
              <w:jc w:val="both"/>
              <w:rPr>
                <w:rFonts w:cs="Arial"/>
                <w:lang w:val="pt-BR"/>
              </w:rPr>
            </w:pPr>
            <w:r>
              <w:rPr>
                <w:rFonts w:cs="Calibri"/>
              </w:rPr>
              <w:t>Pentru Societatea cooperativă agricolă se va verifica daca din conținutul Actului constitutiv / Hotararii judecatoresti rezultă că scopul și obiectivele societății cooperative sunt în conformitate cu activitățile propuse prin proiect</w:t>
            </w:r>
          </w:p>
          <w:p w14:paraId="1D4FD505" w14:textId="77777777" w:rsidR="00A409BD" w:rsidRDefault="0019149A">
            <w:pPr>
              <w:jc w:val="both"/>
              <w:rPr>
                <w:rFonts w:cs="Arial"/>
                <w:lang w:val="pt-BR"/>
              </w:rPr>
            </w:pPr>
            <w:r>
              <w:rPr>
                <w:rFonts w:cs="Calibri"/>
              </w:rPr>
              <w:t>2. Capitalul social sa fie 100% privat;</w:t>
            </w:r>
          </w:p>
          <w:p w14:paraId="1AABE827" w14:textId="77777777" w:rsidR="00A409BD" w:rsidRDefault="0019149A">
            <w:pPr>
              <w:pStyle w:val="NoSpacing1"/>
              <w:jc w:val="both"/>
              <w:rPr>
                <w:rFonts w:cs="Calibri"/>
                <w:lang w:val="ro-RO"/>
              </w:rPr>
            </w:pPr>
            <w:r>
              <w:rPr>
                <w:rFonts w:cs="Calibri"/>
                <w:lang w:val="ro-RO"/>
              </w:rPr>
              <w:t>3. La secțiunea ”</w:t>
            </w:r>
            <w:r>
              <w:rPr>
                <w:rFonts w:cs="Calibri"/>
                <w:i/>
                <w:lang w:val="ro-RO"/>
              </w:rPr>
              <w:t>Domenii de activitate</w:t>
            </w:r>
            <w:r>
              <w:rPr>
                <w:rFonts w:cs="Calibri"/>
                <w:lang w:val="ro-RO"/>
              </w:rPr>
              <w:t xml:space="preserve">” din Certificatul constatator emis de Oficiul Registrului Comerţului este precizat codul CAEN conform activităţii pentru care se solicită finanţare. Sunt eligibile proiectele care propun activităţi aferente </w:t>
            </w:r>
            <w:r>
              <w:rPr>
                <w:rFonts w:cs="Calibri"/>
                <w:b/>
                <w:lang w:val="ro-RO"/>
              </w:rPr>
              <w:t>unuia sau</w:t>
            </w:r>
            <w:r>
              <w:rPr>
                <w:rFonts w:cs="Calibri"/>
                <w:lang w:val="ro-RO"/>
              </w:rPr>
              <w:t xml:space="preserve"> </w:t>
            </w:r>
            <w:r>
              <w:rPr>
                <w:rFonts w:cs="Calibri"/>
                <w:b/>
                <w:lang w:val="ro-RO"/>
              </w:rPr>
              <w:t xml:space="preserve">mai multor coduri CAEN </w:t>
            </w:r>
            <w:r>
              <w:rPr>
                <w:rFonts w:cs="Calibri"/>
                <w:b/>
                <w:lang w:val="fr-FR"/>
              </w:rPr>
              <w:t xml:space="preserve">incluse in Anexa7/8 </w:t>
            </w:r>
            <w:r>
              <w:rPr>
                <w:rFonts w:cs="Calibri"/>
                <w:b/>
                <w:lang w:val="ro-RO"/>
              </w:rPr>
              <w:t xml:space="preserve"> </w:t>
            </w:r>
            <w:r>
              <w:rPr>
                <w:rFonts w:cs="Calibri"/>
                <w:lang w:val="ro-RO"/>
              </w:rPr>
              <w:t xml:space="preserve">– maximum 5 coduri, în situația în care aceste activități se </w:t>
            </w:r>
            <w:r>
              <w:rPr>
                <w:rFonts w:cs="Calibri"/>
                <w:b/>
                <w:lang w:val="ro-RO"/>
              </w:rPr>
              <w:t>completează, dezvoltă sau se optimizează reciproc</w:t>
            </w:r>
            <w:r>
              <w:rPr>
                <w:rFonts w:cs="Calibri"/>
                <w:lang w:val="ro-RO"/>
              </w:rPr>
              <w:t>.</w:t>
            </w:r>
          </w:p>
          <w:p w14:paraId="4FF5D0A5" w14:textId="77777777" w:rsidR="00A409BD" w:rsidRDefault="00A409BD">
            <w:pPr>
              <w:pStyle w:val="NoSpacing1"/>
              <w:jc w:val="both"/>
              <w:rPr>
                <w:rFonts w:cs="Calibri"/>
                <w:b/>
                <w:lang w:val="ro-RO"/>
              </w:rPr>
            </w:pPr>
          </w:p>
          <w:p w14:paraId="245237CA" w14:textId="77777777" w:rsidR="00A409BD" w:rsidRDefault="0019149A">
            <w:pPr>
              <w:jc w:val="both"/>
              <w:rPr>
                <w:rFonts w:cs="Calibri"/>
              </w:rPr>
            </w:pPr>
            <w:r>
              <w:rPr>
                <w:rFonts w:cs="Calibri"/>
              </w:rPr>
              <w:t>4 Solicitantul nu se află în proces de lichidare, fuziune, divizare, reorganizare judiciară sau faliment, conform Legii 31/1990, republicată și Legii 85/2006, republicată.</w:t>
            </w:r>
          </w:p>
          <w:p w14:paraId="0132FECD" w14:textId="77777777" w:rsidR="00A409BD" w:rsidRDefault="0019149A">
            <w:pPr>
              <w:jc w:val="both"/>
              <w:rPr>
                <w:rFonts w:cs="Calibri"/>
              </w:rPr>
            </w:pPr>
            <w:r>
              <w:rPr>
                <w:rFonts w:cs="Arial"/>
                <w:lang w:val="pt-BR"/>
              </w:rPr>
              <w:t>5.Solicitantul nu este inscris in Buletinul Procedurilor de Insolventa.</w:t>
            </w:r>
          </w:p>
          <w:p w14:paraId="1C65BDB7" w14:textId="77777777" w:rsidR="00A409BD" w:rsidRDefault="0019149A">
            <w:pPr>
              <w:jc w:val="both"/>
              <w:rPr>
                <w:rFonts w:cs="Calibri"/>
              </w:rPr>
            </w:pPr>
            <w:r>
              <w:rPr>
                <w:rFonts w:cs="Calibri"/>
              </w:rPr>
              <w:t>6.Incadrarea solicitantului in statutul de microîntreprindere și întreprindere mică, cf. Legii nr. 346/2004.</w:t>
            </w:r>
          </w:p>
          <w:p w14:paraId="062BD4A6" w14:textId="77777777" w:rsidR="00A409BD" w:rsidRDefault="0019149A">
            <w:pPr>
              <w:jc w:val="both"/>
              <w:rPr>
                <w:rFonts w:cs="Calibri"/>
              </w:rPr>
            </w:pPr>
            <w:r>
              <w:rPr>
                <w:rFonts w:cs="Calibri"/>
              </w:rPr>
              <w:t>Situatiile financiare:</w:t>
            </w:r>
          </w:p>
          <w:p w14:paraId="5A89A800" w14:textId="77777777" w:rsidR="00A409BD" w:rsidRDefault="0019149A">
            <w:pPr>
              <w:numPr>
                <w:ilvl w:val="0"/>
                <w:numId w:val="9"/>
              </w:numPr>
              <w:tabs>
                <w:tab w:val="left" w:pos="229"/>
              </w:tabs>
              <w:spacing w:after="0" w:line="240" w:lineRule="auto"/>
              <w:ind w:left="0" w:firstLine="49"/>
              <w:jc w:val="both"/>
              <w:rPr>
                <w:rFonts w:cs="Calibri"/>
              </w:rPr>
            </w:pPr>
            <w:r>
              <w:rPr>
                <w:rFonts w:cs="Calibri"/>
              </w:rPr>
              <w:t xml:space="preserve">Rezultatul din exploatare din situatiile financiare (bilanţul  - formularul 10, </w:t>
            </w:r>
            <w:r>
              <w:rPr>
                <w:rFonts w:cs="Calibri"/>
                <w:lang w:bidi="en-US"/>
              </w:rPr>
              <w:t xml:space="preserve">contul de profit și pierdere - formularul 20), </w:t>
            </w:r>
            <w:r>
              <w:rPr>
                <w:rFonts w:cs="Calibri"/>
              </w:rPr>
              <w:t>precedent anului depunerii proiectului să fie pozitiv (inclusiv 0) sau veniturile sa fie cel puţin egale cu cheltuielile (inclusiv 0) în cazul persoanelor fizice autorizate, întreprinderilor individuale şi întreprinderilor familiale</w:t>
            </w:r>
            <w:r>
              <w:rPr>
                <w:rFonts w:cs="Calibri"/>
                <w:i/>
              </w:rPr>
              <w:t>,</w:t>
            </w:r>
            <w:r>
              <w:rPr>
                <w:rFonts w:cs="Calibri"/>
              </w:rPr>
              <w:t xml:space="preserve"> din Declaraţia privind veniturile realizate (formularul 200 insotit de Anexele la Formular).</w:t>
            </w:r>
          </w:p>
          <w:p w14:paraId="6DFEF954" w14:textId="77777777" w:rsidR="00A409BD" w:rsidRDefault="00A409BD">
            <w:pPr>
              <w:ind w:left="360"/>
              <w:jc w:val="both"/>
              <w:rPr>
                <w:rFonts w:cs="Calibri"/>
              </w:rPr>
            </w:pPr>
          </w:p>
          <w:p w14:paraId="69AFEE45" w14:textId="77777777" w:rsidR="00A409BD" w:rsidRDefault="0019149A">
            <w:pPr>
              <w:numPr>
                <w:ilvl w:val="12"/>
                <w:numId w:val="0"/>
              </w:numPr>
              <w:jc w:val="both"/>
              <w:rPr>
                <w:rFonts w:cs="Calibri"/>
              </w:rPr>
            </w:pPr>
            <w:r>
              <w:rPr>
                <w:rFonts w:cs="Calibri"/>
              </w:rPr>
              <w:t xml:space="preserve">Nu se va lua in calcul </w:t>
            </w:r>
            <w:r>
              <w:rPr>
                <w:rFonts w:cs="Calibri"/>
                <w:b/>
              </w:rPr>
              <w:t>anul infiintarii</w:t>
            </w:r>
            <w:r>
              <w:rPr>
                <w:rFonts w:cs="Calibri"/>
              </w:rPr>
              <w:t xml:space="preserve"> in care rezultatul poate fi negativ, situatie in care conditia pentru verificarea rezultatului financiar se va considera indeplinita.</w:t>
            </w:r>
          </w:p>
          <w:p w14:paraId="1D54B67E" w14:textId="77777777" w:rsidR="00A409BD" w:rsidRDefault="00A409BD">
            <w:pPr>
              <w:numPr>
                <w:ilvl w:val="12"/>
                <w:numId w:val="0"/>
              </w:numPr>
              <w:jc w:val="both"/>
              <w:rPr>
                <w:rFonts w:cs="Calibri"/>
              </w:rPr>
            </w:pPr>
          </w:p>
          <w:p w14:paraId="55E9C90D" w14:textId="77777777" w:rsidR="00A409BD" w:rsidRDefault="0019149A">
            <w:pPr>
              <w:jc w:val="both"/>
              <w:rPr>
                <w:rFonts w:cs="Calibri"/>
                <w:b/>
              </w:rPr>
            </w:pPr>
            <w:r>
              <w:rPr>
                <w:rFonts w:cs="Calibri"/>
              </w:rPr>
              <w:lastRenderedPageBreak/>
              <w:t xml:space="preserve">In cazul in care solicitantii au depus formularul 221, fiind o activitate impozitata, se considera ca aceasta este generatoare de venit. </w:t>
            </w:r>
            <w:r>
              <w:rPr>
                <w:rFonts w:cs="Calibri"/>
                <w:b/>
              </w:rPr>
              <w:t>Nu este cazul sa se verifice pierderile.</w:t>
            </w:r>
          </w:p>
          <w:p w14:paraId="04D2EA4B" w14:textId="77777777" w:rsidR="00A409BD" w:rsidRDefault="0019149A">
            <w:pPr>
              <w:jc w:val="both"/>
              <w:rPr>
                <w:rFonts w:cs="Calibri"/>
              </w:rPr>
            </w:pPr>
            <w:r>
              <w:rPr>
                <w:rFonts w:cs="Calibri"/>
                <w:b/>
              </w:rPr>
              <w:t xml:space="preserve">Declaraţia de inactivitate </w:t>
            </w:r>
            <w:r>
              <w:rPr>
                <w:rFonts w:cs="Calibri"/>
              </w:rPr>
              <w:t>înregistrată la Administraţia Financiară, în</w:t>
            </w:r>
            <w:r>
              <w:rPr>
                <w:rFonts w:cs="Calibri"/>
                <w:b/>
              </w:rPr>
              <w:t xml:space="preserve"> </w:t>
            </w:r>
            <w:r>
              <w:rPr>
                <w:rFonts w:cs="Calibri"/>
              </w:rPr>
              <w:t>cazul solicitanţilor care nu au desfăşurat activitate anterior depunerii proiectului.</w:t>
            </w:r>
          </w:p>
          <w:p w14:paraId="2A72E84F" w14:textId="77777777" w:rsidR="00A409BD" w:rsidRDefault="0019149A">
            <w:pPr>
              <w:jc w:val="both"/>
              <w:rPr>
                <w:rFonts w:cs="Calibri"/>
              </w:rPr>
            </w:pPr>
            <w:r>
              <w:rPr>
                <w:rFonts w:cs="Calibri"/>
                <w:b/>
              </w:rPr>
              <w:t xml:space="preserve"> </w:t>
            </w:r>
            <w:r>
              <w:rPr>
                <w:rFonts w:cs="Calibri"/>
              </w:rPr>
              <w:t xml:space="preserve">Declaratie incadrare IMM </w:t>
            </w:r>
          </w:p>
          <w:p w14:paraId="1546E6DC" w14:textId="77777777" w:rsidR="00A409BD" w:rsidRDefault="00B61007">
            <w:pPr>
              <w:jc w:val="both"/>
              <w:rPr>
                <w:rFonts w:cs="Calibri"/>
              </w:rPr>
            </w:pPr>
            <w:r>
              <w:rPr>
                <w:rFonts w:cs="Calibri"/>
              </w:rPr>
              <w:t>Expertul verifica Doc. 10</w:t>
            </w:r>
            <w:r w:rsidR="0019149A">
              <w:rPr>
                <w:rFonts w:cs="Calibri"/>
              </w:rPr>
              <w:t xml:space="preserve"> </w:t>
            </w:r>
            <w:r w:rsidR="0019149A">
              <w:rPr>
                <w:rFonts w:cs="Calibri"/>
                <w:i/>
              </w:rPr>
              <w:t>Declaratie incadrare in  categoria microintreprindere-intreprindere mica</w:t>
            </w:r>
            <w:r w:rsidR="0019149A">
              <w:rPr>
                <w:rFonts w:cs="Calibri"/>
              </w:rPr>
              <w:t xml:space="preserve"> cf. Legii nr. 346/2004, daca:</w:t>
            </w:r>
          </w:p>
          <w:p w14:paraId="5C133653" w14:textId="77777777" w:rsidR="00A409BD" w:rsidRDefault="0019149A">
            <w:pPr>
              <w:jc w:val="both"/>
              <w:rPr>
                <w:rFonts w:cs="Calibri"/>
              </w:rPr>
            </w:pPr>
            <w:r>
              <w:rPr>
                <w:rFonts w:cs="Calibri"/>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6817F507" w14:textId="77777777" w:rsidR="00A409BD" w:rsidRDefault="0019149A">
            <w:pPr>
              <w:jc w:val="both"/>
              <w:rPr>
                <w:rFonts w:cs="Calibri"/>
              </w:rPr>
            </w:pPr>
            <w:r>
              <w:rPr>
                <w:rFonts w:cs="Calibr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A1FF670" w14:textId="77777777" w:rsidR="00A409BD" w:rsidRDefault="00A409BD">
            <w:pPr>
              <w:jc w:val="both"/>
              <w:rPr>
                <w:rFonts w:cs="Calibri"/>
              </w:rPr>
            </w:pPr>
          </w:p>
          <w:p w14:paraId="373E3248" w14:textId="77777777" w:rsidR="00A409BD" w:rsidRDefault="0019149A">
            <w:pPr>
              <w:jc w:val="both"/>
              <w:rPr>
                <w:rFonts w:cs="Calibri"/>
                <w:i/>
              </w:rPr>
            </w:pPr>
            <w:r>
              <w:rPr>
                <w:rFonts w:cs="Calibri"/>
                <w:b/>
              </w:rPr>
              <w:t>Notă</w:t>
            </w:r>
            <w:r>
              <w:rPr>
                <w:rFonts w:cs="Calibri"/>
                <w:i/>
              </w:rPr>
              <w:t>: În situația în care aceste documente nu au fost depuse conform Cererii de Finanțare la Secțiunea ”Alte documente”, expertul le va solicita prin formularul E3.4</w:t>
            </w:r>
          </w:p>
          <w:p w14:paraId="681BB6EA" w14:textId="77777777" w:rsidR="00A409BD" w:rsidRDefault="00A409BD">
            <w:pPr>
              <w:ind w:left="770"/>
              <w:jc w:val="both"/>
              <w:rPr>
                <w:rFonts w:cs="Calibri"/>
                <w:bCs/>
              </w:rPr>
            </w:pPr>
          </w:p>
          <w:p w14:paraId="0A452925" w14:textId="77777777" w:rsidR="00A409BD" w:rsidRDefault="0019149A">
            <w:pPr>
              <w:jc w:val="both"/>
              <w:rPr>
                <w:rFonts w:eastAsia="SimSun" w:cs="Calibri"/>
                <w:lang w:eastAsia="ro-RO"/>
              </w:rPr>
            </w:pPr>
            <w:r>
              <w:rPr>
                <w:rFonts w:cs="Calibri"/>
                <w:bCs/>
              </w:rPr>
              <w:t xml:space="preserve">b) </w:t>
            </w:r>
            <w:r>
              <w:rPr>
                <w:rFonts w:cs="Calibri"/>
                <w:b/>
                <w:bCs/>
              </w:rPr>
              <w:t>solicitantul se incadreaza in categoria microintreprinderilor/intreprinderilor mici</w:t>
            </w:r>
            <w:r>
              <w:rPr>
                <w:rFonts w:cs="Calibri"/>
                <w:bCs/>
              </w:rPr>
              <w:t xml:space="preserve"> (până la 9 salariati, o cifra de afaceri anuală netă sau active totale de până la 2 milioane euro pentru microintreprindere si </w:t>
            </w:r>
            <w:r>
              <w:rPr>
                <w:rFonts w:eastAsia="SimSun" w:cs="Calibri"/>
                <w:bCs/>
                <w:lang w:eastAsia="ro-RO"/>
              </w:rPr>
              <w:t>între 10 şi 49 de salariaţi,</w:t>
            </w:r>
            <w:r>
              <w:rPr>
                <w:rFonts w:eastAsia="SimSun" w:cs="Calibri"/>
                <w:b/>
                <w:bCs/>
                <w:lang w:eastAsia="ro-RO"/>
              </w:rPr>
              <w:t xml:space="preserve"> </w:t>
            </w:r>
            <w:r>
              <w:rPr>
                <w:rFonts w:eastAsia="SimSun" w:cs="Calibri"/>
                <w:lang w:eastAsia="ro-RO"/>
              </w:rPr>
              <w:t xml:space="preserve">cifră de afaceri anuală netă sau active totale de până la 10 milioane euro, echivalent în lei, pentru intreprindere mică). </w:t>
            </w:r>
          </w:p>
          <w:p w14:paraId="1A4826C4" w14:textId="77777777" w:rsidR="00A409BD" w:rsidRDefault="0019149A">
            <w:pPr>
              <w:jc w:val="both"/>
              <w:rPr>
                <w:rFonts w:cs="Calibri"/>
                <w:bCs/>
              </w:rPr>
            </w:pPr>
            <w:r>
              <w:rPr>
                <w:rFonts w:cs="Calibri"/>
                <w:bCs/>
              </w:rPr>
              <w:lastRenderedPageBreak/>
              <w:t>Pentru verificarea cifrei de afaceri din contul de profit și pierdere conversia se face la cursul BNR din data de 31 decembrie, anul pentru care a fost întocmit bilanțul</w:t>
            </w:r>
          </w:p>
          <w:p w14:paraId="5D03FB21" w14:textId="77777777" w:rsidR="00A409BD" w:rsidRDefault="0019149A">
            <w:pPr>
              <w:jc w:val="both"/>
              <w:rPr>
                <w:rFonts w:cs="Calibri"/>
                <w:b/>
                <w:bCs/>
              </w:rPr>
            </w:pPr>
            <w:r>
              <w:rPr>
                <w:rFonts w:cs="Calibri"/>
                <w:b/>
                <w:bCs/>
              </w:rPr>
              <w:t>Pentru întreprinderile autonome:</w:t>
            </w:r>
          </w:p>
          <w:p w14:paraId="7CC5F73A" w14:textId="77777777" w:rsidR="00A409BD" w:rsidRDefault="0019149A">
            <w:pPr>
              <w:jc w:val="both"/>
              <w:rPr>
                <w:rFonts w:cs="Calibri"/>
                <w:bCs/>
              </w:rPr>
            </w:pPr>
            <w:r>
              <w:rPr>
                <w:rFonts w:cs="Calibri"/>
                <w:b/>
                <w:bCs/>
              </w:rPr>
              <w:t>-</w:t>
            </w:r>
            <w:r>
              <w:rPr>
                <w:rFonts w:cs="Calibri"/>
                <w:bCs/>
              </w:rPr>
              <w:t xml:space="preserve"> se verifică în aplicația RECOM online structura acționariatului în amonte și aval, pentru verificarea tipului de întreprindere autonomă conform informațiilor prezentate în Doc. 10</w:t>
            </w:r>
          </w:p>
          <w:p w14:paraId="51AA6EE5" w14:textId="77777777" w:rsidR="00A409BD" w:rsidRDefault="0019149A">
            <w:pPr>
              <w:jc w:val="both"/>
              <w:rPr>
                <w:rFonts w:eastAsia="SimSun" w:cs="Calibri"/>
                <w:lang w:eastAsia="ro-RO"/>
              </w:rPr>
            </w:pPr>
            <w:r>
              <w:rPr>
                <w:rFonts w:cs="Calibri"/>
                <w:bCs/>
              </w:rPr>
              <w:t xml:space="preserve">- se verifică dacă </w:t>
            </w:r>
            <w:r>
              <w:rPr>
                <w:rFonts w:eastAsia="SimSun" w:cs="Calibri"/>
                <w:lang w:eastAsia="ro-RO"/>
              </w:rPr>
              <w:t>datele din Doc. 10 corespund cu datele din Doc. 2</w:t>
            </w:r>
            <w:r>
              <w:rPr>
                <w:rFonts w:eastAsia="SimSun" w:cs="MyriadPro-Regular"/>
                <w:lang w:eastAsia="ro-RO"/>
              </w:rPr>
              <w:t xml:space="preserve"> </w:t>
            </w:r>
            <w:r>
              <w:rPr>
                <w:rFonts w:eastAsia="SimSun" w:cs="Calibri"/>
                <w:i/>
                <w:lang w:eastAsia="ro-RO"/>
              </w:rPr>
              <w:t>Situaţiile financiare / bilanţ – formularul 10 si formularul 30</w:t>
            </w:r>
            <w:r>
              <w:rPr>
                <w:rFonts w:eastAsia="SimSun" w:cs="Calibri"/>
                <w:lang w:eastAsia="ro-RO"/>
              </w:rPr>
              <w:t xml:space="preserve"> informatii referitoare la numarul mediu de salariati, cifra de afaceri și active totale</w:t>
            </w:r>
          </w:p>
          <w:p w14:paraId="126D26BA" w14:textId="77777777" w:rsidR="00A409BD" w:rsidRDefault="0019149A">
            <w:pPr>
              <w:autoSpaceDE w:val="0"/>
              <w:autoSpaceDN w:val="0"/>
              <w:adjustRightInd w:val="0"/>
              <w:jc w:val="both"/>
              <w:rPr>
                <w:rFonts w:eastAsia="SimSun" w:cs="Calibri"/>
                <w:lang w:eastAsia="ro-RO"/>
              </w:rPr>
            </w:pPr>
            <w:r>
              <w:rPr>
                <w:rFonts w:eastAsia="SimSun" w:cs="Calibri"/>
                <w:lang w:eastAsia="ro-RO"/>
              </w:rPr>
              <w:t xml:space="preserve">Pentru verificarea </w:t>
            </w:r>
            <w:r>
              <w:rPr>
                <w:rFonts w:eastAsia="SimSun" w:cs="Calibri"/>
                <w:b/>
                <w:lang w:eastAsia="ro-RO"/>
              </w:rPr>
              <w:t>cifrei de afacer</w:t>
            </w:r>
            <w:r>
              <w:rPr>
                <w:rFonts w:eastAsia="SimSun" w:cs="Calibri"/>
                <w:lang w:eastAsia="ro-RO"/>
              </w:rPr>
              <w:t xml:space="preserve">i </w:t>
            </w:r>
            <w:r>
              <w:rPr>
                <w:rFonts w:eastAsia="SimSun" w:cs="Calibri"/>
                <w:b/>
                <w:lang w:eastAsia="ro-RO"/>
              </w:rPr>
              <w:t>și a activelor totale</w:t>
            </w:r>
            <w:r>
              <w:rPr>
                <w:rFonts w:eastAsia="SimSun" w:cs="Calibri"/>
                <w:lang w:eastAsia="ro-RO"/>
              </w:rPr>
              <w:t xml:space="preserve"> din contul de profit si pierdere, conversia se face la cursul BNR din 31 decembrie, anul pentru care s-a intocmit bilantul. </w:t>
            </w:r>
          </w:p>
          <w:p w14:paraId="007377C1" w14:textId="77777777" w:rsidR="00A409BD" w:rsidRDefault="0019149A">
            <w:pPr>
              <w:autoSpaceDE w:val="0"/>
              <w:autoSpaceDN w:val="0"/>
              <w:adjustRightInd w:val="0"/>
              <w:jc w:val="both"/>
              <w:rPr>
                <w:rFonts w:eastAsia="SimSun" w:cs="Calibri"/>
                <w:lang w:eastAsia="ro-RO"/>
              </w:rPr>
            </w:pPr>
            <w:r>
              <w:rPr>
                <w:rFonts w:eastAsia="SimSun" w:cs="Calibri"/>
                <w:lang w:eastAsia="ro-RO"/>
              </w:rPr>
              <w:t xml:space="preserve">Pentru întreprinderile autonome nou înființate verificarea se face doar pe baza informațiilor prezentate de solicitant în Doc. 10 </w:t>
            </w:r>
          </w:p>
          <w:p w14:paraId="68C5D3D8" w14:textId="77777777" w:rsidR="00A409BD" w:rsidRDefault="00A409BD">
            <w:pPr>
              <w:autoSpaceDE w:val="0"/>
              <w:autoSpaceDN w:val="0"/>
              <w:adjustRightInd w:val="0"/>
              <w:jc w:val="both"/>
              <w:rPr>
                <w:rFonts w:eastAsia="SimSun" w:cs="Calibri"/>
                <w:b/>
                <w:lang w:eastAsia="ro-RO"/>
              </w:rPr>
            </w:pPr>
          </w:p>
          <w:p w14:paraId="085CF02C" w14:textId="77777777" w:rsidR="00A409BD" w:rsidRDefault="0019149A">
            <w:pPr>
              <w:autoSpaceDE w:val="0"/>
              <w:autoSpaceDN w:val="0"/>
              <w:adjustRightInd w:val="0"/>
              <w:jc w:val="both"/>
              <w:rPr>
                <w:rFonts w:eastAsia="SimSun" w:cs="Calibri"/>
                <w:lang w:eastAsia="ro-RO"/>
              </w:rPr>
            </w:pPr>
            <w:r>
              <w:rPr>
                <w:rFonts w:eastAsia="SimSun" w:cs="Calibri"/>
                <w:b/>
                <w:lang w:eastAsia="ro-RO"/>
              </w:rPr>
              <w:t>Pentru</w:t>
            </w:r>
            <w:r>
              <w:rPr>
                <w:rFonts w:eastAsia="SimSun" w:cs="Calibri"/>
                <w:lang w:eastAsia="ro-RO"/>
              </w:rPr>
              <w:t xml:space="preserve"> </w:t>
            </w:r>
            <w:r>
              <w:rPr>
                <w:rFonts w:eastAsia="SimSun" w:cs="Calibri"/>
                <w:b/>
                <w:lang w:eastAsia="ro-RO"/>
              </w:rPr>
              <w:t>intreprinderile partenere și/sau legate:</w:t>
            </w:r>
            <w:r>
              <w:rPr>
                <w:rFonts w:eastAsia="SimSun" w:cs="Calibri"/>
                <w:lang w:eastAsia="ro-RO"/>
              </w:rPr>
              <w:t xml:space="preserve"> </w:t>
            </w:r>
          </w:p>
          <w:p w14:paraId="707679BC" w14:textId="77777777" w:rsidR="00A409BD" w:rsidRDefault="0019149A">
            <w:pPr>
              <w:autoSpaceDE w:val="0"/>
              <w:autoSpaceDN w:val="0"/>
              <w:adjustRightInd w:val="0"/>
              <w:jc w:val="both"/>
              <w:rPr>
                <w:rFonts w:eastAsia="SimSun" w:cs="Calibri"/>
                <w:lang w:eastAsia="ro-RO"/>
              </w:rPr>
            </w:pPr>
            <w:r>
              <w:rPr>
                <w:rFonts w:eastAsia="SimSun" w:cs="Calibri"/>
                <w:lang w:eastAsia="ro-RO"/>
              </w:rPr>
              <w:t>-</w:t>
            </w:r>
            <w:r>
              <w:rPr>
                <w:rFonts w:cs="Calibri"/>
                <w:bCs/>
              </w:rPr>
              <w:t xml:space="preserve"> se verifică în aplicația RECOM online structura acționariatului în amonte și aval pentru verificarea tipului de întreprindere conform informațiilor prezentate în Doc. 10 (partenere și/sau legate)</w:t>
            </w:r>
          </w:p>
          <w:p w14:paraId="0C291284" w14:textId="77777777" w:rsidR="00A409BD" w:rsidRDefault="0019149A">
            <w:pPr>
              <w:autoSpaceDE w:val="0"/>
              <w:autoSpaceDN w:val="0"/>
              <w:adjustRightInd w:val="0"/>
              <w:jc w:val="both"/>
              <w:rPr>
                <w:rFonts w:eastAsia="SimSun" w:cs="Calibri"/>
                <w:lang w:eastAsia="ro-RO"/>
              </w:rPr>
            </w:pPr>
            <w:r>
              <w:rPr>
                <w:rFonts w:eastAsia="SimSun" w:cs="Calibri"/>
                <w:lang w:eastAsia="ro-RO"/>
              </w:rPr>
              <w:t xml:space="preserve">- se verifica numarul mediu de salariati și  cifra de afaceri/active totale în Doc 10 - Cap I. și daca persoana imputernicita sa reprezinte intreprinderea, a completat si semnat Cap II- </w:t>
            </w:r>
            <w:r>
              <w:rPr>
                <w:rFonts w:eastAsia="SimSun" w:cs="Calibri"/>
                <w:i/>
                <w:lang w:eastAsia="ro-RO"/>
              </w:rPr>
              <w:t>Calculul pentru intreprinderi partenere sau legate</w:t>
            </w:r>
            <w:r>
              <w:rPr>
                <w:rFonts w:eastAsia="SimSun" w:cs="Calibri"/>
                <w:lang w:eastAsia="ro-RO"/>
              </w:rPr>
              <w:t>.</w:t>
            </w:r>
          </w:p>
          <w:p w14:paraId="1EB8171D" w14:textId="77777777" w:rsidR="00A409BD" w:rsidRDefault="0019149A">
            <w:pPr>
              <w:tabs>
                <w:tab w:val="left" w:pos="3120"/>
                <w:tab w:val="center" w:pos="4320"/>
                <w:tab w:val="right" w:pos="8640"/>
              </w:tabs>
              <w:jc w:val="both"/>
              <w:rPr>
                <w:rFonts w:cs="Calibri"/>
              </w:rPr>
            </w:pPr>
            <w:r>
              <w:rPr>
                <w:rFonts w:cs="Calibri"/>
                <w:bCs/>
              </w:rPr>
              <w:t xml:space="preserve">Verificarea precizarilor din Doc.10 cu privire la societatea partenera și/sau legata, se va face prin </w:t>
            </w:r>
            <w:r>
              <w:rPr>
                <w:rFonts w:cs="Calibri"/>
                <w:b/>
                <w:bCs/>
              </w:rPr>
              <w:t>verificarea solicitantului si actionarilor / asociatilor</w:t>
            </w:r>
            <w:r>
              <w:rPr>
                <w:rFonts w:cs="Calibri"/>
                <w:bCs/>
              </w:rPr>
              <w:t xml:space="preserve"> </w:t>
            </w:r>
            <w:r>
              <w:rPr>
                <w:rFonts w:cs="Calibri"/>
              </w:rPr>
              <w:t xml:space="preserve">în baza de date a serviciului online RECOM. </w:t>
            </w:r>
          </w:p>
          <w:p w14:paraId="175B801D" w14:textId="77777777" w:rsidR="00A409BD" w:rsidRDefault="0019149A">
            <w:pPr>
              <w:tabs>
                <w:tab w:val="left" w:pos="3120"/>
                <w:tab w:val="center" w:pos="4320"/>
                <w:tab w:val="right" w:pos="8640"/>
              </w:tabs>
              <w:jc w:val="both"/>
              <w:rPr>
                <w:rFonts w:cs="Calibri"/>
              </w:rPr>
            </w:pPr>
            <w:r>
              <w:rPr>
                <w:rFonts w:cs="Calibri"/>
              </w:rPr>
              <w:t xml:space="preserve">Această verificare se realizează </w:t>
            </w:r>
            <w:r>
              <w:rPr>
                <w:rFonts w:cs="Calibri"/>
                <w:b/>
              </w:rPr>
              <w:t>în amonte şi aval</w:t>
            </w:r>
            <w:r>
              <w:rPr>
                <w:rFonts w:cs="Calibri"/>
              </w:rPr>
              <w:t xml:space="preserve">, dacă solicitantul are in structura capitalului alte persoane juridice sau asociati / actionari sau dacă se regaseşte ca </w:t>
            </w:r>
            <w:r>
              <w:rPr>
                <w:rFonts w:cs="Calibri"/>
              </w:rPr>
              <w:lastRenderedPageBreak/>
              <w:t>asociat/acţionar în structura capitalului social al  altor  persoane juridice.</w:t>
            </w:r>
          </w:p>
          <w:p w14:paraId="2C4EA470" w14:textId="77777777" w:rsidR="00A409BD" w:rsidRDefault="0019149A">
            <w:pPr>
              <w:tabs>
                <w:tab w:val="left" w:pos="3120"/>
                <w:tab w:val="center" w:pos="4320"/>
                <w:tab w:val="right" w:pos="8640"/>
              </w:tabs>
              <w:jc w:val="both"/>
              <w:rPr>
                <w:rFonts w:cs="Calibri"/>
              </w:rPr>
            </w:pPr>
            <w:r>
              <w:rPr>
                <w:rFonts w:cs="Calibri"/>
                <w:b/>
              </w:rPr>
              <w:t>Partenere</w:t>
            </w:r>
            <w:r>
              <w:rPr>
                <w:rFonts w:cs="Calibri"/>
              </w:rPr>
              <w:t>:</w:t>
            </w:r>
          </w:p>
          <w:p w14:paraId="6007369A" w14:textId="77777777" w:rsidR="00A409BD" w:rsidRDefault="0019149A">
            <w:pPr>
              <w:tabs>
                <w:tab w:val="left" w:pos="3120"/>
                <w:tab w:val="center" w:pos="4320"/>
                <w:tab w:val="right" w:pos="8640"/>
              </w:tabs>
              <w:jc w:val="both"/>
              <w:rPr>
                <w:rFonts w:cs="Calibri"/>
              </w:rPr>
            </w:pPr>
            <w:r>
              <w:rPr>
                <w:rFonts w:cs="Calibri"/>
              </w:rPr>
              <w:t xml:space="preserve">Se verifică dacă în structura lui există entități </w:t>
            </w:r>
            <w:r>
              <w:rPr>
                <w:rFonts w:cs="Calibri"/>
                <w:b/>
              </w:rPr>
              <w:t>persoane juridice</w:t>
            </w:r>
            <w:r>
              <w:rPr>
                <w:rFonts w:cs="Calibri"/>
              </w:rPr>
              <w:t xml:space="preserve"> care dețin mai mult de 25 % sau solicitantul deține mai mult de 25% din capitalul altei/altor persoane juridice.</w:t>
            </w:r>
          </w:p>
          <w:p w14:paraId="0FC68A97" w14:textId="77777777" w:rsidR="00A409BD" w:rsidRDefault="0019149A">
            <w:pPr>
              <w:pStyle w:val="xl61"/>
              <w:pBdr>
                <w:left w:val="none" w:sz="0" w:space="0" w:color="auto"/>
              </w:pBdr>
              <w:spacing w:before="0" w:beforeAutospacing="0" w:after="0" w:afterAutospacing="0"/>
              <w:rPr>
                <w:rFonts w:ascii="Calibri" w:hAnsi="Calibri" w:cs="Calibri"/>
                <w:i/>
                <w:sz w:val="22"/>
                <w:szCs w:val="22"/>
                <w:u w:val="single"/>
                <w:lang w:val="ro-RO"/>
              </w:rPr>
            </w:pPr>
            <w:r>
              <w:rPr>
                <w:rFonts w:ascii="Calibri" w:hAnsi="Calibri" w:cs="Calibri"/>
                <w:sz w:val="22"/>
                <w:szCs w:val="22"/>
                <w:lang w:val="ro-RO"/>
              </w:rPr>
              <w:t xml:space="preserve">Dacă DA, se verifică calculul efectuat în Doc. 10, pe baza situațiilor financiare ( informații care se regăsesc pe </w:t>
            </w:r>
            <w:r>
              <w:rPr>
                <w:rFonts w:ascii="Calibri" w:hAnsi="Calibri" w:cs="Calibri"/>
                <w:sz w:val="22"/>
                <w:szCs w:val="22"/>
                <w:u w:val="single"/>
                <w:lang w:val="ro-RO"/>
              </w:rPr>
              <w:t xml:space="preserve">portalul </w:t>
            </w:r>
            <w:r>
              <w:rPr>
                <w:rFonts w:ascii="Calibri" w:hAnsi="Calibri" w:cs="Calibri"/>
                <w:i/>
                <w:sz w:val="22"/>
                <w:szCs w:val="22"/>
                <w:u w:val="single"/>
                <w:lang w:val="ro-RO"/>
              </w:rPr>
              <w:t>m.finante.ro</w:t>
            </w:r>
            <w:r>
              <w:rPr>
                <w:rFonts w:ascii="Calibri" w:hAnsi="Calibri" w:cs="Calibri"/>
                <w:sz w:val="22"/>
                <w:szCs w:val="22"/>
                <w:u w:val="single"/>
                <w:lang w:val="ro-RO"/>
              </w:rPr>
              <w:t xml:space="preserve"> , Secțiunea </w:t>
            </w:r>
            <w:r>
              <w:rPr>
                <w:rFonts w:ascii="Calibri" w:hAnsi="Calibri" w:cs="Calibri"/>
                <w:i/>
                <w:sz w:val="22"/>
                <w:szCs w:val="22"/>
                <w:u w:val="single"/>
                <w:lang w:val="ro-RO"/>
              </w:rPr>
              <w:t>Informații</w:t>
            </w:r>
            <w:r>
              <w:rPr>
                <w:rFonts w:ascii="Calibri" w:hAnsi="Calibri" w:cs="Calibri"/>
                <w:sz w:val="22"/>
                <w:szCs w:val="22"/>
                <w:u w:val="single"/>
                <w:lang w:val="ro-RO"/>
              </w:rPr>
              <w:t xml:space="preserve"> </w:t>
            </w:r>
            <w:r>
              <w:rPr>
                <w:rFonts w:ascii="Calibri" w:hAnsi="Calibri" w:cs="Calibri"/>
                <w:i/>
                <w:sz w:val="22"/>
                <w:szCs w:val="22"/>
                <w:u w:val="single"/>
                <w:lang w:val="ro-RO"/>
              </w:rPr>
              <w:t>fiscale și bilanțuri).</w:t>
            </w:r>
          </w:p>
          <w:p w14:paraId="4EBF71C3" w14:textId="77777777" w:rsidR="00A409BD" w:rsidRDefault="0019149A">
            <w:pPr>
              <w:pStyle w:val="xl61"/>
              <w:pBdr>
                <w:left w:val="none" w:sz="0" w:space="0" w:color="auto"/>
              </w:pBdr>
              <w:spacing w:before="0" w:beforeAutospacing="0" w:after="0" w:afterAutospacing="0"/>
              <w:rPr>
                <w:rFonts w:ascii="Calibri" w:hAnsi="Calibri" w:cs="Calibri"/>
                <w:b/>
                <w:sz w:val="22"/>
                <w:szCs w:val="22"/>
                <w:u w:val="single"/>
                <w:lang w:val="ro-RO"/>
              </w:rPr>
            </w:pPr>
            <w:r>
              <w:rPr>
                <w:rFonts w:ascii="Calibri" w:hAnsi="Calibri" w:cs="Calibri"/>
                <w:b/>
                <w:sz w:val="22"/>
                <w:szCs w:val="22"/>
                <w:u w:val="single"/>
                <w:lang w:val="ro-RO"/>
              </w:rPr>
              <w:t>Legate:</w:t>
            </w:r>
          </w:p>
          <w:p w14:paraId="217C1471" w14:textId="77777777" w:rsidR="00A409BD" w:rsidRDefault="0019149A">
            <w:pPr>
              <w:pStyle w:val="xl61"/>
              <w:pBdr>
                <w:left w:val="none" w:sz="0" w:space="0" w:color="auto"/>
              </w:pBdr>
              <w:spacing w:before="0" w:beforeAutospacing="0" w:after="0" w:afterAutospacing="0"/>
              <w:rPr>
                <w:rFonts w:ascii="Calibri" w:hAnsi="Calibri" w:cs="Calibri"/>
                <w:sz w:val="22"/>
                <w:szCs w:val="22"/>
                <w:u w:val="single"/>
                <w:lang w:val="ro-RO"/>
              </w:rPr>
            </w:pPr>
            <w:r>
              <w:rPr>
                <w:rFonts w:ascii="Calibri" w:hAnsi="Calibri" w:cs="Calibri"/>
                <w:sz w:val="22"/>
                <w:szCs w:val="22"/>
                <w:u w:val="single"/>
                <w:lang w:val="ro-RO"/>
              </w:rPr>
              <w:t xml:space="preserve">Dacă se constată că sunt îndeplinite condițiile de întreprindere legată prin intermediul altor </w:t>
            </w:r>
            <w:r>
              <w:rPr>
                <w:rFonts w:ascii="Calibri" w:hAnsi="Calibri" w:cs="Calibri"/>
                <w:b/>
                <w:sz w:val="22"/>
                <w:szCs w:val="22"/>
                <w:u w:val="single"/>
                <w:lang w:val="ro-RO"/>
              </w:rPr>
              <w:t>persoane juridice</w:t>
            </w:r>
            <w:r>
              <w:rPr>
                <w:rFonts w:ascii="Calibri" w:hAnsi="Calibri" w:cs="Calibri"/>
                <w:sz w:val="22"/>
                <w:szCs w:val="22"/>
                <w:u w:val="single"/>
                <w:lang w:val="ro-RO"/>
              </w:rPr>
              <w:t xml:space="preserve"> atfel cum sunt definite în art. 4 </w:t>
            </w:r>
            <w:r>
              <w:rPr>
                <w:rFonts w:ascii="Calibri" w:hAnsi="Calibri" w:cs="Calibri"/>
                <w:sz w:val="22"/>
                <w:szCs w:val="22"/>
                <w:u w:val="single"/>
                <w:vertAlign w:val="superscript"/>
                <w:lang w:val="ro-RO"/>
              </w:rPr>
              <w:t xml:space="preserve">4, </w:t>
            </w:r>
            <w:r>
              <w:rPr>
                <w:rFonts w:ascii="Calibri" w:hAnsi="Calibri" w:cs="Calibri"/>
                <w:sz w:val="22"/>
                <w:szCs w:val="22"/>
                <w:u w:val="single"/>
                <w:lang w:val="ro-RO"/>
              </w:rPr>
              <w:t>din Legea nr. 346/2004, expertul</w:t>
            </w:r>
            <w:r>
              <w:rPr>
                <w:rFonts w:ascii="Calibri" w:hAnsi="Calibri" w:cs="Calibri"/>
                <w:sz w:val="22"/>
                <w:szCs w:val="22"/>
                <w:u w:val="single"/>
                <w:vertAlign w:val="superscript"/>
                <w:lang w:val="ro-RO"/>
              </w:rPr>
              <w:t xml:space="preserve"> </w:t>
            </w:r>
            <w:r>
              <w:rPr>
                <w:rFonts w:ascii="Calibri" w:hAnsi="Calibri" w:cs="Calibri"/>
                <w:sz w:val="22"/>
                <w:szCs w:val="22"/>
                <w:u w:val="single"/>
                <w:lang w:val="ro-RO"/>
              </w:rPr>
              <w:t xml:space="preserve"> verifică datele menționate în Doc. 10 în baza informațiilor </w:t>
            </w:r>
            <w:r>
              <w:rPr>
                <w:rFonts w:ascii="Calibri" w:hAnsi="Calibri" w:cs="Calibri"/>
                <w:sz w:val="22"/>
                <w:szCs w:val="22"/>
                <w:lang w:val="ro-RO"/>
              </w:rPr>
              <w:t xml:space="preserve">care se regăsesc pe </w:t>
            </w:r>
            <w:r>
              <w:rPr>
                <w:rFonts w:ascii="Calibri" w:hAnsi="Calibri" w:cs="Calibri"/>
                <w:sz w:val="22"/>
                <w:szCs w:val="22"/>
                <w:u w:val="single"/>
                <w:lang w:val="ro-RO"/>
              </w:rPr>
              <w:t xml:space="preserve">portalul </w:t>
            </w:r>
            <w:r>
              <w:rPr>
                <w:rFonts w:ascii="Calibri" w:hAnsi="Calibri" w:cs="Calibri"/>
                <w:i/>
                <w:sz w:val="22"/>
                <w:szCs w:val="22"/>
                <w:u w:val="single"/>
                <w:lang w:val="ro-RO"/>
              </w:rPr>
              <w:t>m.finante.ro</w:t>
            </w:r>
            <w:r>
              <w:rPr>
                <w:rFonts w:ascii="Calibri" w:hAnsi="Calibri" w:cs="Calibri"/>
                <w:sz w:val="22"/>
                <w:szCs w:val="22"/>
                <w:u w:val="single"/>
                <w:lang w:val="ro-RO"/>
              </w:rPr>
              <w:t xml:space="preserve">, Secțiunea </w:t>
            </w:r>
            <w:r>
              <w:rPr>
                <w:rFonts w:ascii="Calibri" w:hAnsi="Calibri" w:cs="Calibri"/>
                <w:i/>
                <w:sz w:val="22"/>
                <w:szCs w:val="22"/>
                <w:u w:val="single"/>
                <w:lang w:val="ro-RO"/>
              </w:rPr>
              <w:t>Informații</w:t>
            </w:r>
            <w:r>
              <w:rPr>
                <w:rFonts w:ascii="Calibri" w:hAnsi="Calibri" w:cs="Calibri"/>
                <w:sz w:val="22"/>
                <w:szCs w:val="22"/>
                <w:u w:val="single"/>
                <w:lang w:val="ro-RO"/>
              </w:rPr>
              <w:t xml:space="preserve"> </w:t>
            </w:r>
            <w:r>
              <w:rPr>
                <w:rFonts w:ascii="Calibri" w:hAnsi="Calibri" w:cs="Calibri"/>
                <w:i/>
                <w:sz w:val="22"/>
                <w:szCs w:val="22"/>
                <w:u w:val="single"/>
                <w:lang w:val="ro-RO"/>
              </w:rPr>
              <w:t>fiscale și bilanțuri.</w:t>
            </w:r>
          </w:p>
          <w:p w14:paraId="3028FB48" w14:textId="77777777" w:rsidR="00A409BD" w:rsidRDefault="0019149A">
            <w:pPr>
              <w:autoSpaceDE w:val="0"/>
              <w:autoSpaceDN w:val="0"/>
              <w:adjustRightInd w:val="0"/>
              <w:jc w:val="both"/>
              <w:rPr>
                <w:rFonts w:eastAsia="SimSun" w:cs="Calibri"/>
                <w:lang w:eastAsia="ro-RO"/>
              </w:rPr>
            </w:pPr>
            <w:r>
              <w:rPr>
                <w:rFonts w:eastAsia="SimSun" w:cs="Calibri"/>
                <w:lang w:eastAsia="ro-RO"/>
              </w:rPr>
              <w:t xml:space="preserve">În situația în care în urma verificărilor expertul constată că informațiile din Doc.10 nu sunt conforme cu informațiile furnizate prin RECOM și pe </w:t>
            </w:r>
            <w:r>
              <w:rPr>
                <w:rFonts w:eastAsia="SimSun" w:cs="Calibri"/>
                <w:i/>
                <w:lang w:eastAsia="ro-RO"/>
              </w:rPr>
              <w:t>m.finanțe.ro</w:t>
            </w:r>
            <w:r>
              <w:rPr>
                <w:rFonts w:eastAsia="SimSun" w:cs="Calibri"/>
                <w:lang w:eastAsia="ro-RO"/>
              </w:rPr>
              <w:t>, va solicita prin formularul E 3.4, redepunerea Doc. 10 cu rectificarea informațiilor.</w:t>
            </w:r>
          </w:p>
          <w:p w14:paraId="2F3CD6E5" w14:textId="77777777" w:rsidR="00A409BD" w:rsidRDefault="0019149A">
            <w:pPr>
              <w:keepNext/>
              <w:keepLines/>
              <w:jc w:val="both"/>
              <w:outlineLvl w:val="1"/>
              <w:rPr>
                <w:rFonts w:cs="Calibri"/>
                <w:b/>
              </w:rPr>
            </w:pPr>
            <w:r>
              <w:rPr>
                <w:rFonts w:cs="Calibri"/>
                <w:b/>
              </w:rPr>
              <w:lastRenderedPageBreak/>
              <w:t xml:space="preserve">Persoane fizice </w:t>
            </w:r>
          </w:p>
          <w:p w14:paraId="4C0CCB95" w14:textId="77777777" w:rsidR="00A409BD" w:rsidRDefault="0019149A">
            <w:pPr>
              <w:keepNext/>
              <w:keepLines/>
              <w:jc w:val="both"/>
              <w:outlineLvl w:val="1"/>
              <w:rPr>
                <w:rFonts w:cs="Calibri"/>
              </w:rPr>
            </w:pPr>
            <w:r>
              <w:rPr>
                <w:rFonts w:cs="Calibri"/>
              </w:rPr>
              <w:t xml:space="preserve">În cazul în care solicitantul se încadrează în tipul de  </w:t>
            </w:r>
            <w:r>
              <w:rPr>
                <w:rFonts w:cs="Calibri"/>
                <w:u w:val="single"/>
              </w:rPr>
              <w:t xml:space="preserve">întreprindere legată prin intermediul unor persoane </w:t>
            </w:r>
            <w:r>
              <w:rPr>
                <w:rFonts w:cs="Calibri"/>
              </w:rPr>
              <w:t>fizice conform art. 4</w:t>
            </w:r>
            <w:r>
              <w:rPr>
                <w:rFonts w:cs="Calibri"/>
                <w:vertAlign w:val="superscript"/>
              </w:rPr>
              <w:t xml:space="preserve">4 </w:t>
            </w:r>
            <w:r>
              <w:rPr>
                <w:rFonts w:cs="Calibri"/>
              </w:rPr>
              <w:t xml:space="preserve">din Legea 346/2004, expertul verifică corectitudinea informațiilor completate în Doc 10 pe baza datelor RECOM online pentru persoanele </w:t>
            </w:r>
            <w:r>
              <w:rPr>
                <w:rFonts w:cs="Calibri"/>
                <w:b/>
              </w:rPr>
              <w:t>fizice române</w:t>
            </w:r>
            <w:r>
              <w:rPr>
                <w:rFonts w:cs="Calibri"/>
              </w:rPr>
              <w:t xml:space="preserve">. </w:t>
            </w:r>
          </w:p>
          <w:p w14:paraId="21EAFC68" w14:textId="77777777" w:rsidR="00A409BD" w:rsidRDefault="0019149A">
            <w:pPr>
              <w:keepNext/>
              <w:keepLines/>
              <w:jc w:val="both"/>
              <w:outlineLvl w:val="1"/>
              <w:rPr>
                <w:rFonts w:cs="Calibri"/>
              </w:rPr>
            </w:pPr>
            <w:r>
              <w:rPr>
                <w:rFonts w:cs="Calibri"/>
                <w:b/>
              </w:rPr>
              <w:t>Atenție</w:t>
            </w:r>
            <w:r>
              <w:rPr>
                <w:rFonts w:cs="Calibri"/>
              </w:rPr>
              <w:t>! Conform art. 4</w:t>
            </w:r>
            <w:r>
              <w:rPr>
                <w:rFonts w:cs="Calibri"/>
                <w:vertAlign w:val="superscript"/>
              </w:rPr>
              <w:t xml:space="preserve">4 </w:t>
            </w:r>
            <w:r>
              <w:rPr>
                <w:rFonts w:cs="Calibri"/>
              </w:rPr>
              <w:t>alin (4) din Legea 346/2004, ”</w:t>
            </w:r>
            <w:r>
              <w:rPr>
                <w:rFonts w:cs="Calibri"/>
                <w:i/>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Pr>
                <w:rFonts w:cs="Calibri"/>
                <w:b/>
                <w:i/>
              </w:rPr>
              <w:t>piață relevantă</w:t>
            </w:r>
            <w:r>
              <w:rPr>
                <w:rFonts w:cs="Calibri"/>
                <w:i/>
              </w:rPr>
              <w:t xml:space="preserve"> ori pe </w:t>
            </w:r>
            <w:r>
              <w:rPr>
                <w:rFonts w:cs="Calibri"/>
                <w:b/>
                <w:i/>
              </w:rPr>
              <w:t>piețe adiacente</w:t>
            </w:r>
            <w:r>
              <w:rPr>
                <w:rFonts w:cs="Calibri"/>
              </w:rPr>
              <w:t>”.</w:t>
            </w:r>
          </w:p>
          <w:p w14:paraId="4EE1DD20" w14:textId="77777777" w:rsidR="00A409BD" w:rsidRDefault="0019149A">
            <w:pPr>
              <w:keepNext/>
              <w:keepLines/>
              <w:jc w:val="both"/>
              <w:outlineLvl w:val="1"/>
              <w:rPr>
                <w:rFonts w:cs="Calibri"/>
                <w:b/>
              </w:rPr>
            </w:pPr>
            <w:r>
              <w:rPr>
                <w:rFonts w:cs="Calibri"/>
              </w:rPr>
              <w:t>Conform alin (5) al aceluiași articol, ”</w:t>
            </w:r>
            <w:r>
              <w:rPr>
                <w:rFonts w:cs="Calibri"/>
                <w:b/>
                <w:i/>
              </w:rPr>
              <w:t xml:space="preserve">o piață adiacentă </w:t>
            </w:r>
            <w:r>
              <w:rPr>
                <w:rFonts w:cs="Calibri"/>
                <w:i/>
              </w:rPr>
              <w:t>este acea piață a unui produs sau a unui serviciu situată direct în amonte sau în aval pe piața în cauză”.</w:t>
            </w:r>
          </w:p>
          <w:p w14:paraId="49ECE912" w14:textId="77777777" w:rsidR="00A409BD" w:rsidRDefault="0019149A">
            <w:pPr>
              <w:keepNext/>
              <w:keepLines/>
              <w:jc w:val="both"/>
              <w:outlineLvl w:val="1"/>
              <w:rPr>
                <w:rFonts w:cs="Calibri"/>
              </w:rPr>
            </w:pPr>
            <w:r>
              <w:rPr>
                <w:rFonts w:cs="Calibri"/>
              </w:rPr>
              <w:t xml:space="preserve">Pentru persoanele </w:t>
            </w:r>
            <w:r>
              <w:rPr>
                <w:rFonts w:cs="Calibri"/>
                <w:b/>
              </w:rPr>
              <w:t xml:space="preserve">fizice străine </w:t>
            </w:r>
            <w:r>
              <w:rPr>
                <w:rFonts w:cs="Calibri"/>
              </w:rPr>
              <w:t xml:space="preserve">verificarea se va face doar pe </w:t>
            </w:r>
            <w:r w:rsidR="00392B1A">
              <w:rPr>
                <w:rFonts w:cs="Calibri"/>
              </w:rPr>
              <w:t>baza informațiilor din Doc 11</w:t>
            </w:r>
            <w:r>
              <w:rPr>
                <w:rFonts w:cs="Calibri"/>
              </w:rPr>
              <w:t>.</w:t>
            </w:r>
          </w:p>
          <w:p w14:paraId="20B62637" w14:textId="77777777" w:rsidR="00A409BD" w:rsidRDefault="0019149A">
            <w:pPr>
              <w:pStyle w:val="xl61"/>
              <w:pBdr>
                <w:left w:val="none" w:sz="0" w:space="0" w:color="auto"/>
              </w:pBdr>
              <w:spacing w:before="0" w:beforeAutospacing="0" w:after="0" w:afterAutospacing="0"/>
              <w:rPr>
                <w:rFonts w:ascii="Calibri" w:hAnsi="Calibri" w:cs="Calibri"/>
                <w:sz w:val="22"/>
                <w:szCs w:val="22"/>
                <w:lang w:val="ro-RO"/>
              </w:rPr>
            </w:pPr>
            <w:r>
              <w:rPr>
                <w:rFonts w:ascii="Calibri" w:hAnsi="Calibri" w:cs="Calibri"/>
                <w:sz w:val="22"/>
                <w:szCs w:val="22"/>
                <w:lang w:val="ro-RO"/>
              </w:rPr>
              <w:t xml:space="preserve">Se verifică în RECOM online dacă reprezentantul legal deţine calitatea de </w:t>
            </w:r>
            <w:r>
              <w:rPr>
                <w:rFonts w:ascii="Calibri" w:hAnsi="Calibri" w:cs="Calibri"/>
                <w:b/>
                <w:sz w:val="22"/>
                <w:szCs w:val="22"/>
                <w:lang w:val="ro-RO"/>
              </w:rPr>
              <w:t>asociat si administrator</w:t>
            </w:r>
            <w:r>
              <w:rPr>
                <w:rFonts w:ascii="Calibri" w:hAnsi="Calibri" w:cs="Calibri"/>
                <w:sz w:val="22"/>
                <w:szCs w:val="22"/>
                <w:lang w:val="ro-RO"/>
              </w:rPr>
              <w:t xml:space="preserve"> cu puteri depline şi dacă acesta se regăseşte în structura altor forme de organizare conform OUG. 44/2008 sau Legea 31/1990. </w:t>
            </w:r>
          </w:p>
          <w:p w14:paraId="06E4DB2F" w14:textId="77777777" w:rsidR="00A409BD" w:rsidRDefault="0019149A">
            <w:pPr>
              <w:jc w:val="both"/>
              <w:rPr>
                <w:rFonts w:cs="Calibri"/>
              </w:rPr>
            </w:pPr>
            <w:r>
              <w:rPr>
                <w:rFonts w:cs="Calibri"/>
              </w:rPr>
              <w:t>Verificari calcul intreprinderi legate:</w:t>
            </w:r>
          </w:p>
          <w:p w14:paraId="14B94D54" w14:textId="77777777" w:rsidR="00A409BD" w:rsidRDefault="0019149A">
            <w:pPr>
              <w:jc w:val="both"/>
              <w:rPr>
                <w:rFonts w:cs="Calibri"/>
              </w:rPr>
            </w:pPr>
            <w:r>
              <w:rPr>
                <w:rFonts w:cs="Calibri"/>
              </w:rPr>
              <w:t xml:space="preserve">Daca doi sau mai multi solicitanti atat in cazul persoanelor fizice cat si in cazul persoanelor juridice </w:t>
            </w:r>
            <w:r>
              <w:rPr>
                <w:rFonts w:cs="Calibri"/>
                <w:b/>
              </w:rPr>
              <w:t>detin</w:t>
            </w:r>
            <w:r>
              <w:rPr>
                <w:rFonts w:cs="Calibri"/>
              </w:rPr>
              <w:t xml:space="preserve"> </w:t>
            </w:r>
            <w:r>
              <w:rPr>
                <w:rFonts w:cs="Calibri"/>
                <w:b/>
              </w:rPr>
              <w:t>impreuna</w:t>
            </w:r>
            <w:r>
              <w:rPr>
                <w:rFonts w:cs="Calibri"/>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Pr>
                <w:rFonts w:cs="Calibri"/>
                <w:b/>
              </w:rPr>
              <w:t>acestia detin impreuna</w:t>
            </w:r>
            <w:r>
              <w:rPr>
                <w:rFonts w:cs="Calibri"/>
              </w:rPr>
              <w:t xml:space="preserve"> in diferite proportii cel puţin 50% plus 1 din totalul acţiunilor/ părţilor sociale /drepturilor de vot, conform prevederilor legii 346 si Recomandarilor CE pentru calculul intreprinderilor legate.</w:t>
            </w:r>
          </w:p>
          <w:p w14:paraId="23D84C49" w14:textId="77777777" w:rsidR="00A409BD" w:rsidRDefault="0019149A">
            <w:pPr>
              <w:jc w:val="both"/>
              <w:rPr>
                <w:rFonts w:cs="Calibri"/>
              </w:rPr>
            </w:pPr>
            <w:r>
              <w:rPr>
                <w:rFonts w:cs="Calibri"/>
              </w:rPr>
              <w:t>Exemple:</w:t>
            </w:r>
          </w:p>
          <w:p w14:paraId="3BF34BE9" w14:textId="77777777" w:rsidR="00A409BD" w:rsidRDefault="0019149A">
            <w:pPr>
              <w:numPr>
                <w:ilvl w:val="0"/>
                <w:numId w:val="10"/>
              </w:numPr>
              <w:spacing w:after="0" w:line="240" w:lineRule="auto"/>
              <w:ind w:left="49" w:firstLine="311"/>
              <w:jc w:val="both"/>
              <w:rPr>
                <w:rFonts w:cs="Calibri"/>
              </w:rPr>
            </w:pPr>
            <w:r>
              <w:rPr>
                <w:rFonts w:cs="Calibri"/>
              </w:rPr>
              <w:t xml:space="preserve">Dacă persoana fizică sau juridică (X) detine cel puţin 50% plus 1 din totalul acţiunilor/ părţilor sociale /drepturile de vot ale intreprindeii A si cel puţin 50% plus 1 din totalul </w:t>
            </w:r>
            <w:r>
              <w:rPr>
                <w:rFonts w:cs="Calibri"/>
              </w:rPr>
              <w:lastRenderedPageBreak/>
              <w:t>acţiunilor/ părţilor sociale /drepturile de vot ale intreprindeii B, cele două întreprinderi (A si B) vor fi considerate intreprinderi legate.</w:t>
            </w:r>
          </w:p>
          <w:p w14:paraId="7FB3F6BE" w14:textId="77777777" w:rsidR="00A409BD" w:rsidRDefault="0019149A">
            <w:pPr>
              <w:numPr>
                <w:ilvl w:val="0"/>
                <w:numId w:val="10"/>
              </w:numPr>
              <w:spacing w:after="0" w:line="240" w:lineRule="auto"/>
              <w:ind w:left="49" w:firstLine="311"/>
              <w:jc w:val="both"/>
              <w:rPr>
                <w:rFonts w:cs="Calibri"/>
              </w:rPr>
            </w:pPr>
            <w:r>
              <w:rPr>
                <w:rFonts w:cs="Calibri"/>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360DD3B4" w14:textId="77777777" w:rsidR="00A409BD" w:rsidRDefault="0019149A">
            <w:pPr>
              <w:jc w:val="both"/>
              <w:rPr>
                <w:rFonts w:cs="Calibri"/>
              </w:rPr>
            </w:pPr>
            <w:r>
              <w:rPr>
                <w:rFonts w:cs="Calibri"/>
              </w:rPr>
              <w:t>Pentru exemplificare:</w:t>
            </w:r>
          </w:p>
          <w:p w14:paraId="4B7F83D2" w14:textId="77777777" w:rsidR="00A409BD" w:rsidRDefault="0019149A">
            <w:pPr>
              <w:numPr>
                <w:ilvl w:val="0"/>
                <w:numId w:val="11"/>
              </w:numPr>
              <w:spacing w:after="0" w:line="240" w:lineRule="auto"/>
              <w:ind w:left="49" w:firstLine="311"/>
              <w:jc w:val="both"/>
              <w:rPr>
                <w:rFonts w:cs="Calibri"/>
              </w:rPr>
            </w:pPr>
            <w:r>
              <w:rPr>
                <w:rFonts w:cs="Calibri"/>
              </w:rPr>
              <w:t>intreprinderea/persoana fizica (X) detine 30% plus 1 actiuni/parti sociale si intreprinderea/persoana fizica (Y) detine 20% actiuni/parti sociale in intreprinderea A, totodata,</w:t>
            </w:r>
          </w:p>
          <w:p w14:paraId="75F0EA8C" w14:textId="77777777" w:rsidR="00A409BD" w:rsidRDefault="0019149A">
            <w:pPr>
              <w:numPr>
                <w:ilvl w:val="0"/>
                <w:numId w:val="11"/>
              </w:numPr>
              <w:spacing w:after="0" w:line="240" w:lineRule="auto"/>
              <w:jc w:val="both"/>
              <w:rPr>
                <w:rFonts w:cs="Calibri"/>
              </w:rPr>
            </w:pPr>
            <w:r>
              <w:rPr>
                <w:rFonts w:cs="Calibri"/>
              </w:rPr>
              <w:t>intreprinderea/persoana fizica (X) detine 20% plus 1 actiuni/parti sociale si intreprinderea/persoana fizica (Y) detine 30% actiuni/parti sociale in intreprinderea B,</w:t>
            </w:r>
          </w:p>
          <w:p w14:paraId="36630634" w14:textId="77777777" w:rsidR="00A409BD" w:rsidRDefault="0019149A">
            <w:pPr>
              <w:jc w:val="both"/>
              <w:rPr>
                <w:rFonts w:cs="Calibri"/>
              </w:rPr>
            </w:pPr>
            <w:r>
              <w:rPr>
                <w:rFonts w:cs="Calibri"/>
              </w:rPr>
              <w:t xml:space="preserve">In urma calculului se vor cumula datele pentru intreprinderi legate astfel: </w:t>
            </w:r>
            <w:r>
              <w:rPr>
                <w:rFonts w:cs="Calibri"/>
                <w:b/>
              </w:rPr>
              <w:t>(A) 100% + (B) 100%.</w:t>
            </w:r>
          </w:p>
          <w:p w14:paraId="0FF1D0C9" w14:textId="77777777" w:rsidR="00A409BD" w:rsidRDefault="0019149A">
            <w:pPr>
              <w:jc w:val="both"/>
              <w:rPr>
                <w:rFonts w:cs="Calibri"/>
                <w:b/>
              </w:rPr>
            </w:pPr>
            <w:r>
              <w:rPr>
                <w:rFonts w:cs="Calibri"/>
                <w:b/>
              </w:rPr>
              <w:t xml:space="preserve">Observatie! </w:t>
            </w:r>
          </w:p>
          <w:p w14:paraId="4AE364F8" w14:textId="77777777" w:rsidR="00A409BD" w:rsidRDefault="0019149A">
            <w:pPr>
              <w:jc w:val="both"/>
              <w:rPr>
                <w:rFonts w:cs="Calibri"/>
                <w:b/>
              </w:rPr>
            </w:pPr>
            <w:r>
              <w:rPr>
                <w:rFonts w:cs="Calibri"/>
                <w:b/>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10A54F8B" w14:textId="77777777" w:rsidR="00A409BD" w:rsidRDefault="0019149A">
            <w:pPr>
              <w:jc w:val="both"/>
              <w:rPr>
                <w:rFonts w:cs="Calibri"/>
                <w:b/>
              </w:rPr>
            </w:pPr>
            <w:r>
              <w:rPr>
                <w:rFonts w:cs="Calibri"/>
                <w:b/>
              </w:rPr>
              <w:t>O „piaţă adiacentă” este considerată a fi piaţa unui produs sau a unui serviciu situată direct în amonte sau în aval de piaţa relevantă.</w:t>
            </w:r>
          </w:p>
          <w:p w14:paraId="30E94BFB" w14:textId="77777777" w:rsidR="00A409BD" w:rsidRDefault="0019149A">
            <w:pPr>
              <w:jc w:val="both"/>
              <w:rPr>
                <w:rFonts w:cs="Calibri"/>
              </w:rPr>
            </w:pPr>
            <w:r>
              <w:rPr>
                <w:rFonts w:cs="Calibri"/>
              </w:rPr>
              <w:t xml:space="preserve">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w:t>
            </w:r>
            <w:r>
              <w:rPr>
                <w:rFonts w:cs="Calibri"/>
              </w:rPr>
              <w:lastRenderedPageBreak/>
              <w:t>cadrul intreprinderilor identificate, in care detin calitatea de asociati/actionari.</w:t>
            </w:r>
          </w:p>
          <w:p w14:paraId="0114B6C7" w14:textId="77777777" w:rsidR="00A409BD" w:rsidRDefault="00A409BD">
            <w:pPr>
              <w:jc w:val="both"/>
              <w:rPr>
                <w:rFonts w:cs="Calibri"/>
                <w:b/>
              </w:rPr>
            </w:pPr>
          </w:p>
          <w:p w14:paraId="12B49490" w14:textId="77777777" w:rsidR="00A409BD" w:rsidRDefault="0019149A">
            <w:pPr>
              <w:jc w:val="both"/>
              <w:rPr>
                <w:rFonts w:cs="Calibri"/>
              </w:rPr>
            </w:pPr>
            <w:r>
              <w:rPr>
                <w:rFonts w:cs="Calibri"/>
                <w:b/>
              </w:rPr>
              <w:t>Atentionare!</w:t>
            </w:r>
            <w:r>
              <w:rPr>
                <w:rFonts w:cs="Calibri"/>
              </w:rPr>
              <w:t xml:space="preserve"> </w:t>
            </w:r>
          </w:p>
          <w:p w14:paraId="34B4087E" w14:textId="77777777" w:rsidR="00A409BD" w:rsidRDefault="0019149A">
            <w:pPr>
              <w:jc w:val="both"/>
              <w:rPr>
                <w:rFonts w:cs="Calibri"/>
              </w:rPr>
            </w:pPr>
            <w:r>
              <w:rPr>
                <w:rFonts w:cs="Calibri"/>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79B6A73E" w14:textId="77777777" w:rsidR="00A409BD" w:rsidRDefault="00A409BD">
            <w:pPr>
              <w:jc w:val="both"/>
              <w:rPr>
                <w:rFonts w:cs="Calibri"/>
              </w:rPr>
            </w:pPr>
          </w:p>
          <w:p w14:paraId="6F3AF96F" w14:textId="77777777" w:rsidR="00A409BD" w:rsidRDefault="0019149A">
            <w:pPr>
              <w:jc w:val="both"/>
              <w:rPr>
                <w:rFonts w:cs="Calibri"/>
                <w:b/>
              </w:rPr>
            </w:pPr>
            <w:r>
              <w:rPr>
                <w:rFonts w:cs="Calibri"/>
              </w:rPr>
              <w:t xml:space="preserve">Prin intermediul persoanelor fizice (asociati/actionari), intreprinderile pot fi numai “legate” </w:t>
            </w:r>
            <w:r>
              <w:rPr>
                <w:rFonts w:cs="Calibri"/>
                <w:b/>
              </w:rPr>
              <w:t xml:space="preserve">numai in situatiile in care intreprinderile respective activeaza pe piata relevanta (aceiasi piata) sau pe piete adiacente (amonte si/sau aval). </w:t>
            </w:r>
          </w:p>
          <w:p w14:paraId="447FFBF4" w14:textId="77777777" w:rsidR="00A409BD" w:rsidRDefault="0019149A">
            <w:pPr>
              <w:jc w:val="both"/>
              <w:rPr>
                <w:rFonts w:cs="Calibri"/>
              </w:rPr>
            </w:pPr>
            <w:r>
              <w:rPr>
                <w:rFonts w:cs="Calibri"/>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7CF19761" w14:textId="77777777" w:rsidR="00A409BD" w:rsidRDefault="0019149A">
            <w:pPr>
              <w:jc w:val="both"/>
              <w:rPr>
                <w:rFonts w:cs="Calibri"/>
              </w:rPr>
            </w:pPr>
            <w:r>
              <w:rPr>
                <w:rFonts w:cs="Calibri"/>
              </w:rPr>
              <w:t xml:space="preserve"> Verificări generale:</w:t>
            </w:r>
          </w:p>
          <w:p w14:paraId="5B4958FA" w14:textId="77777777" w:rsidR="00A409BD" w:rsidRDefault="0019149A">
            <w:pPr>
              <w:jc w:val="both"/>
              <w:rPr>
                <w:rFonts w:cs="Calibri"/>
              </w:rPr>
            </w:pPr>
            <w:r>
              <w:rPr>
                <w:rFonts w:cs="Calibri"/>
              </w:rPr>
              <w:t>Pentru veirificările ce vizează firme înființate înainte de anul 2000 se vor lua în considerare Numele și Data Nașterii persoanei verificate iar pentru perioada ulterioară anului 2000, CNP –ul.</w:t>
            </w:r>
          </w:p>
          <w:p w14:paraId="27E748A9" w14:textId="77777777" w:rsidR="00A409BD" w:rsidRDefault="0019149A">
            <w:pPr>
              <w:autoSpaceDE w:val="0"/>
              <w:autoSpaceDN w:val="0"/>
              <w:adjustRightInd w:val="0"/>
              <w:jc w:val="both"/>
              <w:rPr>
                <w:rFonts w:eastAsia="SimSun" w:cs="Calibri"/>
                <w:lang w:eastAsia="ro-RO"/>
              </w:rPr>
            </w:pPr>
            <w:r>
              <w:rPr>
                <w:rFonts w:eastAsia="SimSun" w:cs="Calibri"/>
                <w:lang w:eastAsia="ro-RO"/>
              </w:rPr>
              <w:t>În situația în care în urma verificărilor expertul constată diferențe referitoare la valoarea cifrei de afaceri anuale/activelor totale, completate în Doc.10, care modifică încadrarea în categoria microîntreprinderii sau întreprinderii mici, va solicita prin for</w:t>
            </w:r>
            <w:r w:rsidR="00732DAF">
              <w:rPr>
                <w:rFonts w:eastAsia="SimSun" w:cs="Calibri"/>
                <w:lang w:eastAsia="ro-RO"/>
              </w:rPr>
              <w:t>mularul E 3,4, refacerea Doc. 11</w:t>
            </w:r>
            <w:r>
              <w:rPr>
                <w:rFonts w:eastAsia="SimSun" w:cs="Calibri"/>
                <w:lang w:eastAsia="ro-RO"/>
              </w:rPr>
              <w:t xml:space="preserve"> cu </w:t>
            </w:r>
            <w:r>
              <w:rPr>
                <w:rFonts w:eastAsia="SimSun" w:cs="Calibri"/>
                <w:lang w:eastAsia="ro-RO"/>
              </w:rPr>
              <w:lastRenderedPageBreak/>
              <w:t xml:space="preserve">completarea </w:t>
            </w:r>
            <w:r>
              <w:rPr>
                <w:rFonts w:eastAsia="SimSun" w:cs="Calibri"/>
                <w:b/>
                <w:lang w:eastAsia="ro-RO"/>
              </w:rPr>
              <w:t>valorii în euro calculată utilizând cursul BNR din 31 decembrie</w:t>
            </w:r>
            <w:r>
              <w:rPr>
                <w:rFonts w:eastAsia="SimSun" w:cs="Calibri"/>
                <w:lang w:eastAsia="ro-RO"/>
              </w:rPr>
              <w:t xml:space="preserve"> din anul pentru care s-a intocmit bilantul.</w:t>
            </w:r>
          </w:p>
          <w:p w14:paraId="6EDB4D10" w14:textId="77777777" w:rsidR="00A409BD" w:rsidRDefault="00A409BD">
            <w:pPr>
              <w:pStyle w:val="xl61"/>
              <w:pBdr>
                <w:left w:val="none" w:sz="0" w:space="0" w:color="auto"/>
              </w:pBdr>
              <w:spacing w:before="0" w:beforeAutospacing="0" w:after="0" w:afterAutospacing="0"/>
              <w:rPr>
                <w:rFonts w:ascii="Calibri" w:hAnsi="Calibri" w:cs="Calibri"/>
                <w:sz w:val="22"/>
                <w:szCs w:val="22"/>
                <w:lang w:val="ro-RO"/>
              </w:rPr>
            </w:pPr>
          </w:p>
          <w:p w14:paraId="6E285E90" w14:textId="77777777" w:rsidR="00A409BD" w:rsidRDefault="0019149A">
            <w:pPr>
              <w:pStyle w:val="xl61"/>
              <w:pBdr>
                <w:left w:val="none" w:sz="0" w:space="0" w:color="auto"/>
              </w:pBdr>
              <w:spacing w:before="0" w:beforeAutospacing="0" w:after="0" w:afterAutospacing="0"/>
              <w:rPr>
                <w:rFonts w:ascii="Calibri" w:hAnsi="Calibri" w:cs="Calibri"/>
                <w:b/>
                <w:sz w:val="22"/>
                <w:szCs w:val="22"/>
                <w:u w:val="single"/>
                <w:lang w:val="ro-RO"/>
              </w:rPr>
            </w:pPr>
            <w:r>
              <w:rPr>
                <w:rFonts w:ascii="Calibri" w:hAnsi="Calibri" w:cs="Calibri"/>
                <w:sz w:val="22"/>
                <w:szCs w:val="22"/>
                <w:lang w:val="ro-RO"/>
              </w:rPr>
              <w:t>Î</w:t>
            </w:r>
            <w:r>
              <w:rPr>
                <w:rStyle w:val="Emphasis"/>
                <w:rFonts w:ascii="Calibri" w:hAnsi="Calibri" w:cs="Calibri"/>
                <w:i w:val="0"/>
                <w:sz w:val="22"/>
                <w:szCs w:val="22"/>
                <w:lang w:val="ro-RO"/>
              </w:rPr>
              <w:t>n funcţie de cota de participare se realizeaza c</w:t>
            </w:r>
            <w:r>
              <w:rPr>
                <w:rFonts w:ascii="Calibri" w:hAnsi="Calibri" w:cs="Calibri"/>
                <w:sz w:val="22"/>
                <w:szCs w:val="22"/>
                <w:lang w:val="ro-RO"/>
              </w:rPr>
              <w:t xml:space="preserve">alculul numarului mediu de salariati si a cifrei de afaceri ai solicitantului conform precizarilor din Legea nr. 346/2004, art. 4 şi Ghidul IMM </w:t>
            </w:r>
            <w:r>
              <w:rPr>
                <w:rFonts w:ascii="Calibri" w:hAnsi="Calibri" w:cs="Calibri"/>
                <w:sz w:val="22"/>
                <w:szCs w:val="22"/>
                <w:u w:val="single"/>
                <w:lang w:val="ro-RO"/>
              </w:rPr>
              <w:t xml:space="preserve">respectiv încadrarea în categoria de microîntreprindere, întreprindere mică </w:t>
            </w:r>
            <w:r>
              <w:rPr>
                <w:rFonts w:ascii="Calibri" w:hAnsi="Calibri" w:cs="Calibri"/>
                <w:b/>
                <w:sz w:val="22"/>
                <w:szCs w:val="22"/>
                <w:u w:val="single"/>
                <w:lang w:val="ro-RO"/>
              </w:rPr>
              <w:t>la momentul depunerii cererii de finanţare.</w:t>
            </w:r>
          </w:p>
          <w:p w14:paraId="1DC0AEFA" w14:textId="77777777" w:rsidR="00A409BD" w:rsidRDefault="0019149A">
            <w:pPr>
              <w:jc w:val="both"/>
              <w:rPr>
                <w:rFonts w:cs="Calibri"/>
                <w:u w:val="single"/>
              </w:rPr>
            </w:pPr>
            <w:r>
              <w:rPr>
                <w:rFonts w:cs="Calibri"/>
              </w:rPr>
              <w:t>Pentru intreprinderea nou infiintata, numarul de salariati este cel declarat in Declaratia privind incadrarea intreprinderii  in categoria intreprinderilor mici si mijlocii si poate fi diferit de numarul  de salariati prevazut in proiect.</w:t>
            </w:r>
          </w:p>
          <w:p w14:paraId="04057F9F" w14:textId="77777777" w:rsidR="00A409BD" w:rsidRDefault="0019149A">
            <w:pPr>
              <w:jc w:val="both"/>
              <w:rPr>
                <w:rFonts w:cs="Calibri"/>
              </w:rPr>
            </w:pPr>
            <w:r>
              <w:rPr>
                <w:rFonts w:cs="Calibri"/>
              </w:rPr>
              <w:t xml:space="preserve">Expertul va atasa print-screen–urile și Cerificatele Constatatoare din RECOM identificate pentru </w:t>
            </w:r>
            <w:r>
              <w:rPr>
                <w:rFonts w:cs="Calibri"/>
                <w:bCs/>
              </w:rPr>
              <w:t>solicitant,</w:t>
            </w:r>
            <w:r>
              <w:rPr>
                <w:rFonts w:cs="Calibri"/>
              </w:rPr>
              <w:t xml:space="preserve"> acționarii/ asociații acestuia, pentru a incheia verificarea realizată.</w:t>
            </w:r>
          </w:p>
          <w:p w14:paraId="61FD9F39" w14:textId="77777777" w:rsidR="00A409BD" w:rsidRDefault="0019149A">
            <w:pPr>
              <w:pStyle w:val="xl61"/>
              <w:pBdr>
                <w:left w:val="none" w:sz="0" w:space="0" w:color="auto"/>
              </w:pBdr>
              <w:spacing w:before="0" w:beforeAutospacing="0" w:after="0" w:afterAutospacing="0"/>
              <w:rPr>
                <w:rFonts w:ascii="Calibri" w:hAnsi="Calibri" w:cs="Calibri"/>
                <w:i/>
                <w:sz w:val="22"/>
                <w:szCs w:val="22"/>
                <w:lang w:val="ro-RO" w:eastAsia="en-US"/>
              </w:rPr>
            </w:pPr>
            <w:r>
              <w:rPr>
                <w:rFonts w:ascii="Calibri" w:hAnsi="Calibri" w:cs="Calibri"/>
                <w:b/>
                <w:sz w:val="22"/>
                <w:szCs w:val="22"/>
                <w:lang w:val="ro-RO" w:eastAsia="en-US"/>
              </w:rPr>
              <w:t>Notă</w:t>
            </w:r>
            <w:r>
              <w:rPr>
                <w:rFonts w:ascii="Calibri" w:hAnsi="Calibri" w:cs="Calibri"/>
                <w:sz w:val="22"/>
                <w:szCs w:val="22"/>
                <w:lang w:val="ro-RO" w:eastAsia="en-US"/>
              </w:rPr>
              <w:t xml:space="preserve">: </w:t>
            </w:r>
            <w:r>
              <w:rPr>
                <w:rFonts w:ascii="Calibri" w:hAnsi="Calibri" w:cs="Calibri"/>
                <w:i/>
                <w:sz w:val="22"/>
                <w:szCs w:val="22"/>
                <w:lang w:val="ro-RO" w:eastAsia="en-US"/>
              </w:rPr>
              <w:t>Solicitantul poate depăşi categoria de microintreprindere/intreprindere mica pe perioada de implementare a proiectului.</w:t>
            </w:r>
          </w:p>
          <w:p w14:paraId="59D22AD7" w14:textId="77777777" w:rsidR="00A409BD" w:rsidRDefault="0019149A">
            <w:pPr>
              <w:pStyle w:val="xl61"/>
              <w:pBdr>
                <w:left w:val="none" w:sz="0" w:space="0" w:color="auto"/>
              </w:pBdr>
              <w:spacing w:before="0" w:beforeAutospacing="0" w:after="0" w:afterAutospacing="0"/>
              <w:rPr>
                <w:rFonts w:ascii="Calibri" w:hAnsi="Calibri" w:cs="Calibri"/>
                <w:i/>
                <w:sz w:val="22"/>
                <w:szCs w:val="22"/>
                <w:lang w:val="ro-RO" w:eastAsia="en-US"/>
              </w:rPr>
            </w:pPr>
            <w:r>
              <w:rPr>
                <w:rFonts w:ascii="Calibri" w:hAnsi="Calibri" w:cs="Calibri"/>
                <w:sz w:val="22"/>
                <w:szCs w:val="22"/>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6EC271D7" w14:textId="77777777" w:rsidR="00A409BD" w:rsidRDefault="0019149A">
            <w:pPr>
              <w:jc w:val="both"/>
              <w:rPr>
                <w:rFonts w:cs="Calibri"/>
                <w:b/>
                <w:bCs/>
                <w:i/>
                <w:lang w:val="fr-FR"/>
              </w:rPr>
            </w:pPr>
            <w: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A409BD" w14:paraId="1E34A2AD" w14:textId="77777777">
        <w:trPr>
          <w:trHeight w:val="436"/>
        </w:trPr>
        <w:tc>
          <w:tcPr>
            <w:tcW w:w="3510" w:type="dxa"/>
            <w:shd w:val="clear" w:color="auto" w:fill="auto"/>
          </w:tcPr>
          <w:p w14:paraId="7FAF2A54" w14:textId="77777777" w:rsidR="00A409BD" w:rsidRDefault="00B61007">
            <w:pPr>
              <w:tabs>
                <w:tab w:val="left" w:pos="360"/>
              </w:tabs>
              <w:jc w:val="both"/>
              <w:rPr>
                <w:rFonts w:cs="Calibri"/>
                <w:bCs/>
              </w:rPr>
            </w:pPr>
            <w:r>
              <w:rPr>
                <w:rFonts w:cs="Calibri"/>
                <w:b/>
                <w:bCs/>
              </w:rPr>
              <w:lastRenderedPageBreak/>
              <w:t>Doc. 11</w:t>
            </w:r>
            <w:r w:rsidR="0019149A">
              <w:rPr>
                <w:rFonts w:cs="Calibri"/>
                <w:bCs/>
              </w:rPr>
              <w:t xml:space="preserve"> Declaratie pe propria raspundere</w:t>
            </w:r>
            <w:r w:rsidR="00732DAF">
              <w:rPr>
                <w:rFonts w:cs="Calibri"/>
                <w:bCs/>
              </w:rPr>
              <w:t xml:space="preserve"> a solicitantului</w:t>
            </w:r>
            <w:r w:rsidR="0019149A">
              <w:rPr>
                <w:rFonts w:cs="Calibri"/>
                <w:bCs/>
              </w:rPr>
              <w:t xml:space="preserve"> privind </w:t>
            </w:r>
            <w:r w:rsidR="00732DAF">
              <w:rPr>
                <w:rFonts w:cs="Calibri"/>
                <w:bCs/>
              </w:rPr>
              <w:t xml:space="preserve">respectarea </w:t>
            </w:r>
            <w:r w:rsidR="004509F2">
              <w:rPr>
                <w:rFonts w:cs="Calibri"/>
                <w:bCs/>
              </w:rPr>
              <w:t>regulii de cumul a ajutoarelor de</w:t>
            </w:r>
            <w:r w:rsidR="0019149A">
              <w:rPr>
                <w:rFonts w:cs="Calibri"/>
                <w:bCs/>
              </w:rPr>
              <w:t xml:space="preserve"> minimis (Anexa 6.2 din Ghidul solicitantului)</w:t>
            </w:r>
          </w:p>
          <w:p w14:paraId="7DF7D019" w14:textId="77777777" w:rsidR="00A409BD" w:rsidRDefault="0019149A">
            <w:pPr>
              <w:tabs>
                <w:tab w:val="left" w:pos="360"/>
              </w:tabs>
              <w:jc w:val="both"/>
              <w:rPr>
                <w:rFonts w:cs="Calibri"/>
                <w:bCs/>
              </w:rPr>
            </w:pPr>
            <w:r>
              <w:rPr>
                <w:rFonts w:cs="Calibri"/>
                <w:bCs/>
              </w:rPr>
              <w:t xml:space="preserve">Registrele electronice al cererilor de finantare, Bazele de date AFIR cu </w:t>
            </w:r>
            <w:r>
              <w:rPr>
                <w:rFonts w:cs="Calibri"/>
                <w:bCs/>
              </w:rPr>
              <w:lastRenderedPageBreak/>
              <w:t>proiectele contractate pe schema de minimis (M312, M313, M413.312, M413.313, sM 6.2, sM6.4,  sM7.6) Registrul C 1.13</w:t>
            </w:r>
          </w:p>
          <w:p w14:paraId="26F74B64" w14:textId="77777777" w:rsidR="00A409BD" w:rsidRDefault="0019149A">
            <w:pPr>
              <w:tabs>
                <w:tab w:val="left" w:pos="360"/>
              </w:tabs>
              <w:jc w:val="both"/>
              <w:rPr>
                <w:rFonts w:cs="Calibri"/>
                <w:bCs/>
              </w:rPr>
            </w:pPr>
            <w:r>
              <w:rPr>
                <w:rFonts w:cs="Calibri"/>
                <w:bCs/>
              </w:rPr>
              <w:t>Baza de date REGAS a Consiliului Concurentei</w:t>
            </w:r>
          </w:p>
          <w:p w14:paraId="7813FBFD" w14:textId="77777777" w:rsidR="00A409BD" w:rsidRDefault="00A409BD">
            <w:pPr>
              <w:tabs>
                <w:tab w:val="left" w:pos="360"/>
              </w:tabs>
              <w:jc w:val="both"/>
              <w:rPr>
                <w:rFonts w:cs="Calibri"/>
                <w:bCs/>
              </w:rPr>
            </w:pPr>
          </w:p>
        </w:tc>
        <w:tc>
          <w:tcPr>
            <w:tcW w:w="5704" w:type="dxa"/>
          </w:tcPr>
          <w:p w14:paraId="31B70FBF" w14:textId="77777777" w:rsidR="00A409BD" w:rsidRDefault="00392B1A">
            <w:pPr>
              <w:jc w:val="both"/>
              <w:rPr>
                <w:rFonts w:cs="Calibri"/>
                <w:bCs/>
                <w:lang w:val="it-IT"/>
              </w:rPr>
            </w:pPr>
            <w:r>
              <w:rPr>
                <w:rFonts w:cs="Calibri"/>
                <w:bCs/>
                <w:lang w:val="it-IT"/>
              </w:rPr>
              <w:lastRenderedPageBreak/>
              <w:t>Se verifica in doc 1</w:t>
            </w:r>
            <w:r w:rsidR="00B61007">
              <w:rPr>
                <w:rFonts w:cs="Calibri"/>
                <w:bCs/>
                <w:lang w:val="it-IT"/>
              </w:rPr>
              <w:t>1</w:t>
            </w:r>
            <w:r w:rsidR="0019149A">
              <w:rPr>
                <w:rFonts w:cs="Calibri"/>
                <w:bCs/>
                <w:lang w:val="it-IT"/>
              </w:rPr>
              <w:t>,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măsura M</w:t>
            </w:r>
            <w:r w:rsidR="0019149A">
              <w:rPr>
                <w:rFonts w:cs="Calibri"/>
                <w:bCs/>
                <w:lang w:val="en-GB"/>
              </w:rPr>
              <w:t>4</w:t>
            </w:r>
            <w:r w:rsidR="0019149A">
              <w:rPr>
                <w:rFonts w:cs="Calibri"/>
                <w:bCs/>
                <w:lang w:val="it-IT"/>
              </w:rPr>
              <w:t xml:space="preserve">, se respecta plafonul de </w:t>
            </w:r>
            <w:r>
              <w:rPr>
                <w:rFonts w:cs="Calibri"/>
                <w:bCs/>
                <w:lang w:val="en-GB"/>
              </w:rPr>
              <w:t>200.000</w:t>
            </w:r>
            <w:r w:rsidR="0019149A">
              <w:rPr>
                <w:rFonts w:cs="Calibri"/>
                <w:bCs/>
                <w:lang w:val="it-IT"/>
              </w:rPr>
              <w:t xml:space="preserve"> euro/beneficiar(intreprindere unica).</w:t>
            </w:r>
          </w:p>
          <w:p w14:paraId="56E3EF86" w14:textId="77777777" w:rsidR="00A409BD" w:rsidRDefault="00A409BD">
            <w:pPr>
              <w:jc w:val="both"/>
              <w:rPr>
                <w:rFonts w:cs="Calibri"/>
                <w:bCs/>
                <w:lang w:val="it-IT"/>
              </w:rPr>
            </w:pPr>
          </w:p>
          <w:p w14:paraId="0168B90E" w14:textId="77777777" w:rsidR="00A409BD" w:rsidRDefault="0019149A">
            <w:pPr>
              <w:jc w:val="both"/>
              <w:rPr>
                <w:rFonts w:cs="Calibri"/>
                <w:bCs/>
                <w:lang w:val="it-IT"/>
              </w:rPr>
            </w:pPr>
            <w:r>
              <w:rPr>
                <w:rFonts w:cs="Calibri"/>
                <w:bCs/>
                <w:lang w:val="it-IT"/>
              </w:rPr>
              <w:t>„</w:t>
            </w:r>
            <w:r>
              <w:rPr>
                <w:rFonts w:cs="Calibri"/>
                <w:bCs/>
              </w:rPr>
              <w:t>Î</w:t>
            </w:r>
            <w:r>
              <w:rPr>
                <w:rFonts w:cs="Calibri"/>
                <w:bCs/>
                <w:lang w:val="it-IT"/>
              </w:rPr>
              <w:t>ntreprindere unică” include toate întreprinderile între care există cel puțin una dintre relațiile următoare:</w:t>
            </w:r>
          </w:p>
          <w:p w14:paraId="29900B9B" w14:textId="77777777" w:rsidR="00A409BD" w:rsidRDefault="0019149A">
            <w:pPr>
              <w:jc w:val="both"/>
              <w:rPr>
                <w:rFonts w:cs="Calibri"/>
                <w:bCs/>
                <w:lang w:val="it-IT"/>
              </w:rPr>
            </w:pPr>
            <w:r>
              <w:rPr>
                <w:rFonts w:cs="Calibri"/>
                <w:bCs/>
                <w:lang w:val="it-IT"/>
              </w:rPr>
              <w:t>(a) o întreprindere deține majoritatea drepturilor de vot ale acționarilor sau ale asociaților unei alte întreprinderi;</w:t>
            </w:r>
          </w:p>
          <w:p w14:paraId="1619F1A9" w14:textId="77777777" w:rsidR="00A409BD" w:rsidRDefault="0019149A">
            <w:pPr>
              <w:jc w:val="both"/>
              <w:rPr>
                <w:rFonts w:cs="Calibri"/>
                <w:bCs/>
                <w:lang w:val="it-IT"/>
              </w:rPr>
            </w:pPr>
            <w:r>
              <w:rPr>
                <w:rFonts w:cs="Calibri"/>
                <w:bCs/>
                <w:lang w:val="it-IT"/>
              </w:rPr>
              <w:t xml:space="preserve"> (b) o întreprindere are dreptul de a numi sau revoca majoritatea membrilor organelor de administrare, de conducere sau de supraveghere ale unei alte întreprinderi;</w:t>
            </w:r>
          </w:p>
          <w:p w14:paraId="7C588FC9" w14:textId="77777777" w:rsidR="00A409BD" w:rsidRDefault="0019149A">
            <w:pPr>
              <w:jc w:val="both"/>
              <w:rPr>
                <w:rFonts w:cs="Calibri"/>
                <w:bCs/>
                <w:lang w:val="it-IT"/>
              </w:rPr>
            </w:pPr>
            <w:r>
              <w:rPr>
                <w:rFonts w:cs="Calibri"/>
                <w:bCs/>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6C90FABB" w14:textId="77777777" w:rsidR="00A409BD" w:rsidRDefault="0019149A">
            <w:pPr>
              <w:jc w:val="both"/>
              <w:rPr>
                <w:rFonts w:cs="Calibri"/>
                <w:bCs/>
                <w:lang w:val="it-IT"/>
              </w:rPr>
            </w:pPr>
            <w:r>
              <w:rPr>
                <w:rFonts w:cs="Calibri"/>
                <w:bCs/>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0EFBEF7" w14:textId="77777777" w:rsidR="00A409BD" w:rsidRDefault="0019149A">
            <w:pPr>
              <w:jc w:val="both"/>
              <w:rPr>
                <w:rFonts w:cs="Calibri"/>
                <w:bCs/>
                <w:lang w:val="it-IT"/>
              </w:rPr>
            </w:pPr>
            <w:r>
              <w:rPr>
                <w:rFonts w:cs="Calibri"/>
                <w:bCs/>
                <w:lang w:val="it-IT"/>
              </w:rPr>
              <w:t xml:space="preserve"> Întreprinderile care întrețin, cu una sau mai multe întreprinderi, relațiile la care se face referire la alineatul (1) literele (a)-(d) sunt considerate întreprinderi unice.</w:t>
            </w:r>
          </w:p>
          <w:p w14:paraId="587DB3EA" w14:textId="77777777" w:rsidR="00A409BD" w:rsidRDefault="0019149A">
            <w:pPr>
              <w:jc w:val="both"/>
              <w:rPr>
                <w:rFonts w:cs="Calibri"/>
                <w:bCs/>
                <w:lang w:val="it-IT"/>
              </w:rPr>
            </w:pPr>
            <w:r>
              <w:rPr>
                <w:rFonts w:cs="Calibri"/>
                <w:bCs/>
                <w:lang w:val="it-IT"/>
              </w:rPr>
              <w:t>Cumulul ajutorului de minimis pentru întreprinderea unică se determina luand in considerare numai legaturile între persoanele juridice/persoanele fizice autorizate, nu si prin intermediul persoanelor fizice.</w:t>
            </w:r>
          </w:p>
          <w:p w14:paraId="696BFBF6" w14:textId="77777777" w:rsidR="00A409BD" w:rsidRDefault="0019149A">
            <w:pPr>
              <w:jc w:val="both"/>
              <w:rPr>
                <w:rFonts w:cs="Calibri"/>
                <w:bCs/>
                <w:lang w:val="it-IT"/>
              </w:rPr>
            </w:pPr>
            <w:r>
              <w:rPr>
                <w:rFonts w:cs="Calibri"/>
                <w:bCs/>
                <w:lang w:val="it-IT"/>
              </w:rPr>
              <w:t xml:space="preserve">Astfel două sau mai multe întreprinderi pot fi legate prin intermediul persoanelor fizice conform legii 346/2004 dar nu vor fi considerate intreprindere unica. </w:t>
            </w:r>
          </w:p>
          <w:p w14:paraId="6EADF20B" w14:textId="77777777" w:rsidR="00A409BD" w:rsidRDefault="0019149A">
            <w:pPr>
              <w:jc w:val="both"/>
              <w:rPr>
                <w:rFonts w:cs="Calibri"/>
                <w:b/>
                <w:bCs/>
                <w:lang w:val="fr-FR"/>
              </w:rPr>
            </w:pPr>
            <w:proofErr w:type="spellStart"/>
            <w:r>
              <w:rPr>
                <w:rFonts w:cs="Calibri"/>
                <w:bCs/>
                <w:lang w:val="fr-FR"/>
              </w:rPr>
              <w:t>În</w:t>
            </w:r>
            <w:proofErr w:type="spellEnd"/>
            <w:r>
              <w:rPr>
                <w:rFonts w:cs="Calibri"/>
                <w:bCs/>
                <w:lang w:val="fr-FR"/>
              </w:rPr>
              <w:t xml:space="preserve"> </w:t>
            </w:r>
            <w:proofErr w:type="spellStart"/>
            <w:r>
              <w:rPr>
                <w:rFonts w:cs="Calibri"/>
                <w:bCs/>
                <w:lang w:val="fr-FR"/>
              </w:rPr>
              <w:t>cazul</w:t>
            </w:r>
            <w:proofErr w:type="spellEnd"/>
            <w:r>
              <w:rPr>
                <w:rFonts w:cs="Calibri"/>
                <w:bCs/>
                <w:lang w:val="fr-FR"/>
              </w:rPr>
              <w:t xml:space="preserve"> </w:t>
            </w:r>
            <w:proofErr w:type="spellStart"/>
            <w:r>
              <w:rPr>
                <w:rFonts w:cs="Calibri"/>
                <w:bCs/>
                <w:lang w:val="fr-FR"/>
              </w:rPr>
              <w:t>în</w:t>
            </w:r>
            <w:proofErr w:type="spellEnd"/>
            <w:r>
              <w:rPr>
                <w:rFonts w:cs="Calibri"/>
                <w:bCs/>
                <w:lang w:val="fr-FR"/>
              </w:rPr>
              <w:t xml:space="preserve"> care, </w:t>
            </w:r>
            <w:proofErr w:type="spellStart"/>
            <w:r>
              <w:rPr>
                <w:rFonts w:cs="Calibri"/>
                <w:bCs/>
                <w:lang w:val="fr-FR"/>
              </w:rPr>
              <w:t>prin</w:t>
            </w:r>
            <w:proofErr w:type="spellEnd"/>
            <w:r>
              <w:rPr>
                <w:rFonts w:cs="Calibri"/>
                <w:bCs/>
                <w:lang w:val="fr-FR"/>
              </w:rPr>
              <w:t xml:space="preserve"> </w:t>
            </w:r>
            <w:proofErr w:type="spellStart"/>
            <w:r>
              <w:rPr>
                <w:rFonts w:cs="Calibri"/>
                <w:bCs/>
                <w:lang w:val="fr-FR"/>
              </w:rPr>
              <w:t>acordarea</w:t>
            </w:r>
            <w:proofErr w:type="spellEnd"/>
            <w:r>
              <w:rPr>
                <w:rFonts w:cs="Calibri"/>
                <w:bCs/>
                <w:lang w:val="fr-FR"/>
              </w:rPr>
              <w:t xml:space="preserve"> </w:t>
            </w:r>
            <w:proofErr w:type="spellStart"/>
            <w:r>
              <w:rPr>
                <w:rFonts w:cs="Calibri"/>
                <w:bCs/>
                <w:lang w:val="fr-FR"/>
              </w:rPr>
              <w:t>ajutorului</w:t>
            </w:r>
            <w:proofErr w:type="spellEnd"/>
            <w:r>
              <w:rPr>
                <w:rFonts w:cs="Calibri"/>
                <w:bCs/>
                <w:lang w:val="fr-FR"/>
              </w:rPr>
              <w:t xml:space="preserve"> de minimis </w:t>
            </w:r>
            <w:proofErr w:type="spellStart"/>
            <w:r>
              <w:rPr>
                <w:rFonts w:cs="Calibri"/>
                <w:bCs/>
                <w:lang w:val="fr-FR"/>
              </w:rPr>
              <w:t>solicitat</w:t>
            </w:r>
            <w:proofErr w:type="spellEnd"/>
            <w:r>
              <w:rPr>
                <w:rFonts w:cs="Calibri"/>
                <w:bCs/>
                <w:lang w:val="fr-FR"/>
              </w:rPr>
              <w:t xml:space="preserve"> </w:t>
            </w:r>
            <w:proofErr w:type="spellStart"/>
            <w:r>
              <w:rPr>
                <w:rFonts w:cs="Calibri"/>
                <w:bCs/>
                <w:lang w:val="fr-FR"/>
              </w:rPr>
              <w:t>prin</w:t>
            </w:r>
            <w:proofErr w:type="spellEnd"/>
            <w:r>
              <w:rPr>
                <w:rFonts w:cs="Calibri"/>
                <w:bCs/>
                <w:lang w:val="fr-FR"/>
              </w:rPr>
              <w:t xml:space="preserve"> </w:t>
            </w:r>
            <w:proofErr w:type="spellStart"/>
            <w:r>
              <w:rPr>
                <w:rFonts w:cs="Calibri"/>
                <w:bCs/>
                <w:lang w:val="fr-FR"/>
              </w:rPr>
              <w:t>Cererea</w:t>
            </w:r>
            <w:proofErr w:type="spellEnd"/>
            <w:r>
              <w:rPr>
                <w:rFonts w:cs="Calibri"/>
                <w:bCs/>
                <w:lang w:val="fr-FR"/>
              </w:rPr>
              <w:t xml:space="preserve"> de </w:t>
            </w:r>
            <w:proofErr w:type="spellStart"/>
            <w:r>
              <w:rPr>
                <w:rFonts w:cs="Calibri"/>
                <w:bCs/>
                <w:lang w:val="fr-FR"/>
              </w:rPr>
              <w:t>Finanţare</w:t>
            </w:r>
            <w:proofErr w:type="spellEnd"/>
            <w:r>
              <w:rPr>
                <w:rFonts w:cs="Calibri"/>
                <w:bCs/>
                <w:lang w:val="fr-FR"/>
              </w:rPr>
              <w:t xml:space="preserve"> </w:t>
            </w:r>
            <w:proofErr w:type="spellStart"/>
            <w:r>
              <w:rPr>
                <w:rFonts w:cs="Calibri"/>
                <w:bCs/>
                <w:lang w:val="fr-FR"/>
              </w:rPr>
              <w:t>depusă</w:t>
            </w:r>
            <w:proofErr w:type="spellEnd"/>
            <w:r>
              <w:rPr>
                <w:rFonts w:cs="Calibri"/>
                <w:bCs/>
                <w:lang w:val="fr-FR"/>
              </w:rPr>
              <w:t xml:space="preserve"> </w:t>
            </w:r>
            <w:proofErr w:type="spellStart"/>
            <w:r>
              <w:rPr>
                <w:rFonts w:cs="Calibri"/>
                <w:bCs/>
                <w:lang w:val="fr-FR"/>
              </w:rPr>
              <w:t>pe</w:t>
            </w:r>
            <w:proofErr w:type="spellEnd"/>
            <w:r>
              <w:rPr>
                <w:rFonts w:cs="Calibri"/>
                <w:bCs/>
                <w:lang w:val="fr-FR"/>
              </w:rPr>
              <w:t xml:space="preserve"> </w:t>
            </w:r>
            <w:proofErr w:type="spellStart"/>
            <w:r>
              <w:rPr>
                <w:rFonts w:cs="Calibri"/>
                <w:bCs/>
                <w:lang w:val="fr-FR"/>
              </w:rPr>
              <w:t>Măsura</w:t>
            </w:r>
            <w:proofErr w:type="spellEnd"/>
            <w:r>
              <w:rPr>
                <w:rFonts w:cs="Calibri"/>
                <w:bCs/>
                <w:lang w:val="fr-FR"/>
              </w:rPr>
              <w:t xml:space="preserve"> M</w:t>
            </w:r>
            <w:r>
              <w:rPr>
                <w:rFonts w:cs="Calibri"/>
                <w:bCs/>
                <w:lang w:val="en-GB"/>
              </w:rPr>
              <w:t>4</w:t>
            </w:r>
            <w:r>
              <w:rPr>
                <w:rFonts w:cs="Calibri"/>
                <w:bCs/>
                <w:lang w:val="fr-FR"/>
              </w:rPr>
              <w:t xml:space="preserve">, se </w:t>
            </w:r>
            <w:proofErr w:type="spellStart"/>
            <w:r>
              <w:rPr>
                <w:rFonts w:cs="Calibri"/>
                <w:bCs/>
                <w:lang w:val="fr-FR"/>
              </w:rPr>
              <w:t>depăşeste</w:t>
            </w:r>
            <w:proofErr w:type="spellEnd"/>
            <w:r>
              <w:rPr>
                <w:rFonts w:cs="Calibri"/>
                <w:bCs/>
                <w:lang w:val="fr-FR"/>
              </w:rPr>
              <w:t xml:space="preserve"> </w:t>
            </w:r>
            <w:proofErr w:type="spellStart"/>
            <w:r>
              <w:rPr>
                <w:rFonts w:cs="Calibri"/>
                <w:bCs/>
                <w:lang w:val="fr-FR"/>
              </w:rPr>
              <w:t>plafonul</w:t>
            </w:r>
            <w:proofErr w:type="spellEnd"/>
            <w:r>
              <w:rPr>
                <w:rFonts w:cs="Calibri"/>
                <w:bCs/>
                <w:lang w:val="fr-FR"/>
              </w:rPr>
              <w:t xml:space="preserve"> de </w:t>
            </w:r>
            <w:r w:rsidR="00C75A5E">
              <w:rPr>
                <w:rFonts w:cs="Calibri"/>
                <w:bCs/>
                <w:lang w:val="en-GB"/>
              </w:rPr>
              <w:t>200.000</w:t>
            </w:r>
            <w:r>
              <w:rPr>
                <w:rFonts w:cs="Calibri"/>
                <w:bCs/>
                <w:lang w:val="fr-FR"/>
              </w:rPr>
              <w:t xml:space="preserve"> euro/</w:t>
            </w:r>
            <w:proofErr w:type="spellStart"/>
            <w:r>
              <w:rPr>
                <w:rFonts w:cs="Calibri"/>
                <w:bCs/>
                <w:lang w:val="fr-FR"/>
              </w:rPr>
              <w:t>beneficiar</w:t>
            </w:r>
            <w:proofErr w:type="spellEnd"/>
            <w:r>
              <w:rPr>
                <w:rFonts w:cs="Calibri"/>
                <w:bCs/>
                <w:lang w:val="fr-FR"/>
              </w:rPr>
              <w:t xml:space="preserve"> (</w:t>
            </w:r>
            <w:proofErr w:type="spellStart"/>
            <w:r>
              <w:rPr>
                <w:rFonts w:cs="Calibri"/>
                <w:bCs/>
                <w:lang w:val="fr-FR"/>
              </w:rPr>
              <w:t>întreprindere</w:t>
            </w:r>
            <w:proofErr w:type="spellEnd"/>
            <w:r>
              <w:rPr>
                <w:rFonts w:cs="Calibri"/>
                <w:bCs/>
                <w:lang w:val="fr-FR"/>
              </w:rPr>
              <w:t xml:space="preserve"> </w:t>
            </w:r>
            <w:proofErr w:type="spellStart"/>
            <w:r>
              <w:rPr>
                <w:rFonts w:cs="Calibri"/>
                <w:bCs/>
                <w:lang w:val="fr-FR"/>
              </w:rPr>
              <w:t>unică</w:t>
            </w:r>
            <w:proofErr w:type="spellEnd"/>
            <w:r>
              <w:rPr>
                <w:rFonts w:cs="Calibri"/>
                <w:bCs/>
                <w:lang w:val="fr-FR"/>
              </w:rPr>
              <w:t xml:space="preserve">), </w:t>
            </w:r>
            <w:proofErr w:type="spellStart"/>
            <w:r>
              <w:rPr>
                <w:rFonts w:cs="Calibri"/>
                <w:b/>
                <w:bCs/>
                <w:lang w:val="fr-FR"/>
              </w:rPr>
              <w:t>proiectul</w:t>
            </w:r>
            <w:proofErr w:type="spellEnd"/>
            <w:r>
              <w:rPr>
                <w:rFonts w:cs="Calibri"/>
                <w:b/>
                <w:bCs/>
                <w:lang w:val="fr-FR"/>
              </w:rPr>
              <w:t xml:space="preserve"> va fi </w:t>
            </w:r>
            <w:proofErr w:type="spellStart"/>
            <w:r>
              <w:rPr>
                <w:rFonts w:cs="Calibri"/>
                <w:b/>
                <w:bCs/>
                <w:lang w:val="fr-FR"/>
              </w:rPr>
              <w:t>declarat</w:t>
            </w:r>
            <w:proofErr w:type="spellEnd"/>
            <w:r>
              <w:rPr>
                <w:rFonts w:cs="Calibri"/>
                <w:b/>
                <w:bCs/>
                <w:lang w:val="fr-FR"/>
              </w:rPr>
              <w:t xml:space="preserve"> </w:t>
            </w:r>
            <w:proofErr w:type="spellStart"/>
            <w:r>
              <w:rPr>
                <w:rFonts w:cs="Calibri"/>
                <w:b/>
                <w:bCs/>
                <w:lang w:val="fr-FR"/>
              </w:rPr>
              <w:t>neeligibil</w:t>
            </w:r>
            <w:proofErr w:type="spellEnd"/>
            <w:r>
              <w:rPr>
                <w:rFonts w:cs="Calibri"/>
                <w:b/>
                <w:bCs/>
                <w:lang w:val="fr-FR"/>
              </w:rPr>
              <w:t>.</w:t>
            </w:r>
          </w:p>
          <w:p w14:paraId="222B7C7F" w14:textId="77777777" w:rsidR="00A409BD" w:rsidRDefault="0019149A">
            <w:pPr>
              <w:jc w:val="both"/>
              <w:rPr>
                <w:rFonts w:cs="Calibri"/>
                <w:bCs/>
                <w:lang w:val="fr-FR"/>
              </w:rPr>
            </w:pPr>
            <w:r>
              <w:rPr>
                <w:rFonts w:cs="Calibri"/>
                <w:bCs/>
                <w:lang w:val="fr-FR"/>
              </w:rPr>
              <w:t xml:space="preserve">Data </w:t>
            </w:r>
            <w:proofErr w:type="spellStart"/>
            <w:r>
              <w:rPr>
                <w:rFonts w:cs="Calibri"/>
                <w:bCs/>
                <w:lang w:val="fr-FR"/>
              </w:rPr>
              <w:t>acordării</w:t>
            </w:r>
            <w:proofErr w:type="spellEnd"/>
            <w:r>
              <w:rPr>
                <w:rFonts w:cs="Calibri"/>
                <w:bCs/>
                <w:lang w:val="fr-FR"/>
              </w:rPr>
              <w:t xml:space="preserve"> </w:t>
            </w:r>
            <w:proofErr w:type="spellStart"/>
            <w:r>
              <w:rPr>
                <w:rFonts w:cs="Calibri"/>
                <w:bCs/>
                <w:lang w:val="fr-FR"/>
              </w:rPr>
              <w:t>ajutorului</w:t>
            </w:r>
            <w:proofErr w:type="spellEnd"/>
            <w:r>
              <w:rPr>
                <w:rFonts w:cs="Calibri"/>
                <w:bCs/>
                <w:lang w:val="fr-FR"/>
              </w:rPr>
              <w:t xml:space="preserve"> de minimis se </w:t>
            </w:r>
            <w:proofErr w:type="spellStart"/>
            <w:r>
              <w:rPr>
                <w:rFonts w:cs="Calibri"/>
                <w:bCs/>
                <w:lang w:val="fr-FR"/>
              </w:rPr>
              <w:t>considera</w:t>
            </w:r>
            <w:proofErr w:type="spellEnd"/>
            <w:r>
              <w:rPr>
                <w:rFonts w:cs="Calibri"/>
                <w:bCs/>
                <w:lang w:val="fr-FR"/>
              </w:rPr>
              <w:t xml:space="preserve"> data la care </w:t>
            </w:r>
            <w:proofErr w:type="spellStart"/>
            <w:r>
              <w:rPr>
                <w:rFonts w:cs="Calibri"/>
                <w:bCs/>
                <w:lang w:val="fr-FR"/>
              </w:rPr>
              <w:t>dreptul</w:t>
            </w:r>
            <w:proofErr w:type="spellEnd"/>
            <w:r>
              <w:rPr>
                <w:rFonts w:cs="Calibri"/>
                <w:bCs/>
                <w:lang w:val="fr-FR"/>
              </w:rPr>
              <w:t xml:space="preserve"> </w:t>
            </w:r>
            <w:proofErr w:type="spellStart"/>
            <w:r>
              <w:rPr>
                <w:rFonts w:cs="Calibri"/>
                <w:bCs/>
                <w:lang w:val="fr-FR"/>
              </w:rPr>
              <w:t>legal</w:t>
            </w:r>
            <w:proofErr w:type="spellEnd"/>
            <w:r>
              <w:rPr>
                <w:rFonts w:cs="Calibri"/>
                <w:bCs/>
                <w:lang w:val="fr-FR"/>
              </w:rPr>
              <w:t xml:space="preserve"> </w:t>
            </w:r>
            <w:proofErr w:type="gramStart"/>
            <w:r>
              <w:rPr>
                <w:rFonts w:cs="Calibri"/>
                <w:bCs/>
                <w:lang w:val="fr-FR"/>
              </w:rPr>
              <w:t>de a</w:t>
            </w:r>
            <w:proofErr w:type="gramEnd"/>
            <w:r>
              <w:rPr>
                <w:rFonts w:cs="Calibri"/>
                <w:bCs/>
                <w:lang w:val="fr-FR"/>
              </w:rPr>
              <w:t xml:space="preserve"> </w:t>
            </w:r>
            <w:proofErr w:type="spellStart"/>
            <w:r>
              <w:rPr>
                <w:rFonts w:cs="Calibri"/>
                <w:bCs/>
                <w:lang w:val="fr-FR"/>
              </w:rPr>
              <w:t>primi</w:t>
            </w:r>
            <w:proofErr w:type="spellEnd"/>
            <w:r>
              <w:rPr>
                <w:rFonts w:cs="Calibri"/>
                <w:bCs/>
                <w:lang w:val="fr-FR"/>
              </w:rPr>
              <w:t xml:space="preserve"> </w:t>
            </w:r>
            <w:proofErr w:type="spellStart"/>
            <w:r>
              <w:rPr>
                <w:rFonts w:cs="Calibri"/>
                <w:bCs/>
                <w:lang w:val="fr-FR"/>
              </w:rPr>
              <w:t>ajutorul</w:t>
            </w:r>
            <w:proofErr w:type="spellEnd"/>
            <w:r>
              <w:rPr>
                <w:rFonts w:cs="Calibri"/>
                <w:bCs/>
                <w:lang w:val="fr-FR"/>
              </w:rPr>
              <w:t xml:space="preserve"> este </w:t>
            </w:r>
            <w:proofErr w:type="spellStart"/>
            <w:r>
              <w:rPr>
                <w:rFonts w:cs="Calibri"/>
                <w:bCs/>
                <w:lang w:val="fr-FR"/>
              </w:rPr>
              <w:t>conferit</w:t>
            </w:r>
            <w:proofErr w:type="spellEnd"/>
            <w:r>
              <w:rPr>
                <w:rFonts w:cs="Calibri"/>
                <w:bCs/>
                <w:lang w:val="fr-FR"/>
              </w:rPr>
              <w:t xml:space="preserve"> </w:t>
            </w:r>
            <w:proofErr w:type="spellStart"/>
            <w:r>
              <w:rPr>
                <w:rFonts w:cs="Calibri"/>
                <w:bCs/>
                <w:lang w:val="fr-FR"/>
              </w:rPr>
              <w:t>beneficiarului</w:t>
            </w:r>
            <w:proofErr w:type="spellEnd"/>
            <w:r>
              <w:rPr>
                <w:rFonts w:cs="Calibri"/>
                <w:bCs/>
                <w:lang w:val="fr-FR"/>
              </w:rPr>
              <w:t xml:space="preserve"> </w:t>
            </w:r>
            <w:proofErr w:type="spellStart"/>
            <w:r>
              <w:rPr>
                <w:rFonts w:cs="Calibri"/>
                <w:bCs/>
                <w:lang w:val="fr-FR"/>
              </w:rPr>
              <w:t>în</w:t>
            </w:r>
            <w:proofErr w:type="spellEnd"/>
            <w:r>
              <w:rPr>
                <w:rFonts w:cs="Calibri"/>
                <w:bCs/>
                <w:lang w:val="fr-FR"/>
              </w:rPr>
              <w:t xml:space="preserve"> </w:t>
            </w:r>
            <w:proofErr w:type="spellStart"/>
            <w:r>
              <w:rPr>
                <w:rFonts w:cs="Calibri"/>
                <w:bCs/>
                <w:lang w:val="fr-FR"/>
              </w:rPr>
              <w:t>conformitate</w:t>
            </w:r>
            <w:proofErr w:type="spellEnd"/>
            <w:r>
              <w:rPr>
                <w:rFonts w:cs="Calibri"/>
                <w:bCs/>
                <w:lang w:val="fr-FR"/>
              </w:rPr>
              <w:t xml:space="preserve"> </w:t>
            </w:r>
            <w:proofErr w:type="spellStart"/>
            <w:r>
              <w:rPr>
                <w:rFonts w:cs="Calibri"/>
                <w:bCs/>
                <w:lang w:val="fr-FR"/>
              </w:rPr>
              <w:t>cu</w:t>
            </w:r>
            <w:proofErr w:type="spellEnd"/>
            <w:r>
              <w:rPr>
                <w:rFonts w:cs="Calibri"/>
                <w:bCs/>
                <w:lang w:val="fr-FR"/>
              </w:rPr>
              <w:t xml:space="preserve"> </w:t>
            </w:r>
            <w:proofErr w:type="spellStart"/>
            <w:r>
              <w:rPr>
                <w:rFonts w:cs="Calibri"/>
                <w:bCs/>
                <w:lang w:val="fr-FR"/>
              </w:rPr>
              <w:t>regimul</w:t>
            </w:r>
            <w:proofErr w:type="spellEnd"/>
            <w:r>
              <w:rPr>
                <w:rFonts w:cs="Calibri"/>
                <w:bCs/>
                <w:lang w:val="fr-FR"/>
              </w:rPr>
              <w:t xml:space="preserve"> </w:t>
            </w:r>
            <w:proofErr w:type="spellStart"/>
            <w:r>
              <w:rPr>
                <w:rFonts w:cs="Calibri"/>
                <w:bCs/>
                <w:lang w:val="fr-FR"/>
              </w:rPr>
              <w:t>juridic</w:t>
            </w:r>
            <w:proofErr w:type="spellEnd"/>
            <w:r>
              <w:rPr>
                <w:rFonts w:cs="Calibri"/>
                <w:bCs/>
                <w:lang w:val="fr-FR"/>
              </w:rPr>
              <w:t xml:space="preserve"> </w:t>
            </w:r>
            <w:proofErr w:type="spellStart"/>
            <w:r>
              <w:rPr>
                <w:rFonts w:cs="Calibri"/>
                <w:bCs/>
                <w:lang w:val="fr-FR"/>
              </w:rPr>
              <w:t>naţional</w:t>
            </w:r>
            <w:proofErr w:type="spellEnd"/>
            <w:r>
              <w:rPr>
                <w:rFonts w:cs="Calibri"/>
                <w:bCs/>
                <w:lang w:val="fr-FR"/>
              </w:rPr>
              <w:t xml:space="preserve"> </w:t>
            </w:r>
            <w:proofErr w:type="spellStart"/>
            <w:r>
              <w:rPr>
                <w:rFonts w:cs="Calibri"/>
                <w:bCs/>
                <w:lang w:val="fr-FR"/>
              </w:rPr>
              <w:t>aplicabil</w:t>
            </w:r>
            <w:proofErr w:type="spellEnd"/>
            <w:r>
              <w:rPr>
                <w:rFonts w:cs="Calibri"/>
                <w:bCs/>
                <w:lang w:val="fr-FR"/>
              </w:rPr>
              <w:t xml:space="preserve">, </w:t>
            </w:r>
            <w:proofErr w:type="spellStart"/>
            <w:r>
              <w:rPr>
                <w:rFonts w:cs="Calibri"/>
                <w:bCs/>
                <w:lang w:val="fr-FR"/>
              </w:rPr>
              <w:t>indiferent</w:t>
            </w:r>
            <w:proofErr w:type="spellEnd"/>
            <w:r>
              <w:rPr>
                <w:rFonts w:cs="Calibri"/>
                <w:bCs/>
                <w:lang w:val="fr-FR"/>
              </w:rPr>
              <w:t xml:space="preserve"> de </w:t>
            </w:r>
            <w:r>
              <w:rPr>
                <w:rFonts w:cs="Calibri"/>
                <w:bCs/>
                <w:lang w:val="fr-FR"/>
              </w:rPr>
              <w:lastRenderedPageBreak/>
              <w:t xml:space="preserve">data la care </w:t>
            </w:r>
            <w:proofErr w:type="spellStart"/>
            <w:r>
              <w:rPr>
                <w:rFonts w:cs="Calibri"/>
                <w:bCs/>
                <w:lang w:val="fr-FR"/>
              </w:rPr>
              <w:t>ajutoarele</w:t>
            </w:r>
            <w:proofErr w:type="spellEnd"/>
            <w:r>
              <w:rPr>
                <w:rFonts w:cs="Calibri"/>
                <w:bCs/>
                <w:lang w:val="fr-FR"/>
              </w:rPr>
              <w:t xml:space="preserve"> de minimis se </w:t>
            </w:r>
            <w:proofErr w:type="spellStart"/>
            <w:r>
              <w:rPr>
                <w:rFonts w:cs="Calibri"/>
                <w:bCs/>
                <w:lang w:val="fr-FR"/>
              </w:rPr>
              <w:t>plătesc</w:t>
            </w:r>
            <w:proofErr w:type="spellEnd"/>
            <w:r>
              <w:rPr>
                <w:rFonts w:cs="Calibri"/>
                <w:bCs/>
                <w:lang w:val="fr-FR"/>
              </w:rPr>
              <w:t xml:space="preserve"> </w:t>
            </w:r>
            <w:proofErr w:type="spellStart"/>
            <w:r>
              <w:rPr>
                <w:rFonts w:cs="Calibri"/>
                <w:bCs/>
                <w:lang w:val="fr-FR"/>
              </w:rPr>
              <w:t>întreprinderii</w:t>
            </w:r>
            <w:proofErr w:type="spellEnd"/>
            <w:r>
              <w:rPr>
                <w:rFonts w:cs="Calibri"/>
                <w:bCs/>
                <w:lang w:val="fr-FR"/>
              </w:rPr>
              <w:t xml:space="preserve"> respective</w:t>
            </w:r>
          </w:p>
          <w:p w14:paraId="7953C835" w14:textId="77777777" w:rsidR="00A409BD" w:rsidRDefault="0019149A">
            <w:pPr>
              <w:jc w:val="both"/>
              <w:rPr>
                <w:rFonts w:cs="Calibri"/>
                <w:b/>
                <w:bCs/>
                <w:i/>
                <w:lang w:val="fr-FR"/>
              </w:rPr>
            </w:pPr>
            <w: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14:paraId="64517F6B" w14:textId="77777777" w:rsidR="00A409BD" w:rsidRDefault="00A409BD">
      <w:pPr>
        <w:tabs>
          <w:tab w:val="left" w:pos="3120"/>
          <w:tab w:val="center" w:pos="4320"/>
          <w:tab w:val="right" w:pos="8640"/>
        </w:tabs>
        <w:jc w:val="both"/>
        <w:rPr>
          <w:rFonts w:cs="Calibri"/>
          <w:b/>
        </w:rPr>
      </w:pPr>
    </w:p>
    <w:p w14:paraId="25920B08" w14:textId="77777777" w:rsidR="00A409BD" w:rsidRDefault="0019149A">
      <w:pPr>
        <w:tabs>
          <w:tab w:val="left" w:pos="3120"/>
          <w:tab w:val="center" w:pos="4320"/>
          <w:tab w:val="right" w:pos="8640"/>
        </w:tabs>
        <w:jc w:val="both"/>
        <w:rPr>
          <w:rFonts w:cs="Calibri"/>
          <w:b/>
        </w:rPr>
      </w:pPr>
      <w:r>
        <w:rPr>
          <w:rFonts w:cs="Calibri"/>
          <w:b/>
        </w:rPr>
        <w:t>Se va bifa caseta „DA” corespunzatoare categoriei in care se incadreaza solicitantul.</w:t>
      </w:r>
    </w:p>
    <w:p w14:paraId="6EBDFF9B" w14:textId="77777777" w:rsidR="00A409BD" w:rsidRDefault="0019149A">
      <w:pPr>
        <w:tabs>
          <w:tab w:val="left" w:pos="3120"/>
          <w:tab w:val="center" w:pos="4320"/>
          <w:tab w:val="right" w:pos="8640"/>
        </w:tabs>
        <w:jc w:val="both"/>
        <w:rPr>
          <w:rFonts w:cs="Calibri"/>
          <w:b/>
        </w:rPr>
      </w:pPr>
      <w:r>
        <w:rPr>
          <w:rFonts w:cs="Calibri"/>
          <w:b/>
        </w:rPr>
        <w:t xml:space="preserve">Daca in urma verificarii documentelor conform metodologiei se constata respectarea conditiilor impuse, expertul bifeaza „DA” pentru indeplinirea criteriului de eligibilitate. </w:t>
      </w:r>
    </w:p>
    <w:p w14:paraId="0A03C503" w14:textId="77777777" w:rsidR="00A409BD" w:rsidRDefault="0019149A">
      <w:pPr>
        <w:tabs>
          <w:tab w:val="left" w:pos="3120"/>
          <w:tab w:val="center" w:pos="4320"/>
          <w:tab w:val="right" w:pos="8640"/>
        </w:tabs>
        <w:jc w:val="both"/>
        <w:rPr>
          <w:rFonts w:cs="Calibri"/>
          <w:b/>
        </w:rPr>
      </w:pPr>
      <w:r>
        <w:rPr>
          <w:rFonts w:cs="Calibri"/>
          <w:b/>
        </w:rPr>
        <w:t>In caz contrar expertul bifeaza NU, motiveaza pozitia lui la rubrica Observatii, iar cererea de finantare va fi declarata neeligibila. Se continua verificarea eligibilitatii.</w:t>
      </w:r>
    </w:p>
    <w:p w14:paraId="4DA9C68D" w14:textId="77777777" w:rsidR="00C75A5E" w:rsidRDefault="00C75A5E">
      <w:pPr>
        <w:jc w:val="both"/>
        <w:rPr>
          <w:rFonts w:cs="Calibri"/>
          <w:b/>
          <w:color w:val="C00000"/>
          <w:sz w:val="24"/>
        </w:rPr>
      </w:pPr>
      <w:r w:rsidRPr="00C75A5E">
        <w:rPr>
          <w:rFonts w:cs="Calibri"/>
          <w:b/>
          <w:color w:val="C00000"/>
          <w:sz w:val="24"/>
        </w:rPr>
        <w:t xml:space="preserve">EG2 Investiția trebuie să se încadreze în categoria investitiilor non-agricole </w:t>
      </w:r>
    </w:p>
    <w:p w14:paraId="0532ED7D" w14:textId="77777777" w:rsidR="00A409BD" w:rsidRDefault="0019149A">
      <w:pPr>
        <w:jc w:val="both"/>
      </w:pPr>
      <w:r>
        <w:t>•</w:t>
      </w:r>
      <w:r>
        <w:tab/>
      </w:r>
      <w:r>
        <w:rPr>
          <w:b/>
        </w:rPr>
        <w:t>Investitii pentru producerea si comercializarea produselor neagricole:</w:t>
      </w:r>
      <w:r>
        <w:t xml:space="preserve"> fabricarea produselor textile, îmbrăcăminte, articole de marochinărie, articole de hărtie și carton; fabricarea produselor chimice, farmaceutice; activități de prelucrare a produselor lemnoase; industrie metalurgică, fabricare construcții metalice, mașini, utilaje și echipamente; fabricare produse electrice, electronice, etc.;</w:t>
      </w:r>
    </w:p>
    <w:p w14:paraId="0DCD74DC" w14:textId="77777777" w:rsidR="00A409BD" w:rsidRDefault="0019149A">
      <w:pPr>
        <w:jc w:val="both"/>
      </w:pPr>
      <w:r>
        <w:t>•</w:t>
      </w:r>
      <w:r>
        <w:tab/>
      </w:r>
      <w:r>
        <w:rPr>
          <w:b/>
        </w:rPr>
        <w:t>Investitii pentru activități meșteșugărești:</w:t>
      </w:r>
      <w:r>
        <w:t xml:space="preserve"> activități de artizanat și alte activități tradiționale non-agricole de tip olărit, brodat, prelucrarea manuală a fierului, lânii, lemnului, pielii etc.;</w:t>
      </w:r>
    </w:p>
    <w:p w14:paraId="1E08C1FD" w14:textId="77777777" w:rsidR="00A409BD" w:rsidRDefault="0019149A">
      <w:pPr>
        <w:jc w:val="both"/>
      </w:pPr>
      <w:r>
        <w:t>•</w:t>
      </w:r>
      <w:r>
        <w:tab/>
      </w:r>
      <w:r>
        <w:rPr>
          <w:b/>
        </w:rPr>
        <w:t>Investitii legate de activități turistice</w:t>
      </w:r>
      <w:r>
        <w:t>: servicii agroturistice, servicii turistice de agrement și alimentație publică (cod CAEN 5610, 5621, 5629);</w:t>
      </w:r>
    </w:p>
    <w:p w14:paraId="5106C4E0" w14:textId="77777777" w:rsidR="00A409BD" w:rsidRDefault="0019149A">
      <w:pPr>
        <w:jc w:val="both"/>
      </w:pPr>
      <w:r>
        <w:t>•</w:t>
      </w:r>
      <w:r>
        <w:tab/>
      </w:r>
      <w:r>
        <w:rPr>
          <w:b/>
        </w:rPr>
        <w:t>Furnizarea de servicii, inclusiv construcții, reconstrucții și/sau modernizarea</w:t>
      </w:r>
      <w:r>
        <w:t xml:space="preserve"> spațiilor și zonelor aferente desfășurării activităților: medicale, sociale, sanitar-veterinare; reparații mașini, unelte, obiecte casnice; consultanță, contabilitate, juridice, audit; servicii în tehnologia informației și servicii informatice; servicii tehnice, administrative, etc.;</w:t>
      </w:r>
    </w:p>
    <w:p w14:paraId="0BBBA789" w14:textId="77777777" w:rsidR="00A409BD" w:rsidRDefault="0019149A">
      <w:pPr>
        <w:jc w:val="both"/>
      </w:pPr>
      <w:r>
        <w:t>•</w:t>
      </w:r>
      <w:r>
        <w:tab/>
      </w:r>
      <w:r>
        <w:rPr>
          <w:b/>
        </w:rPr>
        <w:t>Fabricarea de peleți și brichete din biomasă</w:t>
      </w:r>
      <w:r>
        <w:t>.</w:t>
      </w:r>
    </w:p>
    <w:p w14:paraId="3916E44C" w14:textId="77777777" w:rsidR="00A409BD" w:rsidRDefault="00A409BD">
      <w:pPr>
        <w:jc w:val="both"/>
        <w:rPr>
          <w:rFonts w:cs="Calibri"/>
          <w:b/>
        </w:rPr>
      </w:pPr>
    </w:p>
    <w:p w14:paraId="3E4113EC" w14:textId="77777777" w:rsidR="00A409BD" w:rsidRDefault="0019149A">
      <w:pPr>
        <w:jc w:val="both"/>
        <w:rPr>
          <w:rFonts w:cs="Calibri"/>
          <w:b/>
        </w:rPr>
      </w:pPr>
      <w:r>
        <w:rPr>
          <w:rFonts w:cs="Calibri"/>
          <w:b/>
        </w:rPr>
        <w:t xml:space="preserve">Se verifica conformitatea cu cel puţin una din acţiuni, iar în fişa de verificare E 1.2L expertul va bifa acele acţiuni propuse a fi atinse în cadrul proiectului.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846"/>
      </w:tblGrid>
      <w:tr w:rsidR="00A409BD" w14:paraId="2CC23062" w14:textId="77777777">
        <w:tc>
          <w:tcPr>
            <w:tcW w:w="3580" w:type="dxa"/>
            <w:shd w:val="clear" w:color="auto" w:fill="C0C0C0"/>
          </w:tcPr>
          <w:p w14:paraId="61A6162E" w14:textId="77777777" w:rsidR="00A409BD" w:rsidRDefault="00A409BD">
            <w:pPr>
              <w:keepNext/>
              <w:outlineLvl w:val="0"/>
              <w:rPr>
                <w:rFonts w:cs="Calibri"/>
                <w:b/>
                <w:bCs/>
              </w:rPr>
            </w:pPr>
          </w:p>
          <w:p w14:paraId="3BADCD8F" w14:textId="77777777" w:rsidR="00A409BD" w:rsidRDefault="0019149A">
            <w:pPr>
              <w:keepNext/>
              <w:outlineLvl w:val="0"/>
              <w:rPr>
                <w:rFonts w:cs="Calibri"/>
                <w:b/>
                <w:bCs/>
              </w:rPr>
            </w:pPr>
            <w:r>
              <w:rPr>
                <w:rFonts w:cs="Calibri"/>
                <w:b/>
                <w:bCs/>
              </w:rPr>
              <w:t>DOCUMENTE  DE PREZENTAT</w:t>
            </w:r>
          </w:p>
        </w:tc>
        <w:tc>
          <w:tcPr>
            <w:tcW w:w="5846" w:type="dxa"/>
            <w:shd w:val="clear" w:color="auto" w:fill="C0C0C0"/>
          </w:tcPr>
          <w:p w14:paraId="15B3C18A" w14:textId="77777777" w:rsidR="00A409BD" w:rsidRDefault="00A409BD">
            <w:pPr>
              <w:jc w:val="both"/>
              <w:rPr>
                <w:rFonts w:cs="Calibri"/>
                <w:b/>
                <w:lang w:val="pt-BR"/>
              </w:rPr>
            </w:pPr>
          </w:p>
          <w:p w14:paraId="2C1495C3" w14:textId="77777777" w:rsidR="00A409BD" w:rsidRDefault="0019149A">
            <w:pPr>
              <w:jc w:val="both"/>
              <w:rPr>
                <w:rFonts w:cs="Calibri"/>
                <w:b/>
                <w:lang w:val="pt-BR"/>
              </w:rPr>
            </w:pPr>
            <w:r>
              <w:rPr>
                <w:rFonts w:cs="Calibri"/>
                <w:b/>
                <w:lang w:val="pt-BR"/>
              </w:rPr>
              <w:t>PUNCTE DE VERIFICAT ÎN DOCUMENTE</w:t>
            </w:r>
          </w:p>
        </w:tc>
      </w:tr>
      <w:tr w:rsidR="00A409BD" w14:paraId="02F4A755" w14:textId="77777777">
        <w:trPr>
          <w:trHeight w:val="526"/>
        </w:trPr>
        <w:tc>
          <w:tcPr>
            <w:tcW w:w="3580" w:type="dxa"/>
          </w:tcPr>
          <w:p w14:paraId="30C6F193" w14:textId="77777777" w:rsidR="00A409BD" w:rsidRDefault="0019149A">
            <w:pPr>
              <w:pStyle w:val="BodyText3"/>
              <w:jc w:val="both"/>
              <w:rPr>
                <w:rFonts w:ascii="Calibri" w:hAnsi="Calibri" w:cs="Calibri"/>
                <w:b/>
                <w:sz w:val="22"/>
                <w:szCs w:val="22"/>
              </w:rPr>
            </w:pPr>
            <w:r>
              <w:rPr>
                <w:rFonts w:ascii="Calibri" w:hAnsi="Calibri" w:cs="Arial"/>
                <w:bCs/>
                <w:sz w:val="22"/>
                <w:szCs w:val="22"/>
                <w:lang w:val="pt-BR"/>
              </w:rPr>
              <w:t>Baza de date</w:t>
            </w:r>
            <w:r>
              <w:rPr>
                <w:rFonts w:ascii="Calibri" w:hAnsi="Calibri" w:cs="Arial"/>
                <w:b/>
                <w:bCs/>
                <w:sz w:val="22"/>
                <w:szCs w:val="22"/>
                <w:lang w:val="pt-BR"/>
              </w:rPr>
              <w:t xml:space="preserve"> a serviciul online RECOM  a ONRC</w:t>
            </w:r>
            <w:r>
              <w:rPr>
                <w:rFonts w:ascii="Calibri" w:hAnsi="Calibri" w:cs="Calibri"/>
                <w:b/>
                <w:sz w:val="22"/>
                <w:szCs w:val="22"/>
              </w:rPr>
              <w:t>.</w:t>
            </w:r>
          </w:p>
          <w:p w14:paraId="5B2E634D" w14:textId="77777777" w:rsidR="00A409BD" w:rsidRDefault="0019149A">
            <w:pPr>
              <w:pStyle w:val="BodyText3"/>
              <w:jc w:val="both"/>
              <w:rPr>
                <w:rFonts w:ascii="Calibri" w:hAnsi="Calibri" w:cs="Arial"/>
                <w:b/>
                <w:bCs/>
                <w:sz w:val="22"/>
                <w:szCs w:val="22"/>
              </w:rPr>
            </w:pPr>
            <w:r>
              <w:rPr>
                <w:rFonts w:ascii="Calibri" w:hAnsi="Calibri" w:cs="Arial"/>
                <w:bCs/>
                <w:sz w:val="22"/>
                <w:szCs w:val="22"/>
              </w:rPr>
              <w:t>Anexa 7</w:t>
            </w:r>
            <w:r>
              <w:rPr>
                <w:rFonts w:ascii="Calibri" w:hAnsi="Calibri" w:cs="Arial"/>
                <w:b/>
                <w:bCs/>
                <w:sz w:val="22"/>
                <w:szCs w:val="22"/>
              </w:rPr>
              <w:t xml:space="preserve"> Lista codurilor  CAEN eligibile pentru finantare in cadrul sM 6.4</w:t>
            </w:r>
          </w:p>
          <w:p w14:paraId="1DA46514" w14:textId="77777777" w:rsidR="00A409BD" w:rsidRDefault="0019149A">
            <w:pPr>
              <w:pStyle w:val="BodyText3"/>
              <w:jc w:val="both"/>
              <w:rPr>
                <w:rFonts w:ascii="Calibri" w:hAnsi="Calibri" w:cs="Arial"/>
                <w:b/>
                <w:bCs/>
                <w:sz w:val="22"/>
                <w:szCs w:val="22"/>
                <w:lang w:val="pt-BR"/>
              </w:rPr>
            </w:pPr>
            <w:r>
              <w:rPr>
                <w:rFonts w:ascii="Calibri" w:hAnsi="Calibri" w:cs="Arial"/>
                <w:bCs/>
                <w:sz w:val="22"/>
                <w:szCs w:val="22"/>
                <w:lang w:val="pt-BR"/>
              </w:rPr>
              <w:t>Doc.1</w:t>
            </w:r>
            <w:r>
              <w:rPr>
                <w:rFonts w:ascii="Calibri" w:hAnsi="Calibri" w:cs="Arial"/>
                <w:b/>
                <w:bCs/>
                <w:sz w:val="22"/>
                <w:szCs w:val="22"/>
                <w:lang w:val="pt-BR"/>
              </w:rPr>
              <w:t xml:space="preserve"> Studiu de fezabilitate (Anexa 2)</w:t>
            </w:r>
          </w:p>
          <w:p w14:paraId="46C67D84" w14:textId="77777777" w:rsidR="00A409BD" w:rsidRDefault="0019149A">
            <w:pPr>
              <w:pStyle w:val="BodyText3"/>
              <w:jc w:val="both"/>
              <w:rPr>
                <w:rFonts w:ascii="Calibri" w:hAnsi="Calibri" w:cs="Arial"/>
                <w:b/>
                <w:bCs/>
                <w:sz w:val="22"/>
                <w:szCs w:val="22"/>
              </w:rPr>
            </w:pPr>
            <w:r>
              <w:rPr>
                <w:rFonts w:ascii="Calibri" w:hAnsi="Calibri" w:cs="Arial"/>
                <w:bCs/>
                <w:sz w:val="22"/>
                <w:szCs w:val="22"/>
              </w:rPr>
              <w:t>Doc 1. b)</w:t>
            </w:r>
            <w:r>
              <w:rPr>
                <w:rFonts w:ascii="Calibri" w:hAnsi="Calibri" w:cs="Arial"/>
                <w:b/>
                <w:bCs/>
                <w:sz w:val="22"/>
                <w:szCs w:val="22"/>
              </w:rPr>
              <w:t xml:space="preserve"> Expertiza tehnică de specialitate asupra construcţiei existente. </w:t>
            </w:r>
          </w:p>
          <w:p w14:paraId="47CA1535" w14:textId="77777777" w:rsidR="00A409BD" w:rsidRDefault="0019149A">
            <w:pPr>
              <w:pStyle w:val="BodyText3"/>
              <w:jc w:val="both"/>
              <w:rPr>
                <w:rFonts w:ascii="Calibri" w:hAnsi="Calibri" w:cs="Arial"/>
                <w:b/>
                <w:bCs/>
                <w:sz w:val="22"/>
                <w:szCs w:val="22"/>
              </w:rPr>
            </w:pPr>
            <w:r>
              <w:rPr>
                <w:rFonts w:ascii="Calibri" w:hAnsi="Calibri" w:cs="Arial"/>
                <w:bCs/>
                <w:sz w:val="22"/>
                <w:szCs w:val="22"/>
              </w:rPr>
              <w:t>Doc. 1. c)</w:t>
            </w:r>
            <w:r>
              <w:rPr>
                <w:rFonts w:ascii="Calibri" w:hAnsi="Calibri" w:cs="Arial"/>
                <w:b/>
                <w:bCs/>
                <w:sz w:val="22"/>
                <w:szCs w:val="22"/>
              </w:rPr>
              <w:t xml:space="preserve"> Raportul privind stadiul fizic al lucrărilor.</w:t>
            </w:r>
          </w:p>
          <w:p w14:paraId="2E9C6D71" w14:textId="77777777" w:rsidR="00A409BD" w:rsidRDefault="00A409BD">
            <w:pPr>
              <w:pStyle w:val="BodyText3"/>
              <w:jc w:val="both"/>
              <w:rPr>
                <w:rFonts w:ascii="Calibri" w:hAnsi="Calibri" w:cs="Arial"/>
                <w:b/>
                <w:bCs/>
                <w:sz w:val="22"/>
                <w:szCs w:val="22"/>
              </w:rPr>
            </w:pPr>
          </w:p>
          <w:p w14:paraId="421F6410" w14:textId="77777777" w:rsidR="00A409BD" w:rsidRDefault="00A409BD">
            <w:pPr>
              <w:jc w:val="both"/>
              <w:rPr>
                <w:rFonts w:cs="Calibri"/>
                <w:b/>
                <w:lang w:val="it-IT"/>
              </w:rPr>
            </w:pPr>
          </w:p>
        </w:tc>
        <w:tc>
          <w:tcPr>
            <w:tcW w:w="5846" w:type="dxa"/>
          </w:tcPr>
          <w:p w14:paraId="494E95C0" w14:textId="77777777" w:rsidR="00A409BD" w:rsidRDefault="0019149A">
            <w:pPr>
              <w:suppressAutoHyphens/>
              <w:jc w:val="both"/>
              <w:rPr>
                <w:rFonts w:cs="Calibri"/>
                <w:lang w:val="it-IT"/>
              </w:rPr>
            </w:pPr>
            <w:r>
              <w:rPr>
                <w:rFonts w:cs="Calibri"/>
                <w:lang w:val="it-IT"/>
              </w:rPr>
              <w:t>Se va verifica in baza de date a Serviciului online RECOM daca solicitantul este inregistrat cu codul CAEN al activitatii care se propune prin proiect, corelat cu activitatile descrise in cadrul Studiului de Fezabilitate si cu activitatile prevăzute în CAEN Revizuit 2 si daca acesta se regasește in Anexa 7 la Ghidul solicitantului.</w:t>
            </w:r>
          </w:p>
          <w:p w14:paraId="66D3BBB7" w14:textId="77777777" w:rsidR="00A409BD" w:rsidRDefault="0019149A">
            <w:pPr>
              <w:jc w:val="both"/>
              <w:rPr>
                <w:rFonts w:cs="Calibri"/>
              </w:rPr>
            </w:pPr>
            <w:r>
              <w:rPr>
                <w:rFonts w:cs="Calibri"/>
              </w:rPr>
              <w:t xml:space="preserve">Expertul va verifica daca Studiul de Fezabilitate este prezentat şi completat în conformitate cu conţinutul cadru prezentat în anexa la Ghidul solicitantului </w:t>
            </w:r>
          </w:p>
          <w:p w14:paraId="63D55AEE" w14:textId="77777777" w:rsidR="00A409BD" w:rsidRDefault="0019149A">
            <w:pPr>
              <w:jc w:val="both"/>
              <w:rPr>
                <w:rFonts w:cs="Calibri"/>
              </w:rPr>
            </w:pPr>
            <w:r>
              <w:rPr>
                <w:rFonts w:cs="Calibri"/>
              </w:rPr>
              <w:t>(HG 28/ 2008).</w:t>
            </w:r>
          </w:p>
          <w:p w14:paraId="0B0E5B8B" w14:textId="77777777" w:rsidR="00A409BD" w:rsidRDefault="0019149A">
            <w:pPr>
              <w:jc w:val="both"/>
              <w:rPr>
                <w:rFonts w:cs="Calibri"/>
              </w:rPr>
            </w:pPr>
            <w:r>
              <w:rPr>
                <w:rFonts w:cs="Calibri"/>
              </w:rPr>
              <w:t>Se va verifica:</w:t>
            </w:r>
          </w:p>
          <w:p w14:paraId="40DA995F" w14:textId="77777777" w:rsidR="00A409BD" w:rsidRDefault="0019149A">
            <w:pPr>
              <w:jc w:val="both"/>
              <w:rPr>
                <w:rFonts w:cs="Calibri"/>
              </w:rPr>
            </w:pPr>
            <w:r>
              <w:rPr>
                <w:rFonts w:cs="Calibri"/>
              </w:rPr>
              <w:t xml:space="preserve">   - menţionarea codului CAEN al firmei de consultanţă în Studiul de fezabilitate.</w:t>
            </w:r>
          </w:p>
          <w:p w14:paraId="1D3A9BFE" w14:textId="77777777" w:rsidR="00A409BD" w:rsidRDefault="0019149A">
            <w:pPr>
              <w:jc w:val="both"/>
              <w:rPr>
                <w:rFonts w:cs="Calibri"/>
              </w:rPr>
            </w:pPr>
            <w:r>
              <w:rPr>
                <w:rFonts w:cs="Calibri"/>
              </w:rPr>
              <w:t>Numai în cazul în care este menţionat codul CAEN şi datele de identificare ale firmei de consultanţă în Studiul de fezabilitate cheltuielile privind consultanta  sunt eligibile.</w:t>
            </w:r>
          </w:p>
          <w:p w14:paraId="6C7F27E0" w14:textId="77777777" w:rsidR="00A409BD" w:rsidRDefault="0019149A">
            <w:pPr>
              <w:jc w:val="both"/>
              <w:rPr>
                <w:rFonts w:cs="Calibri"/>
              </w:rPr>
            </w:pPr>
            <w:r>
              <w:rPr>
                <w:rFonts w:cs="Calibri"/>
              </w:rPr>
              <w:t>- daca devizul general şi devizele pe obiect sunt semnate de persoană care le-a întocmit şi poarta ştampila elaboratorului documentaţiei.</w:t>
            </w:r>
          </w:p>
          <w:p w14:paraId="6529BCF3" w14:textId="77777777" w:rsidR="00A409BD" w:rsidRDefault="0019149A">
            <w:pPr>
              <w:jc w:val="both"/>
              <w:rPr>
                <w:rFonts w:cs="Calibri"/>
              </w:rPr>
            </w:pPr>
            <w:r>
              <w:rPr>
                <w:rFonts w:cs="Calibri"/>
              </w:rPr>
              <w:t xml:space="preserve">- dacă s-a ataşat aşa – numita „foaie de capăt”, care conţine semnăturile colectivului format din specialişti condus de un şef de proiect care a participat la elaborarea documentaţiei si ştampila elaboratorului documentaţiei în integralitatea ei. </w:t>
            </w:r>
          </w:p>
          <w:p w14:paraId="0D42AACB" w14:textId="77777777" w:rsidR="00A409BD" w:rsidRDefault="0019149A">
            <w:pPr>
              <w:jc w:val="both"/>
              <w:rPr>
                <w:rFonts w:cs="Calibri"/>
              </w:rPr>
            </w:pPr>
            <w:r>
              <w:rPr>
                <w:rFonts w:cs="Calibri"/>
              </w:rPr>
              <w:t xml:space="preserve">- daca s-au detaliat de asemenea, capitolul 3 – Cheltuieli pentru proiectare şi asistenţă tehnică, capitolul 4 - </w:t>
            </w:r>
            <w:proofErr w:type="spellStart"/>
            <w:r>
              <w:rPr>
                <w:rFonts w:eastAsia="SimSun" w:cs="Calibri"/>
                <w:lang w:val="en-GB" w:eastAsia="en-GB"/>
              </w:rPr>
              <w:t>Cheltuieli</w:t>
            </w:r>
            <w:proofErr w:type="spellEnd"/>
            <w:r>
              <w:rPr>
                <w:rFonts w:eastAsia="SimSun" w:cs="Calibri"/>
                <w:lang w:val="en-GB" w:eastAsia="en-GB"/>
              </w:rPr>
              <w:t xml:space="preserve"> </w:t>
            </w:r>
            <w:proofErr w:type="spellStart"/>
            <w:r>
              <w:rPr>
                <w:rFonts w:eastAsia="SimSun" w:cs="Calibri"/>
                <w:lang w:val="en-GB" w:eastAsia="en-GB"/>
              </w:rPr>
              <w:t>pentru</w:t>
            </w:r>
            <w:proofErr w:type="spellEnd"/>
            <w:r>
              <w:rPr>
                <w:rFonts w:eastAsia="SimSun" w:cs="Calibri"/>
                <w:lang w:val="en-GB" w:eastAsia="en-GB"/>
              </w:rPr>
              <w:t xml:space="preserve"> </w:t>
            </w:r>
            <w:proofErr w:type="spellStart"/>
            <w:r>
              <w:rPr>
                <w:rFonts w:eastAsia="SimSun" w:cs="Calibri"/>
                <w:lang w:val="en-GB" w:eastAsia="en-GB"/>
              </w:rPr>
              <w:t>investiţia</w:t>
            </w:r>
            <w:proofErr w:type="spellEnd"/>
            <w:r>
              <w:rPr>
                <w:rFonts w:eastAsia="SimSun" w:cs="Calibri"/>
                <w:lang w:val="en-GB" w:eastAsia="en-GB"/>
              </w:rPr>
              <w:t xml:space="preserve"> de </w:t>
            </w:r>
            <w:proofErr w:type="spellStart"/>
            <w:r>
              <w:rPr>
                <w:rFonts w:eastAsia="SimSun" w:cs="Calibri"/>
                <w:lang w:val="en-GB" w:eastAsia="en-GB"/>
              </w:rPr>
              <w:t>bază</w:t>
            </w:r>
            <w:proofErr w:type="spellEnd"/>
            <w:r>
              <w:rPr>
                <w:rFonts w:cs="Calibri"/>
              </w:rPr>
              <w:t xml:space="preserve"> şi capitolul 5 – Alte cheltuieli prin devize care să justifice în detaliu sumele respective, cât şi pentru a putea fi urmarite în etapa de achiziţii şi autorizare plaţi.</w:t>
            </w:r>
          </w:p>
          <w:p w14:paraId="519EF288" w14:textId="77777777" w:rsidR="00A409BD" w:rsidRDefault="0019149A">
            <w:pPr>
              <w:jc w:val="both"/>
              <w:rPr>
                <w:rFonts w:cs="Calibri"/>
              </w:rPr>
            </w:pPr>
            <w:r>
              <w:rPr>
                <w:rFonts w:cs="Calibri"/>
              </w:rPr>
              <w:t>- şi daca în cadrul secţiunii– Parţile desenate sunt ataşate planuri de amplasare în zona 1:25.000 – 1:5.000, planul general 1:5.000 – 1:500, relevee, secţiuni etc.,</w:t>
            </w:r>
            <w:r>
              <w:rPr>
                <w:rFonts w:cs="Arial"/>
              </w:rPr>
              <w:t xml:space="preserve"> Planul de amplasare a utilajelor </w:t>
            </w:r>
            <w:r>
              <w:rPr>
                <w:rFonts w:cs="Arial"/>
              </w:rPr>
              <w:lastRenderedPageBreak/>
              <w:t xml:space="preserve">pe fluxul tehnologic </w:t>
            </w:r>
            <w:r>
              <w:rPr>
                <w:rFonts w:cs="Calibri"/>
                <w:lang w:val="it-IT"/>
              </w:rPr>
              <w:t xml:space="preserve"> </w:t>
            </w:r>
            <w:r>
              <w:rPr>
                <w:rFonts w:cs="Calibri"/>
              </w:rPr>
              <w:t>se verifică dacă acestea sunt semnate, ştampilate de către elaborator în cartuşul indicator.</w:t>
            </w:r>
          </w:p>
          <w:p w14:paraId="59CB1B81" w14:textId="77777777" w:rsidR="00A409BD" w:rsidRDefault="00A409BD">
            <w:pPr>
              <w:jc w:val="both"/>
              <w:rPr>
                <w:rFonts w:cs="Calibri"/>
              </w:rPr>
            </w:pPr>
          </w:p>
          <w:p w14:paraId="5FEB045F" w14:textId="77777777" w:rsidR="00A409BD" w:rsidRDefault="0019149A">
            <w:pPr>
              <w:jc w:val="both"/>
              <w:rPr>
                <w:rFonts w:cs="Calibri"/>
              </w:rPr>
            </w:pPr>
            <w:r>
              <w:rPr>
                <w:rFonts w:cs="Calibri"/>
              </w:rPr>
              <w:t>În cazul în care solicitantul realizeaza în regie proprie construcţiile în care va amplasa utilajele achiziţionate prin investiţia FEADR, dacă cheltuielile cu realizarea constructiei sunt trecute în coloana „cheltuieli neeligibile”, au  certificat de urbanism  şi sunt menţionate în studiul de fezabilitate.</w:t>
            </w:r>
          </w:p>
          <w:p w14:paraId="5613888D" w14:textId="77777777" w:rsidR="00A409BD" w:rsidRDefault="0019149A">
            <w:pPr>
              <w:jc w:val="both"/>
              <w:rPr>
                <w:rFonts w:cs="Calibri"/>
              </w:rPr>
            </w:pPr>
            <w:r>
              <w:rPr>
                <w:rFonts w:cs="Calibri"/>
              </w:rPr>
              <w:t>În cazul în care investiţia prevede utilaje cu montaj, solicitantul este obligat să evidenţieze montajul acestora în capitolul 4.2.  Montaj utilaj tehnologic din Bugetul indicativ al Proiectului, chiar dacă montajul este inclus în oferta utilajului cu valoare distinctă pentru a fi considerat cheltuială eligibilă sau se realizeaza în regie proprie (caz în care se va evidenţia în coloana „cheltuieli neeligibile”).</w:t>
            </w:r>
          </w:p>
          <w:p w14:paraId="466A7379" w14:textId="77777777" w:rsidR="00A409BD" w:rsidRDefault="0019149A">
            <w:pPr>
              <w:jc w:val="both"/>
              <w:rPr>
                <w:rFonts w:cs="Calibri"/>
              </w:rPr>
            </w:pPr>
            <w:r>
              <w:rPr>
                <w:rFonts w:cs="Calibr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CDCB229" w14:textId="77777777" w:rsidR="00A409BD" w:rsidRDefault="0019149A">
            <w:pPr>
              <w:jc w:val="both"/>
              <w:rPr>
                <w:rFonts w:cs="Calibri"/>
              </w:rPr>
            </w:pPr>
            <w:r>
              <w:rPr>
                <w:rFonts w:cs="Calibri"/>
              </w:rPr>
              <w:t>În cazul în care investiţia cuprinde cheltuieli cu construcţii noi sau modernizari, se va prezenta calcul pentru investiţia specifică în care suma tuturor cheltuielilor cu construcţii şi instalaţii se raportează la mp de construcţie.</w:t>
            </w:r>
          </w:p>
          <w:p w14:paraId="39ABBA7E" w14:textId="77777777" w:rsidR="00A409BD" w:rsidRDefault="0019149A">
            <w:pPr>
              <w:jc w:val="both"/>
              <w:rPr>
                <w:rFonts w:cs="Calibri"/>
              </w:rPr>
            </w:pPr>
            <w:r>
              <w:rPr>
                <w:rFonts w:cs="Calibr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In cazul construcţiilor nefinalizate, la Studiul de fezabilitate se ataşează atât Expertiza tehnică de specialitate asupra construcţiei existente cât și Raportul privind stadiul fizic al lucrărilor.</w:t>
            </w:r>
          </w:p>
          <w:p w14:paraId="0C1E4752" w14:textId="77777777" w:rsidR="00A409BD" w:rsidRDefault="0019149A">
            <w:pPr>
              <w:jc w:val="both"/>
              <w:rPr>
                <w:rFonts w:cs="Calibri"/>
              </w:rPr>
            </w:pPr>
            <w:r>
              <w:rPr>
                <w:rFonts w:cs="Calibri"/>
              </w:rPr>
              <w:t>Atentie!</w:t>
            </w:r>
          </w:p>
          <w:p w14:paraId="00A2DC93" w14:textId="77777777" w:rsidR="00A409BD" w:rsidRDefault="0019149A">
            <w:pPr>
              <w:jc w:val="both"/>
              <w:rPr>
                <w:rFonts w:cs="Calibri"/>
              </w:rPr>
            </w:pPr>
            <w:r>
              <w:rPr>
                <w:rFonts w:cs="Calibri"/>
              </w:rPr>
              <w:t xml:space="preserve">În situaţia în care  se regăsesc în Studiul de Fezabilitate informaţii  identice din alte proiecte similare, care nu sunt specifice </w:t>
            </w:r>
            <w:r>
              <w:rPr>
                <w:rFonts w:cs="Calibri"/>
              </w:rPr>
              <w:lastRenderedPageBreak/>
              <w:t>proiectului analizat, se poate decide diminuarea cheltuielilor de la cap.3 - Cheltuieli pentru proiectare ş</w:t>
            </w:r>
            <w:r>
              <w:t>i asisten</w:t>
            </w:r>
            <w:r>
              <w:rPr>
                <w:rFonts w:cs="Calibri"/>
              </w:rPr>
              <w:t>ţă</w:t>
            </w:r>
            <w:r>
              <w:t xml:space="preserve"> tehnic</w:t>
            </w:r>
            <w:r>
              <w:rPr>
                <w:rFonts w:cs="Calibri"/>
              </w:rPr>
              <w:t xml:space="preserve">ă </w:t>
            </w:r>
            <w:r>
              <w:rPr>
                <w:rFonts w:cs="Calibri"/>
                <w:b/>
              </w:rPr>
              <w:t>sau</w:t>
            </w:r>
            <w:r>
              <w:rPr>
                <w:rFonts w:cs="Calibri"/>
              </w:rPr>
              <w:t xml:space="preserve"> neeligibilitatea cheltuielilor capitolului 3, dacă nu se dovedeşte o particularizare la specificul proiectului.</w:t>
            </w:r>
          </w:p>
        </w:tc>
      </w:tr>
      <w:tr w:rsidR="00A409BD" w14:paraId="2F6BF865" w14:textId="77777777">
        <w:trPr>
          <w:trHeight w:val="526"/>
        </w:trPr>
        <w:tc>
          <w:tcPr>
            <w:tcW w:w="3580" w:type="dxa"/>
          </w:tcPr>
          <w:p w14:paraId="7EC416A2" w14:textId="77777777" w:rsidR="00A409BD" w:rsidRDefault="0019149A">
            <w:pPr>
              <w:pStyle w:val="BodyText3"/>
              <w:jc w:val="both"/>
              <w:rPr>
                <w:rFonts w:ascii="Calibri" w:hAnsi="Calibri" w:cs="Arial"/>
                <w:b/>
                <w:bCs/>
                <w:sz w:val="22"/>
                <w:szCs w:val="22"/>
              </w:rPr>
            </w:pPr>
            <w:r>
              <w:rPr>
                <w:rFonts w:ascii="Calibri" w:hAnsi="Calibri" w:cs="Arial"/>
                <w:bCs/>
                <w:sz w:val="22"/>
                <w:szCs w:val="22"/>
              </w:rPr>
              <w:lastRenderedPageBreak/>
              <w:t>Doc.3</w:t>
            </w:r>
            <w:r>
              <w:rPr>
                <w:rFonts w:ascii="Calibri" w:hAnsi="Calibri" w:cs="Arial"/>
                <w:b/>
                <w:bCs/>
                <w:sz w:val="22"/>
                <w:szCs w:val="22"/>
              </w:rPr>
              <w:t xml:space="preserve"> Documente solicitate pentru imobilul (clădirile şi/ sau terenurile) pe care sunt/ vor fi realizate investiţiile in functie de tipul proiectului:</w:t>
            </w:r>
          </w:p>
          <w:p w14:paraId="43A53761" w14:textId="77777777" w:rsidR="00A409BD" w:rsidRDefault="00A409BD">
            <w:pPr>
              <w:pStyle w:val="BodyText3"/>
              <w:jc w:val="both"/>
              <w:rPr>
                <w:rFonts w:ascii="Calibri" w:hAnsi="Calibri" w:cs="Arial"/>
                <w:b/>
                <w:bCs/>
                <w:sz w:val="22"/>
                <w:szCs w:val="22"/>
              </w:rPr>
            </w:pPr>
          </w:p>
          <w:p w14:paraId="344A4C65" w14:textId="77777777" w:rsidR="00A409BD" w:rsidRDefault="0019149A">
            <w:pPr>
              <w:pStyle w:val="BodyText3"/>
              <w:jc w:val="both"/>
              <w:rPr>
                <w:rFonts w:ascii="Calibri" w:hAnsi="Calibri" w:cs="Arial"/>
                <w:b/>
                <w:sz w:val="22"/>
                <w:szCs w:val="22"/>
              </w:rPr>
            </w:pPr>
            <w:r>
              <w:rPr>
                <w:rFonts w:ascii="Calibri" w:hAnsi="Calibri" w:cs="Arial"/>
                <w:b/>
                <w:sz w:val="22"/>
                <w:szCs w:val="22"/>
              </w:rPr>
              <w:t>3.1 Pentru proiectele care presupun realizarea de lucrări de construcție sau achizitia de utilaje/echipamente cu montaj, se va prezenta înscrisul care să certifice:</w:t>
            </w:r>
          </w:p>
          <w:p w14:paraId="21619576" w14:textId="77777777" w:rsidR="00A409BD" w:rsidRDefault="00A409BD">
            <w:pPr>
              <w:pStyle w:val="BodyText3"/>
              <w:rPr>
                <w:rFonts w:ascii="Calibri" w:hAnsi="Calibri" w:cs="Arial"/>
                <w:sz w:val="22"/>
                <w:szCs w:val="22"/>
              </w:rPr>
            </w:pPr>
          </w:p>
          <w:p w14:paraId="37AF9062" w14:textId="77777777" w:rsidR="00A409BD" w:rsidRDefault="0019149A">
            <w:pPr>
              <w:pStyle w:val="BodyText3"/>
              <w:rPr>
                <w:rFonts w:ascii="Calibri" w:hAnsi="Calibri" w:cs="Arial"/>
                <w:b/>
                <w:sz w:val="22"/>
                <w:szCs w:val="22"/>
              </w:rPr>
            </w:pPr>
            <w:r>
              <w:rPr>
                <w:rFonts w:ascii="Calibri" w:hAnsi="Calibri" w:cs="Arial"/>
                <w:b/>
                <w:sz w:val="22"/>
                <w:szCs w:val="22"/>
              </w:rPr>
              <w:t>a)</w:t>
            </w:r>
            <w:r>
              <w:rPr>
                <w:rFonts w:ascii="Calibri" w:hAnsi="Calibri" w:cs="Arial"/>
                <w:b/>
                <w:sz w:val="22"/>
                <w:szCs w:val="22"/>
              </w:rPr>
              <w:tab/>
              <w:t xml:space="preserve">Dreptul de proprietate privată </w:t>
            </w:r>
          </w:p>
          <w:p w14:paraId="6542C223" w14:textId="77777777" w:rsidR="00A409BD" w:rsidRDefault="0019149A">
            <w:pPr>
              <w:pStyle w:val="BodyText3"/>
              <w:rPr>
                <w:rFonts w:ascii="Calibri" w:hAnsi="Calibri" w:cs="Arial"/>
                <w:b/>
                <w:sz w:val="22"/>
                <w:szCs w:val="22"/>
              </w:rPr>
            </w:pPr>
            <w:r>
              <w:rPr>
                <w:rFonts w:ascii="Calibri" w:hAnsi="Calibri" w:cs="Arial"/>
                <w:b/>
                <w:sz w:val="22"/>
                <w:szCs w:val="22"/>
              </w:rPr>
              <w:t>b)</w:t>
            </w:r>
            <w:r>
              <w:rPr>
                <w:rFonts w:ascii="Calibri" w:hAnsi="Calibri" w:cs="Arial"/>
                <w:b/>
                <w:sz w:val="22"/>
                <w:szCs w:val="22"/>
              </w:rPr>
              <w:tab/>
              <w:t xml:space="preserve">Dreptul de concesiune  </w:t>
            </w:r>
          </w:p>
          <w:p w14:paraId="4D1E9DF1" w14:textId="77777777" w:rsidR="00A409BD" w:rsidRDefault="0019149A">
            <w:pPr>
              <w:pStyle w:val="BodyText3"/>
              <w:rPr>
                <w:rFonts w:ascii="Calibri" w:hAnsi="Calibri" w:cs="Arial"/>
                <w:b/>
                <w:sz w:val="22"/>
                <w:szCs w:val="22"/>
              </w:rPr>
            </w:pPr>
            <w:r>
              <w:rPr>
                <w:rFonts w:ascii="Calibri" w:hAnsi="Calibri" w:cs="Arial"/>
                <w:b/>
                <w:sz w:val="22"/>
                <w:szCs w:val="22"/>
              </w:rPr>
              <w:t>c)</w:t>
            </w:r>
            <w:r>
              <w:rPr>
                <w:rFonts w:ascii="Calibri" w:hAnsi="Calibri" w:cs="Arial"/>
                <w:b/>
                <w:sz w:val="22"/>
                <w:szCs w:val="22"/>
              </w:rPr>
              <w:tab/>
              <w:t>Dreptul de superficie;</w:t>
            </w:r>
          </w:p>
          <w:p w14:paraId="2A9E0F9A" w14:textId="77777777" w:rsidR="00A409BD" w:rsidRDefault="00A409BD">
            <w:pPr>
              <w:pStyle w:val="BodyText3"/>
              <w:rPr>
                <w:rFonts w:ascii="Calibri" w:hAnsi="Calibri" w:cs="Arial"/>
                <w:sz w:val="22"/>
                <w:szCs w:val="22"/>
              </w:rPr>
            </w:pPr>
          </w:p>
          <w:p w14:paraId="0CC953C0" w14:textId="77777777" w:rsidR="00A409BD" w:rsidRDefault="00A409BD">
            <w:pPr>
              <w:pStyle w:val="BodyText3"/>
              <w:rPr>
                <w:rFonts w:ascii="Calibri" w:hAnsi="Calibri" w:cs="Arial"/>
                <w:sz w:val="22"/>
                <w:szCs w:val="22"/>
              </w:rPr>
            </w:pPr>
          </w:p>
          <w:p w14:paraId="229EA732" w14:textId="77777777" w:rsidR="00A409BD" w:rsidRDefault="0019149A">
            <w:pPr>
              <w:pStyle w:val="BodyText3"/>
              <w:jc w:val="both"/>
              <w:rPr>
                <w:rFonts w:ascii="Calibri" w:hAnsi="Calibri" w:cs="Arial"/>
                <w:b/>
                <w:sz w:val="22"/>
                <w:szCs w:val="22"/>
              </w:rPr>
            </w:pPr>
            <w:r>
              <w:rPr>
                <w:rFonts w:ascii="Calibri" w:hAnsi="Calibri" w:cs="Arial"/>
                <w:b/>
                <w:sz w:val="22"/>
                <w:szCs w:val="22"/>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w:t>
            </w:r>
            <w:r>
              <w:rPr>
                <w:rFonts w:ascii="Calibri" w:hAnsi="Calibri" w:cs="Arial"/>
                <w:sz w:val="22"/>
                <w:szCs w:val="22"/>
              </w:rPr>
              <w:t>valabile pentru o perioadă de cel putin 10 ani</w:t>
            </w:r>
            <w:r>
              <w:rPr>
                <w:rFonts w:ascii="Calibri" w:hAnsi="Calibri" w:cs="Arial"/>
                <w:b/>
                <w:sz w:val="22"/>
                <w:szCs w:val="22"/>
              </w:rPr>
              <w:t xml:space="preserve"> începând cu anul depunerii cererii de finanţare care să certifice, după caz:</w:t>
            </w:r>
          </w:p>
          <w:p w14:paraId="3B80F6B7" w14:textId="77777777" w:rsidR="00A409BD" w:rsidRDefault="00A409BD">
            <w:pPr>
              <w:pStyle w:val="BodyText3"/>
              <w:rPr>
                <w:rFonts w:ascii="Calibri" w:hAnsi="Calibri" w:cs="Arial"/>
                <w:sz w:val="22"/>
                <w:szCs w:val="22"/>
              </w:rPr>
            </w:pPr>
          </w:p>
          <w:p w14:paraId="5D85A43E" w14:textId="77777777" w:rsidR="00A409BD" w:rsidRDefault="0019149A">
            <w:pPr>
              <w:pStyle w:val="BodyText3"/>
              <w:rPr>
                <w:rFonts w:ascii="Calibri" w:hAnsi="Calibri" w:cs="Arial"/>
                <w:b/>
                <w:i/>
                <w:sz w:val="22"/>
                <w:szCs w:val="22"/>
              </w:rPr>
            </w:pPr>
            <w:r>
              <w:rPr>
                <w:rFonts w:ascii="Calibri" w:hAnsi="Calibri" w:cs="Arial"/>
                <w:b/>
                <w:sz w:val="22"/>
                <w:szCs w:val="22"/>
              </w:rPr>
              <w:t>a)</w:t>
            </w:r>
            <w:r>
              <w:rPr>
                <w:rFonts w:ascii="Calibri" w:hAnsi="Calibri" w:cs="Arial"/>
                <w:b/>
                <w:sz w:val="22"/>
                <w:szCs w:val="22"/>
              </w:rPr>
              <w:tab/>
            </w:r>
            <w:r>
              <w:rPr>
                <w:rFonts w:ascii="Calibri" w:hAnsi="Calibri" w:cs="Arial"/>
                <w:b/>
                <w:i/>
                <w:sz w:val="22"/>
                <w:szCs w:val="22"/>
              </w:rPr>
              <w:t>dreptul de proprietate privată,</w:t>
            </w:r>
          </w:p>
          <w:p w14:paraId="6AFACF97" w14:textId="77777777" w:rsidR="00A409BD" w:rsidRDefault="0019149A">
            <w:pPr>
              <w:pStyle w:val="BodyText3"/>
              <w:rPr>
                <w:rFonts w:ascii="Calibri" w:hAnsi="Calibri" w:cs="Arial"/>
                <w:b/>
                <w:i/>
                <w:sz w:val="22"/>
                <w:szCs w:val="22"/>
              </w:rPr>
            </w:pPr>
            <w:r>
              <w:rPr>
                <w:rFonts w:ascii="Calibri" w:hAnsi="Calibri" w:cs="Arial"/>
                <w:b/>
                <w:i/>
                <w:sz w:val="22"/>
                <w:szCs w:val="22"/>
              </w:rPr>
              <w:t>b)</w:t>
            </w:r>
            <w:r>
              <w:rPr>
                <w:rFonts w:ascii="Calibri" w:hAnsi="Calibri" w:cs="Arial"/>
                <w:b/>
                <w:i/>
                <w:sz w:val="22"/>
                <w:szCs w:val="22"/>
              </w:rPr>
              <w:tab/>
              <w:t>dreptul de concesiune,</w:t>
            </w:r>
          </w:p>
          <w:p w14:paraId="32FAB15E" w14:textId="77777777" w:rsidR="00A409BD" w:rsidRDefault="0019149A">
            <w:pPr>
              <w:pStyle w:val="BodyText3"/>
              <w:rPr>
                <w:rFonts w:ascii="Calibri" w:hAnsi="Calibri" w:cs="Arial"/>
                <w:b/>
                <w:sz w:val="22"/>
                <w:szCs w:val="22"/>
              </w:rPr>
            </w:pPr>
            <w:r>
              <w:rPr>
                <w:rFonts w:ascii="Calibri" w:hAnsi="Calibri" w:cs="Arial"/>
                <w:b/>
                <w:i/>
                <w:sz w:val="22"/>
                <w:szCs w:val="22"/>
              </w:rPr>
              <w:t>c)</w:t>
            </w:r>
            <w:r>
              <w:rPr>
                <w:rFonts w:ascii="Calibri" w:hAnsi="Calibri" w:cs="Arial"/>
                <w:b/>
                <w:i/>
                <w:sz w:val="22"/>
                <w:szCs w:val="22"/>
              </w:rPr>
              <w:tab/>
              <w:t>dreptul de superficie,</w:t>
            </w:r>
            <w:r>
              <w:rPr>
                <w:rFonts w:ascii="Calibri" w:hAnsi="Calibri" w:cs="Arial"/>
                <w:b/>
                <w:sz w:val="22"/>
                <w:szCs w:val="22"/>
              </w:rPr>
              <w:t xml:space="preserve"> </w:t>
            </w:r>
          </w:p>
          <w:p w14:paraId="567330FF" w14:textId="77777777" w:rsidR="00A409BD" w:rsidRDefault="0019149A">
            <w:pPr>
              <w:pStyle w:val="BodyText3"/>
              <w:rPr>
                <w:rFonts w:ascii="Calibri" w:hAnsi="Calibri" w:cs="Arial"/>
                <w:b/>
                <w:sz w:val="22"/>
                <w:szCs w:val="22"/>
              </w:rPr>
            </w:pPr>
            <w:r>
              <w:rPr>
                <w:rFonts w:ascii="Calibri" w:hAnsi="Calibri" w:cs="Arial"/>
                <w:b/>
                <w:sz w:val="22"/>
                <w:szCs w:val="22"/>
              </w:rPr>
              <w:t>d)</w:t>
            </w:r>
            <w:r>
              <w:rPr>
                <w:rFonts w:ascii="Calibri" w:hAnsi="Calibri" w:cs="Arial"/>
                <w:b/>
                <w:sz w:val="22"/>
                <w:szCs w:val="22"/>
              </w:rPr>
              <w:tab/>
              <w:t>dreptul de uzufruct;</w:t>
            </w:r>
          </w:p>
          <w:p w14:paraId="1C2B9C47" w14:textId="77777777" w:rsidR="00A409BD" w:rsidRDefault="0019149A">
            <w:pPr>
              <w:pStyle w:val="BodyText3"/>
              <w:rPr>
                <w:rFonts w:ascii="Calibri" w:hAnsi="Calibri" w:cs="Arial"/>
                <w:b/>
                <w:sz w:val="22"/>
                <w:szCs w:val="22"/>
              </w:rPr>
            </w:pPr>
            <w:r>
              <w:rPr>
                <w:rFonts w:ascii="Calibri" w:hAnsi="Calibri" w:cs="Arial"/>
                <w:b/>
                <w:sz w:val="22"/>
                <w:szCs w:val="22"/>
              </w:rPr>
              <w:lastRenderedPageBreak/>
              <w:t>e)</w:t>
            </w:r>
            <w:r>
              <w:rPr>
                <w:rFonts w:ascii="Calibri" w:hAnsi="Calibri" w:cs="Arial"/>
                <w:b/>
                <w:sz w:val="22"/>
                <w:szCs w:val="22"/>
              </w:rPr>
              <w:tab/>
              <w:t>dreptul de folosinţă cu titlu gratuit;</w:t>
            </w:r>
          </w:p>
          <w:p w14:paraId="50170A03" w14:textId="77777777" w:rsidR="00A409BD" w:rsidRDefault="0019149A">
            <w:pPr>
              <w:pStyle w:val="BodyText3"/>
              <w:rPr>
                <w:rFonts w:ascii="Calibri" w:hAnsi="Calibri" w:cs="Arial"/>
                <w:b/>
                <w:sz w:val="22"/>
                <w:szCs w:val="22"/>
              </w:rPr>
            </w:pPr>
            <w:r>
              <w:rPr>
                <w:rFonts w:ascii="Calibri" w:hAnsi="Calibri" w:cs="Arial"/>
                <w:b/>
                <w:sz w:val="22"/>
                <w:szCs w:val="22"/>
              </w:rPr>
              <w:t>f)</w:t>
            </w:r>
            <w:r>
              <w:rPr>
                <w:rFonts w:ascii="Calibri" w:hAnsi="Calibri" w:cs="Arial"/>
                <w:b/>
                <w:sz w:val="22"/>
                <w:szCs w:val="22"/>
              </w:rPr>
              <w:tab/>
              <w:t>împrumutul de folosință (comodat)</w:t>
            </w:r>
          </w:p>
          <w:p w14:paraId="1EE7F41A" w14:textId="77777777" w:rsidR="00A409BD" w:rsidRDefault="0019149A">
            <w:pPr>
              <w:pStyle w:val="BodyText3"/>
              <w:rPr>
                <w:rFonts w:ascii="Calibri" w:hAnsi="Calibri" w:cs="Arial"/>
                <w:b/>
                <w:sz w:val="22"/>
                <w:szCs w:val="22"/>
              </w:rPr>
            </w:pPr>
            <w:r>
              <w:rPr>
                <w:rFonts w:ascii="Calibri" w:hAnsi="Calibri" w:cs="Arial"/>
                <w:b/>
                <w:sz w:val="22"/>
                <w:szCs w:val="22"/>
              </w:rPr>
              <w:t>g)</w:t>
            </w:r>
            <w:r>
              <w:rPr>
                <w:rFonts w:ascii="Calibri" w:hAnsi="Calibri" w:cs="Arial"/>
                <w:b/>
                <w:sz w:val="22"/>
                <w:szCs w:val="22"/>
              </w:rPr>
              <w:tab/>
              <w:t>dreptul de închiriere/locațiune</w:t>
            </w:r>
          </w:p>
          <w:p w14:paraId="438C4936" w14:textId="77777777" w:rsidR="00A409BD" w:rsidRDefault="00A409BD">
            <w:pPr>
              <w:pStyle w:val="BodyText3"/>
              <w:jc w:val="both"/>
              <w:rPr>
                <w:rFonts w:ascii="Calibri" w:hAnsi="Calibri" w:cs="Arial"/>
                <w:b/>
                <w:sz w:val="22"/>
                <w:szCs w:val="22"/>
              </w:rPr>
            </w:pPr>
          </w:p>
          <w:p w14:paraId="77E16632" w14:textId="77777777" w:rsidR="00A409BD" w:rsidRDefault="00A409BD">
            <w:pPr>
              <w:pStyle w:val="BodyText3"/>
              <w:rPr>
                <w:rFonts w:ascii="Calibri" w:hAnsi="Calibri" w:cs="Arial"/>
                <w:sz w:val="22"/>
                <w:szCs w:val="22"/>
              </w:rPr>
            </w:pPr>
          </w:p>
          <w:p w14:paraId="1D1A743E" w14:textId="77777777" w:rsidR="00A409BD" w:rsidRDefault="00A409BD">
            <w:pPr>
              <w:pStyle w:val="BodyText3"/>
              <w:rPr>
                <w:rFonts w:ascii="Calibri" w:hAnsi="Calibri" w:cs="Arial"/>
                <w:sz w:val="22"/>
                <w:szCs w:val="22"/>
              </w:rPr>
            </w:pPr>
          </w:p>
          <w:p w14:paraId="1AEA2D8A" w14:textId="77777777" w:rsidR="00A409BD" w:rsidRDefault="00A409BD">
            <w:pPr>
              <w:pStyle w:val="BodyText3"/>
              <w:jc w:val="both"/>
              <w:rPr>
                <w:rFonts w:ascii="Calibri" w:hAnsi="Calibri" w:cs="Arial"/>
                <w:b/>
                <w:bCs/>
                <w:sz w:val="22"/>
                <w:szCs w:val="22"/>
                <w:lang w:val="pt-BR"/>
              </w:rPr>
            </w:pPr>
          </w:p>
          <w:p w14:paraId="24E1D7C2" w14:textId="77777777" w:rsidR="00A409BD" w:rsidRDefault="00A409BD">
            <w:pPr>
              <w:jc w:val="both"/>
              <w:rPr>
                <w:i/>
                <w:iCs/>
              </w:rPr>
            </w:pPr>
          </w:p>
          <w:p w14:paraId="071EF20A" w14:textId="77777777" w:rsidR="00A409BD" w:rsidRDefault="0019149A">
            <w:pPr>
              <w:jc w:val="both"/>
              <w:rPr>
                <w:i/>
                <w:iCs/>
              </w:rPr>
            </w:pPr>
            <w:r>
              <w:rPr>
                <w:i/>
                <w:iCs/>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w:t>
            </w:r>
          </w:p>
          <w:p w14:paraId="493824D3" w14:textId="77777777" w:rsidR="00A409BD" w:rsidRDefault="00A409BD">
            <w:pPr>
              <w:jc w:val="both"/>
              <w:rPr>
                <w:i/>
                <w:iCs/>
              </w:rPr>
            </w:pPr>
          </w:p>
          <w:p w14:paraId="09E99F87" w14:textId="77777777" w:rsidR="00A409BD" w:rsidRDefault="00A409BD">
            <w:pPr>
              <w:jc w:val="both"/>
              <w:rPr>
                <w:rFonts w:cs="Arial"/>
                <w:b/>
                <w:bCs/>
                <w:lang w:val="pt-BR"/>
              </w:rPr>
            </w:pPr>
          </w:p>
        </w:tc>
        <w:tc>
          <w:tcPr>
            <w:tcW w:w="5846" w:type="dxa"/>
          </w:tcPr>
          <w:p w14:paraId="6299AE98" w14:textId="77777777" w:rsidR="00A409BD" w:rsidRDefault="0019149A">
            <w:pPr>
              <w:suppressAutoHyphens/>
              <w:jc w:val="both"/>
              <w:rPr>
                <w:rFonts w:cs="Calibri"/>
                <w:lang w:val="it-IT"/>
              </w:rPr>
            </w:pPr>
            <w:r>
              <w:rPr>
                <w:rFonts w:cs="Calibri"/>
                <w:lang w:val="it-IT"/>
              </w:rPr>
              <w:lastRenderedPageBreak/>
              <w:t xml:space="preserve">Se verifica dacă documentul prezentat face referire la suprafata si localizarea investitiei. </w:t>
            </w:r>
          </w:p>
          <w:p w14:paraId="3CCBF208" w14:textId="77777777" w:rsidR="00A409BD" w:rsidRDefault="0019149A">
            <w:pPr>
              <w:suppressAutoHyphens/>
              <w:jc w:val="both"/>
              <w:rPr>
                <w:rFonts w:cs="Calibri"/>
                <w:lang w:val="it-IT"/>
              </w:rPr>
            </w:pPr>
            <w:r>
              <w:rPr>
                <w:rFonts w:cs="Calibri"/>
                <w:lang w:val="it-IT"/>
              </w:rPr>
              <w:t>Se verifica daca informatiile cuprinse in doc. 3 sunt în concordanţă cu cele din memoriul justificativ/ studiul de fezabilitate.</w:t>
            </w:r>
          </w:p>
          <w:p w14:paraId="7710FD90" w14:textId="77777777" w:rsidR="00A409BD" w:rsidRDefault="0019149A">
            <w:pPr>
              <w:suppressAutoHyphens/>
              <w:jc w:val="both"/>
              <w:rPr>
                <w:rFonts w:cs="Calibri"/>
                <w:lang w:val="it-IT"/>
              </w:rPr>
            </w:pPr>
            <w:r>
              <w:rPr>
                <w:rFonts w:cs="Calibri"/>
                <w:lang w:val="it-IT"/>
              </w:rPr>
              <w:t>Se verifică daca documentele incheiate la notariat in forma autentica certifica dreptul de proprietate sau după caz folosinta al terenului, pe o perioada de cel putin 10 ani începând cu anul depunerii cererii de finanţare, dacă acesta se afla in spatiul rural.</w:t>
            </w:r>
          </w:p>
          <w:p w14:paraId="61DC634A" w14:textId="77777777" w:rsidR="00A409BD" w:rsidRDefault="0019149A">
            <w:pPr>
              <w:suppressAutoHyphens/>
              <w:jc w:val="both"/>
              <w:rPr>
                <w:rFonts w:cs="Calibri"/>
                <w:lang w:val="it-IT"/>
              </w:rPr>
            </w:pPr>
            <w:r>
              <w:rPr>
                <w:rFonts w:cs="Calibri"/>
                <w:bCs/>
                <w:lang w:val="it-IT"/>
              </w:rPr>
              <w:t>Cladirea sau terenul destinat investitiei trebuie sa fie situat in spatiu rural si sa asigure funcţionarea independenta a investiţiei (spatiul este destinat exclusiv pentru funcţionarea acestor activitati).</w:t>
            </w:r>
          </w:p>
          <w:p w14:paraId="5ED9EFF6" w14:textId="77777777" w:rsidR="00A409BD" w:rsidRDefault="0019149A">
            <w:pPr>
              <w:suppressAutoHyphens/>
              <w:jc w:val="both"/>
              <w:rPr>
                <w:rFonts w:cs="Calibri"/>
                <w:bCs/>
                <w:lang w:val="fr-FR"/>
              </w:rPr>
            </w:pPr>
            <w:r>
              <w:rPr>
                <w:rFonts w:cs="Calibri"/>
                <w:lang w:val="it-IT"/>
              </w:rPr>
              <w:t xml:space="preserve">3.1 Daca proiectul prevede realizarea de </w:t>
            </w:r>
            <w:proofErr w:type="spellStart"/>
            <w:r>
              <w:rPr>
                <w:rFonts w:cs="Calibri"/>
                <w:bCs/>
                <w:lang w:val="fr-FR"/>
              </w:rPr>
              <w:t>lucrări</w:t>
            </w:r>
            <w:proofErr w:type="spellEnd"/>
            <w:r>
              <w:rPr>
                <w:rFonts w:cs="Calibri"/>
                <w:bCs/>
                <w:lang w:val="fr-FR"/>
              </w:rPr>
              <w:t xml:space="preserve"> de </w:t>
            </w:r>
            <w:proofErr w:type="spellStart"/>
            <w:r>
              <w:rPr>
                <w:rFonts w:cs="Calibri"/>
                <w:bCs/>
                <w:lang w:val="fr-FR"/>
              </w:rPr>
              <w:t>construcție</w:t>
            </w:r>
            <w:proofErr w:type="spellEnd"/>
            <w:r>
              <w:rPr>
                <w:rFonts w:cs="Calibri"/>
                <w:bCs/>
                <w:lang w:val="fr-FR"/>
              </w:rPr>
              <w:t xml:space="preserve"> </w:t>
            </w:r>
            <w:proofErr w:type="spellStart"/>
            <w:r>
              <w:rPr>
                <w:rFonts w:cs="Calibri"/>
                <w:bCs/>
                <w:lang w:val="fr-FR"/>
              </w:rPr>
              <w:t>sau</w:t>
            </w:r>
            <w:proofErr w:type="spellEnd"/>
            <w:r>
              <w:rPr>
                <w:rFonts w:cs="Calibri"/>
                <w:bCs/>
                <w:lang w:val="fr-FR"/>
              </w:rPr>
              <w:t xml:space="preserve"> </w:t>
            </w:r>
            <w:proofErr w:type="spellStart"/>
            <w:r>
              <w:rPr>
                <w:rFonts w:cs="Calibri"/>
                <w:bCs/>
                <w:lang w:val="fr-FR"/>
              </w:rPr>
              <w:t>achizitia</w:t>
            </w:r>
            <w:proofErr w:type="spellEnd"/>
            <w:r>
              <w:rPr>
                <w:rFonts w:cs="Calibri"/>
                <w:bCs/>
                <w:lang w:val="fr-FR"/>
              </w:rPr>
              <w:t xml:space="preserve"> de </w:t>
            </w:r>
            <w:proofErr w:type="spellStart"/>
            <w:r>
              <w:rPr>
                <w:rFonts w:cs="Calibri"/>
                <w:bCs/>
                <w:lang w:val="fr-FR"/>
              </w:rPr>
              <w:t>utilaje</w:t>
            </w:r>
            <w:proofErr w:type="spellEnd"/>
            <w:r>
              <w:rPr>
                <w:rFonts w:cs="Calibri"/>
                <w:bCs/>
                <w:lang w:val="fr-FR"/>
              </w:rPr>
              <w:t>/</w:t>
            </w:r>
            <w:proofErr w:type="spellStart"/>
            <w:r>
              <w:rPr>
                <w:rFonts w:cs="Calibri"/>
                <w:bCs/>
                <w:lang w:val="fr-FR"/>
              </w:rPr>
              <w:t>echipamente</w:t>
            </w:r>
            <w:proofErr w:type="spellEnd"/>
            <w:r>
              <w:rPr>
                <w:rFonts w:cs="Calibri"/>
                <w:bCs/>
                <w:lang w:val="fr-FR"/>
              </w:rPr>
              <w:t xml:space="preserve"> </w:t>
            </w:r>
            <w:proofErr w:type="spellStart"/>
            <w:r>
              <w:rPr>
                <w:rFonts w:cs="Calibri"/>
                <w:bCs/>
                <w:lang w:val="fr-FR"/>
              </w:rPr>
              <w:t>cu</w:t>
            </w:r>
            <w:proofErr w:type="spellEnd"/>
            <w:r>
              <w:rPr>
                <w:rFonts w:cs="Calibri"/>
                <w:bCs/>
                <w:lang w:val="fr-FR"/>
              </w:rPr>
              <w:t xml:space="preserve"> </w:t>
            </w:r>
            <w:proofErr w:type="spellStart"/>
            <w:r>
              <w:rPr>
                <w:rFonts w:cs="Calibri"/>
                <w:bCs/>
                <w:lang w:val="fr-FR"/>
              </w:rPr>
              <w:t>montaj</w:t>
            </w:r>
            <w:proofErr w:type="spellEnd"/>
            <w:r>
              <w:rPr>
                <w:rFonts w:cs="Calibri"/>
                <w:bCs/>
                <w:lang w:val="fr-FR"/>
              </w:rPr>
              <w:t xml:space="preserve">, se va </w:t>
            </w:r>
            <w:proofErr w:type="spellStart"/>
            <w:r>
              <w:rPr>
                <w:rFonts w:cs="Calibri"/>
                <w:bCs/>
                <w:lang w:val="fr-FR"/>
              </w:rPr>
              <w:t>prezenta</w:t>
            </w:r>
            <w:proofErr w:type="spellEnd"/>
            <w:r>
              <w:rPr>
                <w:rFonts w:cs="Calibri"/>
                <w:bCs/>
                <w:lang w:val="fr-FR"/>
              </w:rPr>
              <w:t xml:space="preserve"> </w:t>
            </w:r>
            <w:proofErr w:type="spellStart"/>
            <w:r>
              <w:rPr>
                <w:rFonts w:cs="Calibri"/>
                <w:bCs/>
                <w:lang w:val="fr-FR"/>
              </w:rPr>
              <w:t>înscrisul</w:t>
            </w:r>
            <w:proofErr w:type="spellEnd"/>
            <w:r>
              <w:rPr>
                <w:rFonts w:cs="Calibri"/>
                <w:bCs/>
                <w:lang w:val="fr-FR"/>
              </w:rPr>
              <w:t xml:space="preserve"> care </w:t>
            </w:r>
            <w:proofErr w:type="spellStart"/>
            <w:r>
              <w:rPr>
                <w:rFonts w:cs="Calibri"/>
                <w:bCs/>
                <w:lang w:val="fr-FR"/>
              </w:rPr>
              <w:t>să</w:t>
            </w:r>
            <w:proofErr w:type="spellEnd"/>
            <w:r>
              <w:rPr>
                <w:rFonts w:cs="Calibri"/>
                <w:bCs/>
                <w:lang w:val="fr-FR"/>
              </w:rPr>
              <w:t xml:space="preserve"> </w:t>
            </w:r>
            <w:proofErr w:type="spellStart"/>
            <w:r>
              <w:rPr>
                <w:rFonts w:cs="Calibri"/>
                <w:bCs/>
                <w:lang w:val="fr-FR"/>
              </w:rPr>
              <w:t>certifice</w:t>
            </w:r>
            <w:proofErr w:type="spellEnd"/>
            <w:r>
              <w:rPr>
                <w:rFonts w:cs="Calibri"/>
                <w:bCs/>
                <w:lang w:val="fr-FR"/>
              </w:rPr>
              <w:t xml:space="preserve">, </w:t>
            </w:r>
            <w:proofErr w:type="spellStart"/>
            <w:r>
              <w:rPr>
                <w:rFonts w:cs="Calibri"/>
                <w:bCs/>
                <w:lang w:val="fr-FR"/>
              </w:rPr>
              <w:t>după</w:t>
            </w:r>
            <w:proofErr w:type="spellEnd"/>
            <w:r>
              <w:rPr>
                <w:rFonts w:cs="Calibri"/>
                <w:bCs/>
                <w:lang w:val="fr-FR"/>
              </w:rPr>
              <w:t xml:space="preserve"> </w:t>
            </w:r>
            <w:proofErr w:type="spellStart"/>
            <w:r>
              <w:rPr>
                <w:rFonts w:cs="Calibri"/>
                <w:bCs/>
                <w:lang w:val="fr-FR"/>
              </w:rPr>
              <w:t>caz</w:t>
            </w:r>
            <w:proofErr w:type="spellEnd"/>
            <w:r>
              <w:rPr>
                <w:rFonts w:cs="Calibri"/>
                <w:bCs/>
                <w:lang w:val="fr-FR"/>
              </w:rPr>
              <w:t>:</w:t>
            </w:r>
          </w:p>
          <w:p w14:paraId="69D7A7A7" w14:textId="77777777" w:rsidR="00A409BD" w:rsidRDefault="0019149A">
            <w:pPr>
              <w:suppressAutoHyphens/>
              <w:jc w:val="both"/>
              <w:rPr>
                <w:rFonts w:cs="Calibri"/>
                <w:lang w:val="it-IT"/>
              </w:rPr>
            </w:pPr>
            <w:r>
              <w:rPr>
                <w:rFonts w:cs="Calibri"/>
                <w:lang w:val="it-IT"/>
              </w:rPr>
              <w:t xml:space="preserve">drept de proprietate privata , drept de concesiune, drept de superficie. </w:t>
            </w:r>
          </w:p>
          <w:p w14:paraId="1147921B" w14:textId="77777777" w:rsidR="00A409BD" w:rsidRDefault="0019149A">
            <w:pPr>
              <w:pStyle w:val="ListParagraph1"/>
              <w:ind w:left="0"/>
              <w:jc w:val="both"/>
              <w:rPr>
                <w:rFonts w:ascii="Calibri" w:hAnsi="Calibri" w:cs="Calibri"/>
                <w:sz w:val="22"/>
                <w:szCs w:val="22"/>
              </w:rPr>
            </w:pPr>
            <w:r>
              <w:rPr>
                <w:rFonts w:ascii="Calibri" w:hAnsi="Calibri" w:cs="Calibri"/>
                <w:sz w:val="22"/>
                <w:szCs w:val="22"/>
              </w:rPr>
              <w:t xml:space="preserve">a) </w:t>
            </w:r>
            <w:proofErr w:type="spellStart"/>
            <w:r>
              <w:rPr>
                <w:rFonts w:ascii="Calibri" w:hAnsi="Calibri" w:cs="Calibri"/>
                <w:sz w:val="22"/>
                <w:szCs w:val="22"/>
              </w:rPr>
              <w:t>Actele</w:t>
            </w:r>
            <w:proofErr w:type="spellEnd"/>
            <w:r>
              <w:rPr>
                <w:rFonts w:ascii="Calibri" w:hAnsi="Calibri" w:cs="Calibri"/>
                <w:sz w:val="22"/>
                <w:szCs w:val="22"/>
              </w:rPr>
              <w:t xml:space="preserve"> </w:t>
            </w:r>
            <w:proofErr w:type="spellStart"/>
            <w:r>
              <w:rPr>
                <w:rFonts w:ascii="Calibri" w:hAnsi="Calibri" w:cs="Calibri"/>
                <w:sz w:val="22"/>
                <w:szCs w:val="22"/>
              </w:rPr>
              <w:t>doveditoare</w:t>
            </w:r>
            <w:proofErr w:type="spellEnd"/>
            <w:r>
              <w:rPr>
                <w:rFonts w:ascii="Calibri" w:hAnsi="Calibri" w:cs="Calibri"/>
                <w:sz w:val="22"/>
                <w:szCs w:val="22"/>
              </w:rPr>
              <w:t xml:space="preserve"> ale </w:t>
            </w:r>
            <w:proofErr w:type="spellStart"/>
            <w:r>
              <w:rPr>
                <w:rFonts w:ascii="Calibri" w:hAnsi="Calibri" w:cs="Calibri"/>
                <w:sz w:val="22"/>
                <w:szCs w:val="22"/>
              </w:rPr>
              <w:t>dreptului</w:t>
            </w:r>
            <w:proofErr w:type="spellEnd"/>
            <w:r>
              <w:rPr>
                <w:rFonts w:ascii="Calibri" w:hAnsi="Calibri" w:cs="Calibri"/>
                <w:sz w:val="22"/>
                <w:szCs w:val="22"/>
              </w:rPr>
              <w:t xml:space="preserve"> de </w:t>
            </w:r>
            <w:proofErr w:type="spellStart"/>
            <w:r>
              <w:rPr>
                <w:rFonts w:ascii="Calibri" w:hAnsi="Calibri" w:cs="Calibri"/>
                <w:sz w:val="22"/>
                <w:szCs w:val="22"/>
              </w:rPr>
              <w:t>proprietate</w:t>
            </w:r>
            <w:proofErr w:type="spellEnd"/>
            <w:r>
              <w:rPr>
                <w:rFonts w:ascii="Calibri" w:hAnsi="Calibri" w:cs="Calibri"/>
                <w:sz w:val="22"/>
                <w:szCs w:val="22"/>
              </w:rPr>
              <w:t xml:space="preserve"> </w:t>
            </w:r>
            <w:proofErr w:type="spellStart"/>
            <w:r>
              <w:rPr>
                <w:rFonts w:ascii="Calibri" w:hAnsi="Calibri" w:cs="Calibri"/>
                <w:sz w:val="22"/>
                <w:szCs w:val="22"/>
              </w:rPr>
              <w:t>privată</w:t>
            </w:r>
            <w:proofErr w:type="spellEnd"/>
            <w:r>
              <w:rPr>
                <w:rFonts w:ascii="Calibri" w:hAnsi="Calibri" w:cs="Calibri"/>
                <w:sz w:val="22"/>
                <w:szCs w:val="22"/>
              </w:rPr>
              <w:t xml:space="preserve">, </w:t>
            </w:r>
            <w:proofErr w:type="spellStart"/>
            <w:r>
              <w:rPr>
                <w:rFonts w:ascii="Calibri" w:hAnsi="Calibri" w:cs="Calibri"/>
                <w:sz w:val="22"/>
                <w:szCs w:val="22"/>
              </w:rPr>
              <w:t>reprezentate</w:t>
            </w:r>
            <w:proofErr w:type="spellEnd"/>
            <w:r>
              <w:rPr>
                <w:rFonts w:ascii="Calibri" w:hAnsi="Calibri" w:cs="Calibri"/>
                <w:sz w:val="22"/>
                <w:szCs w:val="22"/>
              </w:rPr>
              <w:t xml:space="preserve"> de </w:t>
            </w:r>
            <w:proofErr w:type="spellStart"/>
            <w:r>
              <w:rPr>
                <w:rFonts w:ascii="Calibri" w:hAnsi="Calibri" w:cs="Calibri"/>
                <w:sz w:val="22"/>
                <w:szCs w:val="22"/>
              </w:rPr>
              <w:t>înscrisurile</w:t>
            </w:r>
            <w:proofErr w:type="spellEnd"/>
            <w:r>
              <w:rPr>
                <w:rFonts w:ascii="Calibri" w:hAnsi="Calibri" w:cs="Calibri"/>
                <w:sz w:val="22"/>
                <w:szCs w:val="22"/>
              </w:rPr>
              <w:t xml:space="preserve"> </w:t>
            </w:r>
            <w:proofErr w:type="spellStart"/>
            <w:r>
              <w:rPr>
                <w:rFonts w:ascii="Calibri" w:hAnsi="Calibri" w:cs="Calibri"/>
                <w:sz w:val="22"/>
                <w:szCs w:val="22"/>
              </w:rPr>
              <w:t>constatatoare</w:t>
            </w:r>
            <w:proofErr w:type="spellEnd"/>
            <w:r>
              <w:rPr>
                <w:rFonts w:ascii="Calibri" w:hAnsi="Calibri" w:cs="Calibri"/>
                <w:sz w:val="22"/>
                <w:szCs w:val="22"/>
              </w:rPr>
              <w:t xml:space="preserve"> ale </w:t>
            </w:r>
            <w:proofErr w:type="spellStart"/>
            <w:r>
              <w:rPr>
                <w:rFonts w:ascii="Calibri" w:hAnsi="Calibri" w:cs="Calibri"/>
                <w:sz w:val="22"/>
                <w:szCs w:val="22"/>
              </w:rPr>
              <w:t>unui</w:t>
            </w:r>
            <w:proofErr w:type="spellEnd"/>
            <w:r>
              <w:rPr>
                <w:rFonts w:ascii="Calibri" w:hAnsi="Calibri" w:cs="Calibri"/>
                <w:sz w:val="22"/>
                <w:szCs w:val="22"/>
              </w:rPr>
              <w:t xml:space="preserve"> act juridic civil, </w:t>
            </w:r>
            <w:proofErr w:type="spellStart"/>
            <w:r>
              <w:rPr>
                <w:rFonts w:ascii="Calibri" w:hAnsi="Calibri" w:cs="Calibri"/>
                <w:sz w:val="22"/>
                <w:szCs w:val="22"/>
              </w:rPr>
              <w:t>jurisdicțional</w:t>
            </w:r>
            <w:proofErr w:type="spellEnd"/>
            <w:r>
              <w:rPr>
                <w:rFonts w:ascii="Calibri" w:hAnsi="Calibri" w:cs="Calibri"/>
                <w:sz w:val="22"/>
                <w:szCs w:val="22"/>
              </w:rPr>
              <w:t xml:space="preserve"> </w:t>
            </w:r>
            <w:proofErr w:type="spellStart"/>
            <w:r>
              <w:rPr>
                <w:rFonts w:ascii="Calibri" w:hAnsi="Calibri" w:cs="Calibri"/>
                <w:sz w:val="22"/>
                <w:szCs w:val="22"/>
              </w:rPr>
              <w:t>sau</w:t>
            </w:r>
            <w:proofErr w:type="spellEnd"/>
            <w:r>
              <w:rPr>
                <w:rFonts w:ascii="Calibri" w:hAnsi="Calibri" w:cs="Calibri"/>
                <w:sz w:val="22"/>
                <w:szCs w:val="22"/>
              </w:rPr>
              <w:t xml:space="preserve"> </w:t>
            </w:r>
            <w:proofErr w:type="spellStart"/>
            <w:r>
              <w:rPr>
                <w:rFonts w:ascii="Calibri" w:hAnsi="Calibri" w:cs="Calibri"/>
                <w:sz w:val="22"/>
                <w:szCs w:val="22"/>
              </w:rPr>
              <w:t>administrativ</w:t>
            </w:r>
            <w:proofErr w:type="spellEnd"/>
            <w:r>
              <w:rPr>
                <w:rFonts w:ascii="Calibri" w:hAnsi="Calibri" w:cs="Calibri"/>
                <w:sz w:val="22"/>
                <w:szCs w:val="22"/>
              </w:rPr>
              <w:t xml:space="preserve"> cu </w:t>
            </w:r>
            <w:proofErr w:type="spellStart"/>
            <w:r>
              <w:rPr>
                <w:rFonts w:ascii="Calibri" w:hAnsi="Calibri" w:cs="Calibri"/>
                <w:sz w:val="22"/>
                <w:szCs w:val="22"/>
              </w:rPr>
              <w:t>efect</w:t>
            </w:r>
            <w:proofErr w:type="spellEnd"/>
            <w:r>
              <w:rPr>
                <w:rFonts w:ascii="Calibri" w:hAnsi="Calibri" w:cs="Calibri"/>
                <w:sz w:val="22"/>
                <w:szCs w:val="22"/>
              </w:rPr>
              <w:t xml:space="preserve"> </w:t>
            </w:r>
            <w:proofErr w:type="spellStart"/>
            <w:r>
              <w:rPr>
                <w:rFonts w:ascii="Calibri" w:hAnsi="Calibri" w:cs="Calibri"/>
                <w:sz w:val="22"/>
                <w:szCs w:val="22"/>
              </w:rPr>
              <w:t>constitutiv</w:t>
            </w:r>
            <w:proofErr w:type="spellEnd"/>
            <w:r>
              <w:rPr>
                <w:rFonts w:ascii="Calibri" w:hAnsi="Calibri" w:cs="Calibri"/>
                <w:sz w:val="22"/>
                <w:szCs w:val="22"/>
              </w:rPr>
              <w:t xml:space="preserve"> </w:t>
            </w:r>
            <w:proofErr w:type="spellStart"/>
            <w:r>
              <w:rPr>
                <w:rFonts w:ascii="Calibri" w:hAnsi="Calibri" w:cs="Calibri"/>
                <w:sz w:val="22"/>
                <w:szCs w:val="22"/>
              </w:rPr>
              <w:t>translativ</w:t>
            </w:r>
            <w:proofErr w:type="spellEnd"/>
            <w:r>
              <w:rPr>
                <w:rFonts w:ascii="Calibri" w:hAnsi="Calibri" w:cs="Calibri"/>
                <w:sz w:val="22"/>
                <w:szCs w:val="22"/>
              </w:rPr>
              <w:t xml:space="preserve"> </w:t>
            </w:r>
            <w:proofErr w:type="spellStart"/>
            <w:r>
              <w:rPr>
                <w:rFonts w:ascii="Calibri" w:hAnsi="Calibri" w:cs="Calibri"/>
                <w:sz w:val="22"/>
                <w:szCs w:val="22"/>
              </w:rPr>
              <w:t>sau</w:t>
            </w:r>
            <w:proofErr w:type="spellEnd"/>
            <w:r>
              <w:rPr>
                <w:rFonts w:ascii="Calibri" w:hAnsi="Calibri" w:cs="Calibri"/>
                <w:sz w:val="22"/>
                <w:szCs w:val="22"/>
              </w:rPr>
              <w:t xml:space="preserve"> </w:t>
            </w:r>
            <w:proofErr w:type="spellStart"/>
            <w:r>
              <w:rPr>
                <w:rFonts w:ascii="Calibri" w:hAnsi="Calibri" w:cs="Calibri"/>
                <w:sz w:val="22"/>
                <w:szCs w:val="22"/>
              </w:rPr>
              <w:t>declarativ</w:t>
            </w:r>
            <w:proofErr w:type="spellEnd"/>
            <w:r>
              <w:rPr>
                <w:rFonts w:ascii="Calibri" w:hAnsi="Calibri" w:cs="Calibri"/>
                <w:sz w:val="22"/>
                <w:szCs w:val="22"/>
              </w:rPr>
              <w:t xml:space="preserve"> de </w:t>
            </w:r>
            <w:proofErr w:type="spellStart"/>
            <w:r>
              <w:rPr>
                <w:rFonts w:ascii="Calibri" w:hAnsi="Calibri" w:cs="Calibri"/>
                <w:sz w:val="22"/>
                <w:szCs w:val="22"/>
              </w:rPr>
              <w:t>proprietate</w:t>
            </w:r>
            <w:proofErr w:type="spellEnd"/>
            <w:r>
              <w:rPr>
                <w:rFonts w:ascii="Calibri" w:hAnsi="Calibri" w:cs="Calibri"/>
                <w:sz w:val="22"/>
                <w:szCs w:val="22"/>
              </w:rPr>
              <w:t>, precum:</w:t>
            </w:r>
          </w:p>
          <w:p w14:paraId="01BCC086" w14:textId="77777777" w:rsidR="00A409BD" w:rsidRDefault="0019149A">
            <w:pPr>
              <w:numPr>
                <w:ilvl w:val="2"/>
                <w:numId w:val="12"/>
              </w:numPr>
              <w:tabs>
                <w:tab w:val="clear" w:pos="2160"/>
              </w:tabs>
              <w:spacing w:after="0" w:line="240" w:lineRule="auto"/>
              <w:ind w:left="1019" w:hanging="283"/>
              <w:contextualSpacing/>
              <w:jc w:val="both"/>
              <w:rPr>
                <w:rFonts w:cs="Calibri"/>
              </w:rPr>
            </w:pPr>
            <w:r>
              <w:rPr>
                <w:rFonts w:cs="Calibri"/>
              </w:rPr>
              <w:t>Actele juridice translative de proprietate, precum contractele de vânzare-cumpărare, donație, schimb, etc;</w:t>
            </w:r>
          </w:p>
          <w:p w14:paraId="41327653" w14:textId="77777777" w:rsidR="00A409BD" w:rsidRDefault="0019149A">
            <w:pPr>
              <w:numPr>
                <w:ilvl w:val="2"/>
                <w:numId w:val="12"/>
              </w:numPr>
              <w:tabs>
                <w:tab w:val="clear" w:pos="2160"/>
              </w:tabs>
              <w:spacing w:after="0" w:line="240" w:lineRule="auto"/>
              <w:ind w:left="1019" w:hanging="283"/>
              <w:contextualSpacing/>
              <w:jc w:val="both"/>
              <w:rPr>
                <w:rFonts w:cs="Calibri"/>
              </w:rPr>
            </w:pPr>
            <w:r>
              <w:rPr>
                <w:rFonts w:cs="Calibri"/>
              </w:rPr>
              <w:t>Actele juridice declarative de proprietate, precum împărțeala judiciară sau tranzacția;</w:t>
            </w:r>
          </w:p>
          <w:p w14:paraId="47F216FC" w14:textId="77777777" w:rsidR="00A409BD" w:rsidRDefault="0019149A">
            <w:pPr>
              <w:numPr>
                <w:ilvl w:val="2"/>
                <w:numId w:val="12"/>
              </w:numPr>
              <w:tabs>
                <w:tab w:val="clear" w:pos="2160"/>
              </w:tabs>
              <w:spacing w:after="0" w:line="240" w:lineRule="auto"/>
              <w:ind w:left="1019" w:hanging="283"/>
              <w:contextualSpacing/>
              <w:jc w:val="both"/>
              <w:rPr>
                <w:rFonts w:cs="Calibri"/>
              </w:rPr>
            </w:pPr>
            <w:r>
              <w:rPr>
                <w:rFonts w:cs="Calibri"/>
              </w:rPr>
              <w:t>Actele jurisdicționale declarative, precum hotărârile judecătorești cu putere de res-judecata, de partaj, de constatare a uzucapiunii imobiliare, etc.</w:t>
            </w:r>
          </w:p>
          <w:p w14:paraId="2D68A14F" w14:textId="77777777" w:rsidR="00A409BD" w:rsidRDefault="0019149A">
            <w:pPr>
              <w:numPr>
                <w:ilvl w:val="2"/>
                <w:numId w:val="12"/>
              </w:numPr>
              <w:tabs>
                <w:tab w:val="clear" w:pos="2160"/>
              </w:tabs>
              <w:spacing w:after="0" w:line="240" w:lineRule="auto"/>
              <w:ind w:left="1019" w:hanging="283"/>
              <w:contextualSpacing/>
              <w:jc w:val="both"/>
              <w:rPr>
                <w:rFonts w:cs="Calibri"/>
              </w:rPr>
            </w:pPr>
            <w:r>
              <w:rPr>
                <w:rFonts w:cs="Calibri"/>
              </w:rPr>
              <w:t>Actele jurisdicționale, precum ordonanțele de adjudecare;</w:t>
            </w:r>
          </w:p>
          <w:p w14:paraId="22010C6C" w14:textId="77777777" w:rsidR="00A409BD" w:rsidRDefault="0019149A">
            <w:pPr>
              <w:contextualSpacing/>
              <w:jc w:val="both"/>
              <w:rPr>
                <w:rFonts w:cs="Calibri"/>
              </w:rPr>
            </w:pPr>
            <w:r>
              <w:rPr>
                <w:rFonts w:cs="Calibri"/>
              </w:rPr>
              <w:t xml:space="preserve">b) Contract de concesiune trebuie să acopere o perioadă de cel puțin 10 ani începând cu anul depunerii cererii de finanţare, corespunzătoare asigurării sustenabilității investiției şi care </w:t>
            </w:r>
            <w:r>
              <w:rPr>
                <w:rFonts w:cs="Calibri"/>
              </w:rPr>
              <w:lastRenderedPageBreak/>
              <w:t>oferă dreptul titularului de a executa lucrările de construcție prevăzute prin proiect, în copie.</w:t>
            </w:r>
          </w:p>
          <w:p w14:paraId="1D4651F8" w14:textId="77777777" w:rsidR="00A409BD" w:rsidRDefault="0019149A">
            <w:pPr>
              <w:pStyle w:val="BodyText3"/>
              <w:jc w:val="both"/>
              <w:rPr>
                <w:rFonts w:ascii="Calibri" w:hAnsi="Calibri" w:cs="Arial"/>
                <w:b/>
                <w:sz w:val="22"/>
                <w:szCs w:val="22"/>
              </w:rPr>
            </w:pPr>
            <w:r>
              <w:rPr>
                <w:rFonts w:ascii="Calibri" w:hAnsi="Calibri" w:cs="Arial"/>
                <w:b/>
                <w:sz w:val="22"/>
                <w:szCs w:val="22"/>
              </w:rPr>
              <w:t xml:space="preserve">In cazul dreptului de folosinţă prin concesionare pentru cladiri, contractul de concesiune va fi însoțit de o adresa emisă de concedent care să specifice dacă pentru clădirea concesionată există solicitări privind retrocedarea. </w:t>
            </w:r>
          </w:p>
          <w:p w14:paraId="2DC35C8E" w14:textId="77777777" w:rsidR="00A409BD" w:rsidRDefault="0019149A">
            <w:pPr>
              <w:pStyle w:val="BodyText3"/>
              <w:jc w:val="both"/>
              <w:rPr>
                <w:rFonts w:ascii="Calibri" w:hAnsi="Calibri" w:cs="Arial"/>
                <w:b/>
                <w:sz w:val="22"/>
                <w:szCs w:val="22"/>
              </w:rPr>
            </w:pPr>
            <w:r>
              <w:rPr>
                <w:rFonts w:ascii="Calibri" w:hAnsi="Calibri" w:cs="Arial"/>
                <w:b/>
                <w:sz w:val="22"/>
                <w:szCs w:val="22"/>
              </w:rPr>
              <w:t>In cazul dreptului de folosinţă prin concesionare pentru terenuri, contractul de concesiune va fi însoțit de o adresă emisă de concedent care să specifice:</w:t>
            </w:r>
          </w:p>
          <w:p w14:paraId="3AC275AC" w14:textId="77777777" w:rsidR="00A409BD" w:rsidRDefault="0019149A">
            <w:pPr>
              <w:pStyle w:val="BodyText3"/>
              <w:jc w:val="both"/>
              <w:rPr>
                <w:rFonts w:ascii="Calibri" w:hAnsi="Calibri" w:cs="Arial"/>
                <w:b/>
                <w:sz w:val="22"/>
                <w:szCs w:val="22"/>
              </w:rPr>
            </w:pPr>
            <w:r>
              <w:rPr>
                <w:rFonts w:ascii="Calibri" w:hAnsi="Calibri" w:cs="Arial"/>
                <w:b/>
                <w:sz w:val="22"/>
                <w:szCs w:val="22"/>
              </w:rPr>
              <w:t>- suprafaţa concesionată la zi - dacă pentru suprafaţa concesionată există solicitări privind retrocedarea sau diminuarea şi dacă da, să se menţioneze care este suprafaţa supusă acestui proces;</w:t>
            </w:r>
          </w:p>
          <w:p w14:paraId="51292944" w14:textId="77777777" w:rsidR="00A409BD" w:rsidRDefault="0019149A">
            <w:pPr>
              <w:pStyle w:val="BodyText3"/>
              <w:jc w:val="both"/>
              <w:rPr>
                <w:rFonts w:ascii="Calibri" w:hAnsi="Calibri" w:cs="Arial"/>
                <w:b/>
                <w:sz w:val="22"/>
                <w:szCs w:val="22"/>
              </w:rPr>
            </w:pPr>
            <w:r>
              <w:rPr>
                <w:rFonts w:ascii="Calibri" w:hAnsi="Calibri" w:cs="Arial"/>
                <w:b/>
                <w:sz w:val="22"/>
                <w:szCs w:val="22"/>
              </w:rPr>
              <w:t>- situaţia privind respectarea clauzelor contractuale, dacă este în graficul de realizare a investiţiilor prevăzute în contract, dacă concesionarul şi-a respectat graficul de plată a redevenţei şi alte clauze</w:t>
            </w:r>
          </w:p>
          <w:p w14:paraId="3320F11E" w14:textId="77777777" w:rsidR="00A409BD" w:rsidRDefault="00A409BD">
            <w:pPr>
              <w:pStyle w:val="BodyText3"/>
              <w:jc w:val="both"/>
              <w:rPr>
                <w:rFonts w:ascii="Calibri" w:hAnsi="Calibri" w:cs="Arial"/>
                <w:b/>
                <w:iCs/>
                <w:sz w:val="22"/>
                <w:szCs w:val="22"/>
              </w:rPr>
            </w:pPr>
          </w:p>
          <w:p w14:paraId="11CED675" w14:textId="77777777" w:rsidR="00A409BD" w:rsidRDefault="0019149A">
            <w:pPr>
              <w:contextualSpacing/>
              <w:jc w:val="both"/>
              <w:rPr>
                <w:rFonts w:cs="Calibri"/>
              </w:rPr>
            </w:pPr>
            <w:r>
              <w:rPr>
                <w:rFonts w:cs="Calibri"/>
              </w:rPr>
              <w:t>c) Contract de superficie trebuie să acopere o perioadă de cel puțin 10 ani începând cu anul depunerii cererii de finanţare, corespunzătoare asigurării sustenabilității investiției şi care oferă dreptul titularului de a executa lucrările de construcție prevăzute prin proiect, în copie.</w:t>
            </w:r>
          </w:p>
          <w:p w14:paraId="4705EFB7" w14:textId="77777777" w:rsidR="00A409BD" w:rsidRDefault="00A409BD">
            <w:pPr>
              <w:suppressAutoHyphens/>
              <w:jc w:val="both"/>
              <w:rPr>
                <w:rFonts w:cs="Arial"/>
                <w:b/>
                <w:bCs/>
                <w:lang w:val="pt-BR"/>
              </w:rPr>
            </w:pPr>
          </w:p>
          <w:p w14:paraId="49CA1593" w14:textId="77777777" w:rsidR="00A409BD" w:rsidRDefault="0019149A">
            <w:pPr>
              <w:suppressAutoHyphens/>
              <w:jc w:val="both"/>
            </w:pPr>
            <w:r>
              <w:rPr>
                <w:bCs/>
              </w:rPr>
              <w:t>Documentele de la punctele a, b si c de mai sus vor fi însoțite de</w:t>
            </w:r>
            <w:r>
              <w:rPr>
                <w:b/>
                <w:bCs/>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t>în termen de valabilitate la data depunerii (emis cu maxim 30 de zile înaintea depunerii proiectului)</w:t>
            </w:r>
          </w:p>
          <w:p w14:paraId="68AA76ED" w14:textId="77777777" w:rsidR="00A409BD" w:rsidRDefault="00A409BD">
            <w:pPr>
              <w:suppressAutoHyphens/>
              <w:jc w:val="both"/>
              <w:rPr>
                <w:rFonts w:cs="Calibri"/>
                <w:lang w:val="it-IT"/>
              </w:rPr>
            </w:pPr>
          </w:p>
          <w:p w14:paraId="6EA149B9" w14:textId="77777777" w:rsidR="00A409BD" w:rsidRDefault="0019149A">
            <w:pPr>
              <w:suppressAutoHyphens/>
              <w:jc w:val="both"/>
              <w:rPr>
                <w:rFonts w:cs="Calibri"/>
                <w:bCs/>
                <w:lang w:val="fr-FR"/>
              </w:rPr>
            </w:pPr>
            <w:r>
              <w:rPr>
                <w:rFonts w:cs="Calibri"/>
                <w:lang w:val="it-IT"/>
              </w:rPr>
              <w:t>3.2 Daca proiectul prevede</w:t>
            </w:r>
            <w:r>
              <w:rPr>
                <w:rFonts w:cs="Arial"/>
              </w:rPr>
              <w:t xml:space="preserve"> </w:t>
            </w:r>
            <w:r>
              <w:rPr>
                <w:rFonts w:cs="Calibri"/>
              </w:rPr>
              <w:t xml:space="preserve">doar dotare, si nu necesita lucrari de constructii si/sau lucrari de interventii asupra instalatiilor existente se vor prezenta înscrisuri valabile pentru o perioadă de </w:t>
            </w:r>
            <w:r>
              <w:rPr>
                <w:rFonts w:cs="Calibri"/>
                <w:b/>
              </w:rPr>
              <w:t>cel putin 10 ani</w:t>
            </w:r>
            <w:r>
              <w:rPr>
                <w:rFonts w:cs="Calibri"/>
              </w:rPr>
              <w:t xml:space="preserve"> începând cu anul depunerii cererii de finanţare care să certifice, după caz:</w:t>
            </w:r>
            <w:r>
              <w:rPr>
                <w:rFonts w:cs="Calibri"/>
                <w:lang w:val="it-IT"/>
              </w:rPr>
              <w:t xml:space="preserve"> </w:t>
            </w:r>
            <w:proofErr w:type="spellStart"/>
            <w:r>
              <w:rPr>
                <w:rFonts w:cs="Calibri"/>
                <w:bCs/>
                <w:lang w:val="fr-FR"/>
              </w:rPr>
              <w:t>dreptul</w:t>
            </w:r>
            <w:proofErr w:type="spellEnd"/>
            <w:r>
              <w:rPr>
                <w:rFonts w:cs="Calibri"/>
                <w:bCs/>
                <w:lang w:val="fr-FR"/>
              </w:rPr>
              <w:t xml:space="preserve"> de </w:t>
            </w:r>
            <w:proofErr w:type="spellStart"/>
            <w:r>
              <w:rPr>
                <w:rFonts w:cs="Calibri"/>
                <w:bCs/>
                <w:lang w:val="fr-FR"/>
              </w:rPr>
              <w:t>proprietate</w:t>
            </w:r>
            <w:proofErr w:type="spellEnd"/>
            <w:r>
              <w:rPr>
                <w:rFonts w:cs="Calibri"/>
                <w:bCs/>
                <w:lang w:val="fr-FR"/>
              </w:rPr>
              <w:t xml:space="preserve"> </w:t>
            </w:r>
            <w:proofErr w:type="spellStart"/>
            <w:r>
              <w:rPr>
                <w:rFonts w:cs="Calibri"/>
                <w:bCs/>
                <w:lang w:val="fr-FR"/>
              </w:rPr>
              <w:t>privată</w:t>
            </w:r>
            <w:proofErr w:type="spellEnd"/>
            <w:r>
              <w:rPr>
                <w:rFonts w:cs="Calibri"/>
                <w:bCs/>
                <w:lang w:val="fr-FR"/>
              </w:rPr>
              <w:t xml:space="preserve">, </w:t>
            </w:r>
            <w:proofErr w:type="spellStart"/>
            <w:r>
              <w:rPr>
                <w:rFonts w:cs="Calibri"/>
                <w:bCs/>
                <w:lang w:val="fr-FR"/>
              </w:rPr>
              <w:t>dreptul</w:t>
            </w:r>
            <w:proofErr w:type="spellEnd"/>
            <w:r>
              <w:rPr>
                <w:rFonts w:cs="Calibri"/>
                <w:bCs/>
                <w:lang w:val="fr-FR"/>
              </w:rPr>
              <w:t xml:space="preserve"> de </w:t>
            </w:r>
            <w:proofErr w:type="spellStart"/>
            <w:r>
              <w:rPr>
                <w:rFonts w:cs="Calibri"/>
                <w:bCs/>
                <w:lang w:val="fr-FR"/>
              </w:rPr>
              <w:t>concesiune</w:t>
            </w:r>
            <w:proofErr w:type="spellEnd"/>
            <w:r>
              <w:rPr>
                <w:rFonts w:cs="Calibri"/>
                <w:bCs/>
                <w:lang w:val="fr-FR"/>
              </w:rPr>
              <w:t xml:space="preserve">, </w:t>
            </w:r>
            <w:proofErr w:type="spellStart"/>
            <w:r>
              <w:rPr>
                <w:rFonts w:cs="Calibri"/>
                <w:bCs/>
                <w:lang w:val="fr-FR"/>
              </w:rPr>
              <w:t>dreptul</w:t>
            </w:r>
            <w:proofErr w:type="spellEnd"/>
            <w:r>
              <w:rPr>
                <w:rFonts w:cs="Calibri"/>
                <w:bCs/>
                <w:lang w:val="fr-FR"/>
              </w:rPr>
              <w:t xml:space="preserve"> de superficie, </w:t>
            </w:r>
            <w:proofErr w:type="spellStart"/>
            <w:r>
              <w:rPr>
                <w:rFonts w:cs="Calibri"/>
                <w:bCs/>
                <w:lang w:val="fr-FR"/>
              </w:rPr>
              <w:t>dreptul</w:t>
            </w:r>
            <w:proofErr w:type="spellEnd"/>
            <w:r>
              <w:rPr>
                <w:rFonts w:cs="Calibri"/>
                <w:bCs/>
                <w:lang w:val="fr-FR"/>
              </w:rPr>
              <w:t xml:space="preserve"> de </w:t>
            </w:r>
            <w:proofErr w:type="spellStart"/>
            <w:r>
              <w:rPr>
                <w:rFonts w:cs="Calibri"/>
                <w:bCs/>
                <w:lang w:val="fr-FR"/>
              </w:rPr>
              <w:lastRenderedPageBreak/>
              <w:t>uzufruct</w:t>
            </w:r>
            <w:proofErr w:type="spellEnd"/>
            <w:r>
              <w:rPr>
                <w:rFonts w:cs="Calibri"/>
                <w:bCs/>
                <w:lang w:val="fr-FR"/>
              </w:rPr>
              <w:t xml:space="preserve">; </w:t>
            </w:r>
            <w:proofErr w:type="spellStart"/>
            <w:r>
              <w:rPr>
                <w:rFonts w:cs="Calibri"/>
                <w:bCs/>
                <w:lang w:val="fr-FR"/>
              </w:rPr>
              <w:t>dreptul</w:t>
            </w:r>
            <w:proofErr w:type="spellEnd"/>
            <w:r>
              <w:rPr>
                <w:rFonts w:cs="Calibri"/>
                <w:bCs/>
                <w:lang w:val="fr-FR"/>
              </w:rPr>
              <w:t xml:space="preserve"> de </w:t>
            </w:r>
            <w:proofErr w:type="spellStart"/>
            <w:r>
              <w:rPr>
                <w:rFonts w:cs="Calibri"/>
                <w:bCs/>
                <w:lang w:val="fr-FR"/>
              </w:rPr>
              <w:t>folosinţă</w:t>
            </w:r>
            <w:proofErr w:type="spellEnd"/>
            <w:r>
              <w:rPr>
                <w:rFonts w:cs="Calibri"/>
                <w:bCs/>
                <w:lang w:val="fr-FR"/>
              </w:rPr>
              <w:t xml:space="preserve"> </w:t>
            </w:r>
            <w:proofErr w:type="spellStart"/>
            <w:r>
              <w:rPr>
                <w:rFonts w:cs="Calibri"/>
                <w:bCs/>
                <w:lang w:val="fr-FR"/>
              </w:rPr>
              <w:t>cu</w:t>
            </w:r>
            <w:proofErr w:type="spellEnd"/>
            <w:r>
              <w:rPr>
                <w:rFonts w:cs="Calibri"/>
                <w:bCs/>
                <w:lang w:val="fr-FR"/>
              </w:rPr>
              <w:t xml:space="preserve"> </w:t>
            </w:r>
            <w:proofErr w:type="spellStart"/>
            <w:r>
              <w:rPr>
                <w:rFonts w:cs="Calibri"/>
                <w:bCs/>
                <w:lang w:val="fr-FR"/>
              </w:rPr>
              <w:t>titlu</w:t>
            </w:r>
            <w:proofErr w:type="spellEnd"/>
            <w:r>
              <w:rPr>
                <w:rFonts w:cs="Calibri"/>
                <w:bCs/>
                <w:lang w:val="fr-FR"/>
              </w:rPr>
              <w:t xml:space="preserve"> gratuit; </w:t>
            </w:r>
            <w:proofErr w:type="spellStart"/>
            <w:r>
              <w:rPr>
                <w:rFonts w:cs="Calibri"/>
                <w:bCs/>
                <w:lang w:val="fr-FR"/>
              </w:rPr>
              <w:t>împrumutul</w:t>
            </w:r>
            <w:proofErr w:type="spellEnd"/>
            <w:r>
              <w:rPr>
                <w:rFonts w:cs="Calibri"/>
                <w:bCs/>
                <w:lang w:val="fr-FR"/>
              </w:rPr>
              <w:t xml:space="preserve"> de </w:t>
            </w:r>
            <w:proofErr w:type="spellStart"/>
            <w:r>
              <w:rPr>
                <w:rFonts w:cs="Calibri"/>
                <w:bCs/>
                <w:lang w:val="fr-FR"/>
              </w:rPr>
              <w:t>folosință</w:t>
            </w:r>
            <w:proofErr w:type="spellEnd"/>
            <w:r>
              <w:rPr>
                <w:rFonts w:cs="Calibri"/>
                <w:bCs/>
                <w:lang w:val="fr-FR"/>
              </w:rPr>
              <w:t xml:space="preserve"> (</w:t>
            </w:r>
            <w:proofErr w:type="spellStart"/>
            <w:r>
              <w:rPr>
                <w:rFonts w:cs="Calibri"/>
                <w:bCs/>
                <w:lang w:val="fr-FR"/>
              </w:rPr>
              <w:t>comodat</w:t>
            </w:r>
            <w:proofErr w:type="spellEnd"/>
            <w:r>
              <w:rPr>
                <w:rFonts w:cs="Calibri"/>
                <w:bCs/>
                <w:lang w:val="fr-FR"/>
              </w:rPr>
              <w:t xml:space="preserve">), </w:t>
            </w:r>
            <w:proofErr w:type="spellStart"/>
            <w:r>
              <w:rPr>
                <w:rFonts w:cs="Calibri"/>
                <w:bCs/>
                <w:lang w:val="fr-FR"/>
              </w:rPr>
              <w:t>dreptul</w:t>
            </w:r>
            <w:proofErr w:type="spellEnd"/>
            <w:r>
              <w:rPr>
                <w:rFonts w:cs="Calibri"/>
                <w:bCs/>
                <w:lang w:val="fr-FR"/>
              </w:rPr>
              <w:t xml:space="preserve"> de </w:t>
            </w:r>
            <w:proofErr w:type="spellStart"/>
            <w:r>
              <w:rPr>
                <w:rFonts w:cs="Calibri"/>
                <w:bCs/>
                <w:lang w:val="fr-FR"/>
              </w:rPr>
              <w:t>închiriere</w:t>
            </w:r>
            <w:proofErr w:type="spellEnd"/>
            <w:r>
              <w:rPr>
                <w:rFonts w:cs="Calibri"/>
                <w:bCs/>
                <w:lang w:val="fr-FR"/>
              </w:rPr>
              <w:t>/</w:t>
            </w:r>
            <w:proofErr w:type="spellStart"/>
            <w:r>
              <w:rPr>
                <w:rFonts w:cs="Calibri"/>
                <w:bCs/>
                <w:lang w:val="fr-FR"/>
              </w:rPr>
              <w:t>locațiune</w:t>
            </w:r>
            <w:proofErr w:type="spellEnd"/>
            <w:r>
              <w:rPr>
                <w:rFonts w:cs="Calibri"/>
                <w:bCs/>
                <w:lang w:val="fr-FR"/>
              </w:rPr>
              <w:t xml:space="preserve"> (ex : </w:t>
            </w:r>
            <w:proofErr w:type="spellStart"/>
            <w:r>
              <w:rPr>
                <w:rFonts w:cs="Calibri"/>
                <w:bCs/>
                <w:lang w:val="fr-FR"/>
              </w:rPr>
              <w:t>Contract</w:t>
            </w:r>
            <w:proofErr w:type="spellEnd"/>
            <w:r>
              <w:rPr>
                <w:rFonts w:cs="Calibri"/>
                <w:bCs/>
                <w:lang w:val="fr-FR"/>
              </w:rPr>
              <w:t xml:space="preserve"> de </w:t>
            </w:r>
            <w:proofErr w:type="spellStart"/>
            <w:r>
              <w:rPr>
                <w:rFonts w:cs="Calibri"/>
                <w:bCs/>
                <w:lang w:val="fr-FR"/>
              </w:rPr>
              <w:t>cesiune</w:t>
            </w:r>
            <w:proofErr w:type="spellEnd"/>
            <w:r>
              <w:rPr>
                <w:rFonts w:cs="Calibri"/>
                <w:bCs/>
                <w:lang w:val="fr-FR"/>
              </w:rPr>
              <w:t xml:space="preserve">, </w:t>
            </w:r>
            <w:proofErr w:type="spellStart"/>
            <w:r>
              <w:rPr>
                <w:rFonts w:cs="Calibri"/>
                <w:bCs/>
                <w:lang w:val="fr-FR"/>
              </w:rPr>
              <w:t>contract</w:t>
            </w:r>
            <w:proofErr w:type="spellEnd"/>
            <w:r>
              <w:rPr>
                <w:rFonts w:cs="Calibri"/>
                <w:bCs/>
                <w:lang w:val="fr-FR"/>
              </w:rPr>
              <w:t xml:space="preserve"> de </w:t>
            </w:r>
            <w:proofErr w:type="spellStart"/>
            <w:r>
              <w:rPr>
                <w:rFonts w:cs="Calibri"/>
                <w:bCs/>
                <w:lang w:val="fr-FR"/>
              </w:rPr>
              <w:t>concesiune</w:t>
            </w:r>
            <w:proofErr w:type="spellEnd"/>
            <w:r>
              <w:rPr>
                <w:rFonts w:cs="Calibri"/>
                <w:bCs/>
                <w:lang w:val="fr-FR"/>
              </w:rPr>
              <w:t xml:space="preserve">, </w:t>
            </w:r>
            <w:proofErr w:type="spellStart"/>
            <w:r>
              <w:rPr>
                <w:rFonts w:cs="Calibri"/>
                <w:bCs/>
                <w:lang w:val="fr-FR"/>
              </w:rPr>
              <w:t>contract</w:t>
            </w:r>
            <w:proofErr w:type="spellEnd"/>
            <w:r>
              <w:rPr>
                <w:rFonts w:cs="Calibri"/>
                <w:bCs/>
                <w:lang w:val="fr-FR"/>
              </w:rPr>
              <w:t xml:space="preserve"> de </w:t>
            </w:r>
            <w:proofErr w:type="spellStart"/>
            <w:r>
              <w:rPr>
                <w:rFonts w:cs="Calibri"/>
                <w:bCs/>
                <w:lang w:val="fr-FR"/>
              </w:rPr>
              <w:t>locațiune</w:t>
            </w:r>
            <w:proofErr w:type="spellEnd"/>
            <w:r>
              <w:rPr>
                <w:rFonts w:cs="Calibri"/>
                <w:bCs/>
                <w:lang w:val="fr-FR"/>
              </w:rPr>
              <w:t>/</w:t>
            </w:r>
            <w:proofErr w:type="spellStart"/>
            <w:r>
              <w:rPr>
                <w:rFonts w:cs="Calibri"/>
                <w:bCs/>
                <w:lang w:val="fr-FR"/>
              </w:rPr>
              <w:t>închiriere</w:t>
            </w:r>
            <w:proofErr w:type="spellEnd"/>
            <w:r>
              <w:rPr>
                <w:rFonts w:cs="Calibri"/>
                <w:bCs/>
                <w:lang w:val="fr-FR"/>
              </w:rPr>
              <w:t xml:space="preserve">, </w:t>
            </w:r>
            <w:proofErr w:type="spellStart"/>
            <w:r>
              <w:rPr>
                <w:rFonts w:cs="Calibri"/>
                <w:bCs/>
                <w:lang w:val="fr-FR"/>
              </w:rPr>
              <w:t>contract</w:t>
            </w:r>
            <w:proofErr w:type="spellEnd"/>
            <w:r>
              <w:rPr>
                <w:rFonts w:cs="Calibri"/>
                <w:bCs/>
                <w:lang w:val="fr-FR"/>
              </w:rPr>
              <w:t xml:space="preserve"> de </w:t>
            </w:r>
            <w:proofErr w:type="spellStart"/>
            <w:r>
              <w:rPr>
                <w:rFonts w:cs="Calibri"/>
                <w:bCs/>
                <w:lang w:val="fr-FR"/>
              </w:rPr>
              <w:t>comodat</w:t>
            </w:r>
            <w:proofErr w:type="spellEnd"/>
            <w:r>
              <w:rPr>
                <w:rFonts w:cs="Calibri"/>
                <w:bCs/>
                <w:lang w:val="fr-FR"/>
              </w:rPr>
              <w:t>.)</w:t>
            </w:r>
          </w:p>
          <w:p w14:paraId="3C962010" w14:textId="77777777" w:rsidR="00A409BD" w:rsidRDefault="0019149A">
            <w:pPr>
              <w:jc w:val="both"/>
              <w:rPr>
                <w:bCs/>
              </w:rPr>
            </w:pPr>
            <w:r>
              <w:rPr>
                <w:bCs/>
              </w:rPr>
              <w:t>Înscrisurile menționate la punctul 3.2 se vor depune respectand una dintre cele 2 condi</w:t>
            </w:r>
            <w:r>
              <w:rPr>
                <w:rFonts w:cs="Calibri"/>
                <w:bCs/>
              </w:rPr>
              <w:t>ţ</w:t>
            </w:r>
            <w:r>
              <w:rPr>
                <w:bCs/>
              </w:rPr>
              <w:t>ii (situa</w:t>
            </w:r>
            <w:r>
              <w:rPr>
                <w:rFonts w:cs="Calibri"/>
                <w:bCs/>
              </w:rPr>
              <w:t>ţ</w:t>
            </w:r>
            <w:r>
              <w:rPr>
                <w:bCs/>
              </w:rPr>
              <w:t>ii) de mai jos:</w:t>
            </w:r>
          </w:p>
          <w:p w14:paraId="6658E857" w14:textId="77777777" w:rsidR="00A409BD" w:rsidRDefault="0019149A">
            <w:pPr>
              <w:jc w:val="both"/>
              <w:rPr>
                <w:bCs/>
              </w:rPr>
            </w:pPr>
            <w:r>
              <w:rPr>
                <w:bCs/>
              </w:rPr>
              <w:t>A. vor fi însoțite de:</w:t>
            </w:r>
          </w:p>
          <w:p w14:paraId="7BD64C56" w14:textId="77777777" w:rsidR="00A409BD" w:rsidRDefault="0019149A">
            <w:pPr>
              <w:jc w:val="both"/>
            </w:pPr>
            <w:r>
              <w:rPr>
                <w:bCs/>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t xml:space="preserve">în termen de valabilitate la data depunerii (emis cu maxim 30 de zile înaintea depunerii proiectului) </w:t>
            </w:r>
          </w:p>
          <w:p w14:paraId="673B6D4F" w14:textId="77777777" w:rsidR="00A409BD" w:rsidRDefault="0019149A">
            <w:pPr>
              <w:jc w:val="both"/>
            </w:pPr>
            <w:r>
              <w:t xml:space="preserve">SAU </w:t>
            </w:r>
          </w:p>
          <w:p w14:paraId="6DDD6975" w14:textId="77777777" w:rsidR="00A409BD" w:rsidRDefault="0019149A">
            <w:pPr>
              <w:suppressAutoHyphens/>
              <w:jc w:val="both"/>
              <w:rPr>
                <w:rFonts w:cs="Calibri"/>
                <w:bCs/>
                <w:lang w:val="fr-FR"/>
              </w:rPr>
            </w:pPr>
            <w:r>
              <w:t xml:space="preserve">B.  </w:t>
            </w:r>
            <w:r>
              <w:rPr>
                <w:bCs/>
              </w:rPr>
              <w:t>vor fi incheiate în formă autentică de către un notar public</w:t>
            </w:r>
            <w:r>
              <w:t xml:space="preserve"> sau emise de o autoritate publica sau dobandite printr-o hotarare judecatoreasca.</w:t>
            </w:r>
          </w:p>
          <w:p w14:paraId="62238DB6" w14:textId="77777777" w:rsidR="00A409BD" w:rsidRDefault="0019149A">
            <w:pPr>
              <w:suppressAutoHyphens/>
              <w:jc w:val="both"/>
              <w:rPr>
                <w:rFonts w:cs="Calibri"/>
                <w:lang w:val="it-IT"/>
              </w:rPr>
            </w:pPr>
            <w:r>
              <w:rPr>
                <w:rFonts w:cs="Calibri"/>
                <w:lang w:val="it-IT"/>
              </w:rPr>
              <w:t xml:space="preserve"> În situatia în care amplasamentul pe care se execută investiţia nu este liber de sarcini (gajat pentru un credit), se verifică acordul bancii privind executia investiţiei, precum şi respectarea de căte solicitant a graficului de rambursare a creditului. Daca solicitantul nu a atasat aceste documente expertul le va solicita prin informatii suplimentare.</w:t>
            </w:r>
          </w:p>
          <w:p w14:paraId="090061A7" w14:textId="77777777" w:rsidR="00A409BD" w:rsidRDefault="00A409BD">
            <w:pPr>
              <w:suppressAutoHyphens/>
              <w:jc w:val="both"/>
              <w:rPr>
                <w:rFonts w:cs="Calibri"/>
                <w:lang w:val="it-IT"/>
              </w:rPr>
            </w:pPr>
          </w:p>
          <w:p w14:paraId="6EAEF1AC" w14:textId="77777777" w:rsidR="00A409BD" w:rsidRDefault="0019149A">
            <w:pPr>
              <w:jc w:val="both"/>
              <w:rPr>
                <w:iCs/>
              </w:rPr>
            </w:pPr>
            <w:r>
              <w:rPr>
                <w:iCs/>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14:paraId="487A418E" w14:textId="77777777" w:rsidR="00A409BD" w:rsidRDefault="0019149A">
            <w:pPr>
              <w:jc w:val="both"/>
              <w:rPr>
                <w:rFonts w:cs="Calibri"/>
                <w:lang w:val="it-IT"/>
              </w:rPr>
            </w:pPr>
            <w:r>
              <w:rPr>
                <w:iCs/>
              </w:rPr>
              <w:lastRenderedPageBreak/>
              <w:t xml:space="preserve"> Ambele documente vor fi î</w:t>
            </w:r>
            <w:r>
              <w:rPr>
                <w:iCs/>
                <w:lang w:val="it-IT"/>
              </w:rPr>
              <w:t xml:space="preserve">ncheiate la notariat în formă autentică. </w:t>
            </w:r>
          </w:p>
          <w:p w14:paraId="1531B7FC" w14:textId="77777777" w:rsidR="00A409BD" w:rsidRDefault="00A409BD">
            <w:pPr>
              <w:suppressAutoHyphens/>
              <w:jc w:val="both"/>
              <w:rPr>
                <w:rFonts w:cs="Calibri"/>
                <w:lang w:val="it-IT"/>
              </w:rPr>
            </w:pPr>
          </w:p>
        </w:tc>
      </w:tr>
      <w:tr w:rsidR="00A409BD" w14:paraId="72AF4C5C" w14:textId="77777777">
        <w:trPr>
          <w:trHeight w:val="526"/>
        </w:trPr>
        <w:tc>
          <w:tcPr>
            <w:tcW w:w="3580" w:type="dxa"/>
          </w:tcPr>
          <w:p w14:paraId="5C24F6DC" w14:textId="77777777" w:rsidR="00A409BD" w:rsidRDefault="0019149A">
            <w:pPr>
              <w:jc w:val="both"/>
            </w:pPr>
            <w:r>
              <w:rPr>
                <w:b/>
              </w:rPr>
              <w:lastRenderedPageBreak/>
              <w:t xml:space="preserve">14. </w:t>
            </w:r>
            <w:r>
              <w:t>Certificat de urbanism sau autorizaţie de construire pentru proiecte care prevăd construcţii (noi, extinderi sau modernizări). Certificatul de urbanism nu trebuie însoţit de avizele mentionate ca necesare fazei urmatoare de autorizare.</w:t>
            </w:r>
          </w:p>
          <w:p w14:paraId="111F2A4B" w14:textId="77777777" w:rsidR="00A409BD" w:rsidRDefault="00A409BD">
            <w:pPr>
              <w:suppressAutoHyphens/>
              <w:jc w:val="both"/>
              <w:rPr>
                <w:rFonts w:cs="Calibri"/>
              </w:rPr>
            </w:pPr>
          </w:p>
          <w:p w14:paraId="73A646F3" w14:textId="77777777" w:rsidR="00A409BD" w:rsidRDefault="00A409BD">
            <w:pPr>
              <w:suppressAutoHyphens/>
              <w:jc w:val="both"/>
              <w:rPr>
                <w:rFonts w:cs="Calibri"/>
              </w:rPr>
            </w:pPr>
          </w:p>
          <w:p w14:paraId="4CFCD1F6" w14:textId="77777777" w:rsidR="00A409BD" w:rsidRDefault="00A409BD">
            <w:pPr>
              <w:suppressAutoHyphens/>
              <w:jc w:val="both"/>
              <w:rPr>
                <w:rFonts w:cs="Calibri"/>
              </w:rPr>
            </w:pPr>
          </w:p>
        </w:tc>
        <w:tc>
          <w:tcPr>
            <w:tcW w:w="5846" w:type="dxa"/>
          </w:tcPr>
          <w:p w14:paraId="1A0FA39C" w14:textId="77777777" w:rsidR="00A409BD" w:rsidRDefault="0019149A">
            <w:pPr>
              <w:tabs>
                <w:tab w:val="left" w:pos="360"/>
              </w:tabs>
              <w:jc w:val="both"/>
              <w:rPr>
                <w:rFonts w:cs="Calibri"/>
              </w:rPr>
            </w:pPr>
            <w:r>
              <w:rPr>
                <w:rFonts w:cs="Calibri"/>
              </w:rPr>
              <w:t xml:space="preserve">Documentele trebuie sa  certifice conformitatea activitatii propuse prin proiect cu legislatia in vigoare. </w:t>
            </w:r>
          </w:p>
          <w:p w14:paraId="650457F5" w14:textId="77777777" w:rsidR="00A409BD" w:rsidRDefault="0019149A">
            <w:pPr>
              <w:tabs>
                <w:tab w:val="left" w:pos="360"/>
              </w:tabs>
              <w:jc w:val="both"/>
              <w:rPr>
                <w:rFonts w:cs="Calibri"/>
              </w:rPr>
            </w:pPr>
            <w:r>
              <w:rPr>
                <w:rFonts w:cs="Calibri"/>
                <w:b/>
              </w:rPr>
              <w:t>Doc.3</w:t>
            </w:r>
            <w:r>
              <w:rPr>
                <w:rFonts w:cs="Calibri"/>
              </w:rPr>
              <w:t xml:space="preserve"> şi </w:t>
            </w:r>
            <w:r>
              <w:rPr>
                <w:rFonts w:cs="Calibri"/>
                <w:b/>
              </w:rPr>
              <w:t>doc.14</w:t>
            </w:r>
            <w:r>
              <w:rPr>
                <w:rFonts w:cs="Calibri"/>
              </w:rPr>
              <w:t xml:space="preserve"> Daca proiectul necesita certificat de urbanism se verifica daca localizarea proiectului, regimul juridic, investiţia propusa, corespund cu descrierea din  studiul de fezabilitate şi dacă dimensiunea şi actul de deţinere/folosinţă a imobilului pentru care s-a prezentat doc. 3 permit realizarea investiţiei.</w:t>
            </w:r>
          </w:p>
        </w:tc>
      </w:tr>
      <w:tr w:rsidR="00A409BD" w14:paraId="52FAFA9D" w14:textId="77777777">
        <w:trPr>
          <w:trHeight w:val="526"/>
        </w:trPr>
        <w:tc>
          <w:tcPr>
            <w:tcW w:w="3580" w:type="dxa"/>
          </w:tcPr>
          <w:p w14:paraId="4A115703" w14:textId="77777777" w:rsidR="00A409BD" w:rsidRDefault="0019149A">
            <w:pPr>
              <w:suppressAutoHyphens/>
              <w:jc w:val="both"/>
              <w:rPr>
                <w:rFonts w:cs="Calibri"/>
                <w:bCs/>
              </w:rPr>
            </w:pPr>
            <w:r>
              <w:rPr>
                <w:rFonts w:cs="Calibri"/>
                <w:bCs/>
              </w:rPr>
              <w:t>Verificări specifice pensiunilor agroturistice</w:t>
            </w:r>
          </w:p>
          <w:p w14:paraId="1643F605" w14:textId="77777777" w:rsidR="00A409BD" w:rsidRDefault="00A409BD">
            <w:pPr>
              <w:suppressAutoHyphens/>
              <w:jc w:val="both"/>
              <w:rPr>
                <w:rFonts w:cs="Calibri"/>
                <w:bCs/>
              </w:rPr>
            </w:pPr>
          </w:p>
          <w:p w14:paraId="4841CED2" w14:textId="77777777" w:rsidR="00A409BD" w:rsidRDefault="0019149A">
            <w:pPr>
              <w:suppressAutoHyphens/>
              <w:jc w:val="both"/>
            </w:pPr>
            <w:r>
              <w:rPr>
                <w:rFonts w:cs="Calibri"/>
                <w:b/>
                <w:bCs/>
              </w:rPr>
              <w:t>Doc. 4</w:t>
            </w:r>
            <w:r>
              <w:rPr>
                <w:rFonts w:cs="Calibri"/>
                <w:bCs/>
              </w:rPr>
              <w:t xml:space="preserve"> Extras din Registrul Agricol emis de Primăriile locale, pentru exploatatii </w:t>
            </w:r>
            <w:r>
              <w:rPr>
                <w:rFonts w:cs="Calibri"/>
                <w:bCs/>
                <w:lang w:val="it-IT"/>
              </w:rPr>
              <w:t xml:space="preserve">(în copie </w:t>
            </w:r>
            <w:r>
              <w:rPr>
                <w:rFonts w:cs="Calibri"/>
                <w:bCs/>
              </w:rPr>
              <w:t>cu ştampila primăriei şi menţiunea "Conform cu originalul"</w:t>
            </w:r>
            <w:r>
              <w:rPr>
                <w:rFonts w:cs="Calibri"/>
                <w:bCs/>
                <w:lang w:val="it-IT"/>
              </w:rPr>
              <w:t xml:space="preserve">) sau, după caz, </w:t>
            </w:r>
            <w:r>
              <w:rPr>
                <w:rFonts w:cs="Calibri"/>
                <w:bCs/>
              </w:rPr>
              <w:t>baza de date APIA/ Registrul ANSVSA.</w:t>
            </w:r>
          </w:p>
          <w:p w14:paraId="1FA82030" w14:textId="77777777" w:rsidR="00A409BD" w:rsidRDefault="00A409BD">
            <w:pPr>
              <w:tabs>
                <w:tab w:val="left" w:pos="180"/>
              </w:tabs>
              <w:jc w:val="both"/>
            </w:pPr>
          </w:p>
          <w:p w14:paraId="0FE7995F" w14:textId="77777777" w:rsidR="00A409BD" w:rsidRDefault="0019149A">
            <w:pPr>
              <w:suppressAutoHyphens/>
              <w:jc w:val="both"/>
              <w:rPr>
                <w:rFonts w:cs="Calibri"/>
                <w:bCs/>
              </w:rPr>
            </w:pPr>
            <w:r>
              <w:rPr>
                <w:rFonts w:cs="Calibri"/>
                <w:b/>
                <w:bCs/>
              </w:rPr>
              <w:t>Doc.1</w:t>
            </w:r>
            <w:r>
              <w:rPr>
                <w:rFonts w:cs="Calibri"/>
                <w:bCs/>
              </w:rPr>
              <w:t xml:space="preserve"> Studiu de fezabilitate, pentru proiecte cu lucrări de construcţii si/sau montaj, întocmit conform conţinutului cadru pentru solicitanţii privati asa cum este prezentat in anexa la Ghidul solicitantului.</w:t>
            </w:r>
          </w:p>
          <w:p w14:paraId="42F39360" w14:textId="77777777" w:rsidR="00A409BD" w:rsidRDefault="00A409BD">
            <w:pPr>
              <w:suppressAutoHyphens/>
              <w:jc w:val="both"/>
              <w:rPr>
                <w:rFonts w:cs="Calibri"/>
                <w:bCs/>
              </w:rPr>
            </w:pPr>
          </w:p>
          <w:p w14:paraId="156996C1" w14:textId="77777777" w:rsidR="00A409BD" w:rsidRDefault="0019149A">
            <w:pPr>
              <w:suppressAutoHyphens/>
              <w:jc w:val="both"/>
              <w:rPr>
                <w:rFonts w:cs="Calibri"/>
                <w:bCs/>
              </w:rPr>
            </w:pPr>
            <w:r>
              <w:rPr>
                <w:rFonts w:cs="Calibri"/>
                <w:bCs/>
              </w:rPr>
              <w:t>Angajament că investiția va fi introdusă în circuitul turistic.(declaratia F)</w:t>
            </w:r>
          </w:p>
          <w:p w14:paraId="0EC92B87" w14:textId="77777777" w:rsidR="00A409BD" w:rsidRDefault="00A409BD">
            <w:pPr>
              <w:suppressAutoHyphens/>
              <w:jc w:val="both"/>
              <w:rPr>
                <w:rFonts w:cs="Calibri"/>
                <w:bCs/>
              </w:rPr>
            </w:pPr>
          </w:p>
        </w:tc>
        <w:tc>
          <w:tcPr>
            <w:tcW w:w="5846" w:type="dxa"/>
          </w:tcPr>
          <w:p w14:paraId="5697A379" w14:textId="77777777" w:rsidR="00A409BD" w:rsidRDefault="0019149A">
            <w:pPr>
              <w:tabs>
                <w:tab w:val="left" w:pos="360"/>
              </w:tabs>
              <w:jc w:val="both"/>
              <w:rPr>
                <w:rFonts w:cs="Calibri"/>
              </w:rPr>
            </w:pPr>
            <w:r>
              <w:rPr>
                <w:rFonts w:cs="Calibri"/>
              </w:rPr>
              <w:lastRenderedPageBreak/>
              <w:t>Verificarile pentru pensiunile agroturistice vor fi realizate in baza Ordinului 65/2013 cu modificarile si completarile ulterioare coroborat cu Ordinul nr. 1731/2015.</w:t>
            </w:r>
            <w:r>
              <w:rPr>
                <w:lang w:val="fr-FR"/>
              </w:rPr>
              <w:t xml:space="preserve"> </w:t>
            </w:r>
            <w:r>
              <w:rPr>
                <w:rFonts w:cs="Calibri"/>
                <w:lang w:val="fr-FR"/>
              </w:rPr>
              <w:t xml:space="preserve">Se vor </w:t>
            </w:r>
            <w:proofErr w:type="spellStart"/>
            <w:r>
              <w:rPr>
                <w:rFonts w:cs="Calibri"/>
                <w:lang w:val="fr-FR"/>
              </w:rPr>
              <w:t>avea</w:t>
            </w:r>
            <w:proofErr w:type="spellEnd"/>
            <w:r>
              <w:rPr>
                <w:rFonts w:cs="Calibri"/>
                <w:lang w:val="fr-FR"/>
              </w:rPr>
              <w:t xml:space="preserve"> </w:t>
            </w:r>
            <w:proofErr w:type="spellStart"/>
            <w:r>
              <w:rPr>
                <w:rFonts w:cs="Calibri"/>
                <w:lang w:val="fr-FR"/>
              </w:rPr>
              <w:t>în</w:t>
            </w:r>
            <w:proofErr w:type="spellEnd"/>
            <w:r>
              <w:rPr>
                <w:rFonts w:cs="Calibri"/>
                <w:lang w:val="fr-FR"/>
              </w:rPr>
              <w:t xml:space="preserve"> </w:t>
            </w:r>
            <w:proofErr w:type="spellStart"/>
            <w:r>
              <w:rPr>
                <w:rFonts w:cs="Calibri"/>
                <w:lang w:val="fr-FR"/>
              </w:rPr>
              <w:t>vedere</w:t>
            </w:r>
            <w:proofErr w:type="spellEnd"/>
            <w:r>
              <w:rPr>
                <w:rFonts w:cs="Calibri"/>
                <w:lang w:val="fr-FR"/>
              </w:rPr>
              <w:t xml:space="preserve"> </w:t>
            </w:r>
            <w:proofErr w:type="spellStart"/>
            <w:r>
              <w:rPr>
                <w:rFonts w:cs="Calibri"/>
                <w:lang w:val="fr-FR"/>
              </w:rPr>
              <w:t>modificările</w:t>
            </w:r>
            <w:proofErr w:type="spellEnd"/>
            <w:r>
              <w:rPr>
                <w:rFonts w:cs="Calibri"/>
                <w:lang w:val="fr-FR"/>
              </w:rPr>
              <w:t xml:space="preserve"> </w:t>
            </w:r>
            <w:proofErr w:type="spellStart"/>
            <w:r>
              <w:rPr>
                <w:rFonts w:cs="Calibri"/>
                <w:lang w:val="fr-FR"/>
              </w:rPr>
              <w:t>aduse</w:t>
            </w:r>
            <w:proofErr w:type="spellEnd"/>
            <w:r>
              <w:rPr>
                <w:rFonts w:cs="Calibri"/>
                <w:lang w:val="fr-FR"/>
              </w:rPr>
              <w:t xml:space="preserve"> </w:t>
            </w:r>
            <w:proofErr w:type="spellStart"/>
            <w:r>
              <w:rPr>
                <w:rFonts w:cs="Calibri"/>
                <w:lang w:val="fr-FR"/>
              </w:rPr>
              <w:t>prin</w:t>
            </w:r>
            <w:proofErr w:type="spellEnd"/>
            <w:r>
              <w:rPr>
                <w:rFonts w:cs="Calibri"/>
                <w:lang w:val="fr-FR"/>
              </w:rPr>
              <w:t xml:space="preserve"> </w:t>
            </w:r>
            <w:proofErr w:type="spellStart"/>
            <w:r>
              <w:rPr>
                <w:rFonts w:cs="Calibri"/>
                <w:lang w:val="fr-FR"/>
              </w:rPr>
              <w:t>Ordinul</w:t>
            </w:r>
            <w:proofErr w:type="spellEnd"/>
            <w:r>
              <w:rPr>
                <w:rFonts w:cs="Calibri"/>
                <w:lang w:val="fr-FR"/>
              </w:rPr>
              <w:t xml:space="preserve"> </w:t>
            </w:r>
            <w:proofErr w:type="spellStart"/>
            <w:r>
              <w:rPr>
                <w:rFonts w:cs="Calibri"/>
                <w:lang w:val="fr-FR"/>
              </w:rPr>
              <w:t>președintelui</w:t>
            </w:r>
            <w:proofErr w:type="spellEnd"/>
            <w:r>
              <w:rPr>
                <w:rFonts w:cs="Calibri"/>
                <w:lang w:val="fr-FR"/>
              </w:rPr>
              <w:t xml:space="preserve"> ANT nr. 221/2015.</w:t>
            </w:r>
          </w:p>
          <w:p w14:paraId="12673319" w14:textId="77777777" w:rsidR="00A409BD" w:rsidRDefault="0019149A">
            <w:pPr>
              <w:numPr>
                <w:ilvl w:val="0"/>
                <w:numId w:val="13"/>
              </w:numPr>
              <w:tabs>
                <w:tab w:val="left" w:pos="360"/>
              </w:tabs>
              <w:spacing w:after="0" w:line="240" w:lineRule="auto"/>
              <w:ind w:left="101" w:firstLine="0"/>
              <w:jc w:val="both"/>
              <w:rPr>
                <w:rFonts w:cs="Calibri"/>
              </w:rPr>
            </w:pPr>
            <w:r>
              <w:rPr>
                <w:rFonts w:cs="Calibri"/>
              </w:rPr>
              <w:t xml:space="preserve">Se verifica daca structura de primire turistică are o capacitate de cazare de până la 8 camere, si functioneaza în locuinţele cetăţenilor sau în clădire independentă, care asigură în spaţii special amenajate cazarea turiştilor şi condiţiile de pregătire şi servire a mesei, precum şi posibilitatea participării la activităţi gospodăreşti. </w:t>
            </w:r>
            <w:r>
              <w:rPr>
                <w:rFonts w:cs="Calibri"/>
                <w:b/>
              </w:rPr>
              <w:t>În cazul investiţiilor în agroturism, beneficiarul/solicitantul trebuie să desfăşoare o activitate agricolă</w:t>
            </w:r>
            <w:r>
              <w:rPr>
                <w:rFonts w:cs="Calibri"/>
              </w:rPr>
              <w:t xml:space="preserve"> – cresterea animalelor, cultivarea diferitelor tipuri de plante, livezi de pomi fructiferi - </w:t>
            </w:r>
            <w:r>
              <w:rPr>
                <w:rFonts w:cs="Calibri"/>
                <w:b/>
              </w:rPr>
              <w:t>la momentul depunerii cererii de finanţare</w:t>
            </w:r>
            <w:r>
              <w:rPr>
                <w:rFonts w:cs="Calibri"/>
                <w:b/>
                <w:bCs/>
              </w:rPr>
              <w:t xml:space="preserve">. </w:t>
            </w:r>
          </w:p>
          <w:p w14:paraId="1C200D44" w14:textId="77777777" w:rsidR="00A409BD" w:rsidRDefault="0019149A">
            <w:pPr>
              <w:tabs>
                <w:tab w:val="left" w:pos="360"/>
              </w:tabs>
              <w:jc w:val="both"/>
              <w:rPr>
                <w:rFonts w:cs="Calibri"/>
              </w:rPr>
            </w:pPr>
            <w:r>
              <w:rPr>
                <w:rFonts w:cs="Calibri"/>
                <w:b/>
              </w:rPr>
              <w:t>2</w:t>
            </w:r>
            <w:r>
              <w:rPr>
                <w:rFonts w:cs="Calibri"/>
              </w:rPr>
              <w:t>.Se verifica daca in studiul de fezabilitate sunt prezentate informatii privind activitatile desfasurate in cadrul pensiunii agroturistice:</w:t>
            </w:r>
          </w:p>
          <w:p w14:paraId="14A9B29C" w14:textId="77777777" w:rsidR="00A409BD" w:rsidRDefault="0019149A">
            <w:pPr>
              <w:tabs>
                <w:tab w:val="left" w:pos="360"/>
              </w:tabs>
              <w:jc w:val="both"/>
              <w:rPr>
                <w:rFonts w:cs="Calibri"/>
              </w:rPr>
            </w:pPr>
            <w:r>
              <w:rPr>
                <w:rFonts w:cs="Calibri"/>
              </w:rPr>
              <w:t xml:space="preserve"> -turiştilor li se oferă masa preparată din produse majoritar naturale din gospodăria proprie (inclusiv produse piscicole) sau de la producători/pescari autorizaţi de pe plan local</w:t>
            </w:r>
          </w:p>
          <w:p w14:paraId="4D35DA65" w14:textId="77777777" w:rsidR="00A409BD" w:rsidRDefault="0019149A">
            <w:pPr>
              <w:tabs>
                <w:tab w:val="left" w:pos="360"/>
              </w:tabs>
              <w:jc w:val="both"/>
              <w:rPr>
                <w:rFonts w:cs="Calibri"/>
              </w:rPr>
            </w:pPr>
            <w:r>
              <w:rPr>
                <w:rFonts w:cs="Calibri"/>
              </w:rPr>
              <w:t xml:space="preserve">- gazdele se ocupă direct de primirea turiştilor şi de programul acestora pe tot parcursul sejurului pe care îl petrec la pensiune şi vor însoţi turiştii care participă la activităţile gospodăreşti. </w:t>
            </w:r>
          </w:p>
          <w:p w14:paraId="260838B9" w14:textId="77777777" w:rsidR="00A409BD" w:rsidRDefault="0019149A">
            <w:pPr>
              <w:tabs>
                <w:tab w:val="left" w:pos="360"/>
              </w:tabs>
              <w:jc w:val="both"/>
              <w:rPr>
                <w:rFonts w:cs="Calibri"/>
              </w:rPr>
            </w:pPr>
            <w:r>
              <w:rPr>
                <w:rFonts w:cs="Calibri"/>
                <w:b/>
              </w:rPr>
              <w:lastRenderedPageBreak/>
              <w:t>3</w:t>
            </w:r>
            <w:r>
              <w:t xml:space="preserve"> </w:t>
            </w:r>
            <w:r>
              <w:rPr>
                <w:rFonts w:cs="Calibri"/>
              </w:rPr>
              <w:t>In cadrul pensiunilor agroturistice se desfăşoară cel puţin o activitate legată de agricultură, creşterea animalelor, cultivarea diferitelor tipuri de plante, livezi de pomi fructiferi.</w:t>
            </w:r>
          </w:p>
          <w:p w14:paraId="2474D77E" w14:textId="77777777" w:rsidR="00A409BD" w:rsidRDefault="0019149A">
            <w:pPr>
              <w:tabs>
                <w:tab w:val="left" w:pos="360"/>
              </w:tabs>
              <w:jc w:val="both"/>
              <w:rPr>
                <w:rFonts w:cs="Calibri"/>
              </w:rPr>
            </w:pPr>
            <w:r>
              <w:rPr>
                <w:rFonts w:cs="Calibri"/>
              </w:rPr>
              <w:t>Activităţile în cauză trebuie să se desfăşoare în mod continuu sau în funcţie de specific şi sezonalitate, să aibă caracter de repetabilitate.</w:t>
            </w:r>
          </w:p>
          <w:p w14:paraId="317BBEC9" w14:textId="77777777" w:rsidR="00A409BD" w:rsidRDefault="0019149A">
            <w:pPr>
              <w:tabs>
                <w:tab w:val="left" w:pos="360"/>
              </w:tabs>
              <w:jc w:val="both"/>
              <w:rPr>
                <w:rFonts w:cs="Calibri"/>
              </w:rPr>
            </w:pPr>
            <w:r>
              <w:rPr>
                <w:rFonts w:cs="Calibri"/>
              </w:rPr>
              <w:t xml:space="preserve">Expertul trebuie sa verifice dacă din Studiul de Fezabilitate (doc.1) si in baza de date APIA/ANSVSA sau din extrasul din Registrul Agricol de la Primarie, rezulta desfasurarea unei activitati agricole de catre solicitant </w:t>
            </w:r>
            <w:r>
              <w:rPr>
                <w:rFonts w:cs="Calibri"/>
                <w:color w:val="000000"/>
              </w:rPr>
              <w:t>în UAT-ul în care va realiza investiția</w:t>
            </w:r>
            <w:r>
              <w:rPr>
                <w:rFonts w:cs="Calibri"/>
              </w:rPr>
              <w:t xml:space="preserve">. </w:t>
            </w:r>
          </w:p>
          <w:p w14:paraId="7352FFD4" w14:textId="77777777" w:rsidR="00A409BD" w:rsidRDefault="0019149A">
            <w:pPr>
              <w:tabs>
                <w:tab w:val="left" w:pos="360"/>
              </w:tabs>
              <w:jc w:val="both"/>
              <w:rPr>
                <w:rFonts w:cs="Calibri"/>
              </w:rPr>
            </w:pPr>
            <w:r>
              <w:rPr>
                <w:rFonts w:cs="Calibri"/>
              </w:rPr>
              <w:t xml:space="preserve">Numai in cazul start-up-urilor activitatea agricola aferenta agropensiunii poate fi demonstrata de asemenea si de actionarul majoritar absolut (50+1 din actiunile societatii) care desfasoara activitate agricola la momentul depunerii cererii de finatare. </w:t>
            </w:r>
          </w:p>
          <w:p w14:paraId="522D6DE9" w14:textId="77777777" w:rsidR="00A409BD" w:rsidRDefault="0019149A">
            <w:pPr>
              <w:tabs>
                <w:tab w:val="left" w:pos="360"/>
              </w:tabs>
              <w:jc w:val="both"/>
              <w:rPr>
                <w:rFonts w:cs="Calibri"/>
              </w:rPr>
            </w:pPr>
            <w:r>
              <w:rPr>
                <w:rFonts w:cs="Calibri"/>
              </w:rPr>
              <w:t xml:space="preserve">Suprafeţele destinate activităţilor agricole pentru agropensiune pot fi desfăşurate şi în altă locaţie proprie faţă de amplasamentul pensiunii agroturistice, cu condiţia ca aceste suprafeţe să fie cuprinse pe raza administrativ-teritorială a aceleiaşi localităţi. </w:t>
            </w:r>
          </w:p>
          <w:p w14:paraId="33DE7443" w14:textId="77777777" w:rsidR="00A409BD" w:rsidRDefault="0019149A">
            <w:pPr>
              <w:tabs>
                <w:tab w:val="left" w:pos="360"/>
              </w:tabs>
              <w:jc w:val="both"/>
              <w:rPr>
                <w:rFonts w:cs="Calibri"/>
              </w:rPr>
            </w:pPr>
            <w:r>
              <w:rPr>
                <w:rFonts w:cs="Calibri"/>
              </w:rPr>
              <w:t>Activitatea de agroturism propusa in studiul de fezabilitate trebuie sa respecte toate conditiile referitoare la agroturism prevazute in ordinul 65/2013 cu modificarile si completarile ulterioare coroborat cu Ordinul nr. 1731/2015.</w:t>
            </w:r>
          </w:p>
          <w:p w14:paraId="781F0867" w14:textId="77777777" w:rsidR="00A409BD" w:rsidRDefault="0019149A">
            <w:pPr>
              <w:tabs>
                <w:tab w:val="left" w:pos="360"/>
              </w:tabs>
              <w:jc w:val="both"/>
              <w:rPr>
                <w:rFonts w:cs="Calibri"/>
              </w:rPr>
            </w:pPr>
            <w:r>
              <w:rPr>
                <w:rFonts w:cs="Calibri"/>
                <w:iCs/>
              </w:rPr>
              <w:t xml:space="preserve">Expertii vor verifica aceste documente prin accesarea linkului: </w:t>
            </w:r>
            <w:r w:rsidR="00000000">
              <w:fldChar w:fldCharType="begin"/>
            </w:r>
            <w:r w:rsidR="00000000">
              <w:instrText>HYPERLINK "http://www.ansvsa.ro/?pag=834"</w:instrText>
            </w:r>
            <w:r w:rsidR="00000000">
              <w:fldChar w:fldCharType="separate"/>
            </w:r>
            <w:r>
              <w:rPr>
                <w:rStyle w:val="Hyperlink"/>
                <w:rFonts w:cs="Calibri"/>
                <w:iCs/>
              </w:rPr>
              <w:t>http://www.ansvsa.ro/?pag=834</w:t>
            </w:r>
            <w:r w:rsidR="00000000">
              <w:rPr>
                <w:rStyle w:val="Hyperlink"/>
                <w:rFonts w:cs="Calibri"/>
                <w:iCs/>
              </w:rPr>
              <w:fldChar w:fldCharType="end"/>
            </w:r>
            <w:r>
              <w:rPr>
                <w:rFonts w:cs="Calibri"/>
                <w:iCs/>
              </w:rPr>
              <w:t xml:space="preserve"> si a bazei de date APIA si vor atasa extrasele.</w:t>
            </w:r>
          </w:p>
          <w:p w14:paraId="59923DFE" w14:textId="77777777" w:rsidR="00A409BD" w:rsidRDefault="0019149A">
            <w:pPr>
              <w:pStyle w:val="BodyText3"/>
              <w:rPr>
                <w:rFonts w:ascii="Calibri" w:hAnsi="Calibri" w:cs="Calibri"/>
                <w:iCs/>
                <w:sz w:val="22"/>
                <w:szCs w:val="22"/>
              </w:rPr>
            </w:pPr>
            <w:r>
              <w:rPr>
                <w:rFonts w:ascii="Calibri" w:hAnsi="Calibri" w:cs="Calibri"/>
                <w:iCs/>
                <w:sz w:val="22"/>
                <w:szCs w:val="22"/>
              </w:rPr>
              <w:t>ATENTIE!</w:t>
            </w:r>
          </w:p>
          <w:p w14:paraId="5A612CBD" w14:textId="77777777" w:rsidR="00A409BD" w:rsidRDefault="0019149A">
            <w:pPr>
              <w:pStyle w:val="BodyText3"/>
              <w:jc w:val="both"/>
              <w:rPr>
                <w:rFonts w:ascii="Calibri" w:hAnsi="Calibri" w:cs="Calibri"/>
                <w:iCs/>
                <w:sz w:val="22"/>
                <w:szCs w:val="22"/>
              </w:rPr>
            </w:pPr>
            <w:r>
              <w:rPr>
                <w:rFonts w:ascii="Calibri" w:hAnsi="Calibri" w:cs="Calibri"/>
                <w:iCs/>
                <w:sz w:val="22"/>
                <w:szCs w:val="22"/>
              </w:rPr>
              <w:t xml:space="preserve">Daca in Baza de date APIA/Registrul Exploatatiei ANSVSA, nu se identifica exploatatia vegetala/zootehnica, se vor solicita informatii suplimentare in vederea prezentarii acestor documente. </w:t>
            </w:r>
          </w:p>
          <w:p w14:paraId="5CFE24FA" w14:textId="77777777" w:rsidR="00A409BD" w:rsidRDefault="0019149A">
            <w:pPr>
              <w:tabs>
                <w:tab w:val="left" w:pos="360"/>
              </w:tabs>
              <w:jc w:val="both"/>
              <w:rPr>
                <w:rFonts w:cs="Calibri"/>
              </w:rPr>
            </w:pPr>
            <w:r>
              <w:rPr>
                <w:rFonts w:cs="Calibri"/>
                <w:b/>
              </w:rPr>
              <w:t>4.</w:t>
            </w:r>
            <w:r>
              <w:rPr>
                <w:rFonts w:cs="Calibri"/>
              </w:rPr>
              <w:t xml:space="preserve"> Se verifica daca pensiunea agroturistica este/va fi  situata pe un teren cu o suprafaţă minimă compactă (suprafaţa construită + suprafaţa terenului din jurul construcţiei) calculată prin înmulţirea numărului camerelor din incinta acestora cu 100 mp </w:t>
            </w:r>
            <w:r>
              <w:rPr>
                <w:rFonts w:cs="Calibri"/>
              </w:rPr>
              <w:lastRenderedPageBreak/>
              <w:t>conform prevederilor Ordinului 65/2013 cu modificarile si completarile ulterioare coroborat cu Ordinul nr. 1731/2015.</w:t>
            </w:r>
          </w:p>
          <w:p w14:paraId="1CDD6E41" w14:textId="77777777" w:rsidR="00A409BD" w:rsidRDefault="0019149A">
            <w:pPr>
              <w:tabs>
                <w:tab w:val="left" w:pos="360"/>
              </w:tabs>
              <w:jc w:val="both"/>
              <w:rPr>
                <w:rFonts w:cs="Calibri"/>
              </w:rPr>
            </w:pPr>
            <w:r>
              <w:rPr>
                <w:rFonts w:cs="Calibri"/>
              </w:rPr>
              <w:t>La pensiunile agroturistice cu o capacitate de cazare de până la 5 camere inclusiv, suprafaţa terenului nu poate fi mai mică de 500 mp (suprafaţa construită + suprafaţa terenului din jurul construcţiei).</w:t>
            </w:r>
          </w:p>
          <w:p w14:paraId="75DB6882" w14:textId="77777777" w:rsidR="00A409BD" w:rsidRDefault="0019149A">
            <w:pPr>
              <w:tabs>
                <w:tab w:val="left" w:pos="360"/>
              </w:tabs>
              <w:jc w:val="both"/>
              <w:rPr>
                <w:rFonts w:cs="Calibri"/>
              </w:rPr>
            </w:pPr>
            <w:r>
              <w:rPr>
                <w:rFonts w:cs="Calibri"/>
              </w:rPr>
              <w:t>Suprafaţa aferentă pensiunii agroturistice împreună cu suprafaţa destinată activităţilor trebuie să fie de minimum 1.000 mp.</w:t>
            </w:r>
          </w:p>
          <w:p w14:paraId="7D454C91" w14:textId="77777777" w:rsidR="00A409BD" w:rsidRDefault="0019149A">
            <w:pPr>
              <w:tabs>
                <w:tab w:val="left" w:pos="360"/>
              </w:tabs>
              <w:jc w:val="both"/>
              <w:rPr>
                <w:rFonts w:cs="Calibri"/>
              </w:rPr>
            </w:pPr>
            <w:r>
              <w:rPr>
                <w:rFonts w:cs="Calibri"/>
                <w:b/>
              </w:rPr>
              <w:t>5.</w:t>
            </w:r>
            <w:r>
              <w:rPr>
                <w:rFonts w:cs="Calibri"/>
              </w:rPr>
              <w:t xml:space="preserve"> Dotările din camerele şi din grupurile sanitare destinate turiştilor vor fi puse în exclusivitate la dispoziţia acestora.</w:t>
            </w:r>
          </w:p>
          <w:p w14:paraId="669754EE" w14:textId="77777777" w:rsidR="00A409BD" w:rsidRDefault="0019149A">
            <w:pPr>
              <w:tabs>
                <w:tab w:val="left" w:pos="360"/>
              </w:tabs>
              <w:jc w:val="both"/>
              <w:rPr>
                <w:rFonts w:cs="Calibri"/>
              </w:rPr>
            </w:pPr>
            <w:r>
              <w:rPr>
                <w:rFonts w:cs="Calibri"/>
              </w:rPr>
              <w:t>Structurile de primire turistica atat cele cu functiuni de cazare cat si cele de alimentatie publica trebuie sa indeplineasca criteriile minime obligatorii aferente clasificarii propuse in studiul de fezabilitate si pentru care detine aviz eliberat de ANT prevazute in ordinul ANT 65/2013 cu modificarile si completarile ulterioare coroborat cu Ordinul nr. 1731/2015.</w:t>
            </w:r>
          </w:p>
          <w:p w14:paraId="56A20AD9" w14:textId="77777777" w:rsidR="00A409BD" w:rsidRDefault="0019149A">
            <w:pPr>
              <w:tabs>
                <w:tab w:val="left" w:pos="360"/>
              </w:tabs>
              <w:jc w:val="both"/>
              <w:rPr>
                <w:rFonts w:cs="Calibri"/>
              </w:rPr>
            </w:pPr>
            <w:r>
              <w:rPr>
                <w:rFonts w:cs="Calibri"/>
              </w:rPr>
              <w:t xml:space="preserve"> </w:t>
            </w:r>
            <w:r>
              <w:rPr>
                <w:rFonts w:cs="Calibri"/>
                <w:b/>
              </w:rPr>
              <w:t>6.</w:t>
            </w:r>
            <w:r>
              <w:t xml:space="preserve"> </w:t>
            </w:r>
            <w:r>
              <w:rPr>
                <w:rFonts w:cs="Calibri"/>
              </w:rPr>
              <w:t>Spaţiile pentru prepararea şi servirea mesei sunt destinate în exclusivitate pentru turiştii cazaţi şi sunt dimensionate adecvat capacităţii de cazare. Administratorul pensiunii poate oferi servicii de preparare şi servire a mesei pentru turiştii cazati, numai în regim de circuit închis.</w:t>
            </w:r>
          </w:p>
          <w:p w14:paraId="2186FF40" w14:textId="77777777" w:rsidR="00A409BD" w:rsidRDefault="00A409BD">
            <w:pPr>
              <w:tabs>
                <w:tab w:val="left" w:pos="360"/>
              </w:tabs>
              <w:jc w:val="both"/>
              <w:rPr>
                <w:rFonts w:cs="Calibri"/>
              </w:rPr>
            </w:pPr>
          </w:p>
        </w:tc>
      </w:tr>
      <w:tr w:rsidR="00A409BD" w14:paraId="510AD70F" w14:textId="77777777">
        <w:trPr>
          <w:trHeight w:val="526"/>
        </w:trPr>
        <w:tc>
          <w:tcPr>
            <w:tcW w:w="3580" w:type="dxa"/>
          </w:tcPr>
          <w:p w14:paraId="016D3401" w14:textId="77777777" w:rsidR="00A409BD" w:rsidRDefault="0019149A">
            <w:pPr>
              <w:tabs>
                <w:tab w:val="left" w:pos="360"/>
              </w:tabs>
              <w:jc w:val="both"/>
              <w:rPr>
                <w:rFonts w:cs="Calibri"/>
                <w:b/>
                <w:bCs/>
              </w:rPr>
            </w:pPr>
            <w:r>
              <w:rPr>
                <w:rFonts w:cs="Calibri"/>
                <w:bCs/>
              </w:rPr>
              <w:lastRenderedPageBreak/>
              <w:t>Verificări specifice parcurilor de rulote, campinguri si tabere</w:t>
            </w:r>
          </w:p>
          <w:p w14:paraId="5570AB1B" w14:textId="77777777" w:rsidR="00A409BD" w:rsidRDefault="00A409BD">
            <w:pPr>
              <w:tabs>
                <w:tab w:val="left" w:pos="360"/>
              </w:tabs>
              <w:jc w:val="both"/>
              <w:rPr>
                <w:rFonts w:cs="Calibri"/>
                <w:b/>
                <w:bCs/>
              </w:rPr>
            </w:pPr>
          </w:p>
          <w:p w14:paraId="5E61131C" w14:textId="77777777" w:rsidR="00A409BD" w:rsidRDefault="0019149A">
            <w:pPr>
              <w:tabs>
                <w:tab w:val="left" w:pos="360"/>
              </w:tabs>
              <w:jc w:val="both"/>
              <w:rPr>
                <w:rFonts w:cs="Arial"/>
                <w:b/>
              </w:rPr>
            </w:pPr>
            <w:r>
              <w:rPr>
                <w:rFonts w:cs="Calibri"/>
                <w:b/>
                <w:bCs/>
              </w:rPr>
              <w:t>Doc.1</w:t>
            </w:r>
            <w:r>
              <w:rPr>
                <w:rFonts w:cs="Calibri"/>
                <w:bCs/>
              </w:rPr>
              <w:t xml:space="preserve"> Studiu de fezabilitate, pentru proiecte cu lucrări de construcţii si/sau montaj, întocmit conform conţinutului cadru pentru solicitanţii privati asa cum este prezentat in anexa la Ghidul solicitantului.</w:t>
            </w:r>
          </w:p>
        </w:tc>
        <w:tc>
          <w:tcPr>
            <w:tcW w:w="5846" w:type="dxa"/>
          </w:tcPr>
          <w:p w14:paraId="4D26F87B" w14:textId="77777777" w:rsidR="00A409BD" w:rsidRDefault="0019149A">
            <w:pPr>
              <w:pStyle w:val="NoSpacing1"/>
              <w:spacing w:line="276" w:lineRule="auto"/>
              <w:jc w:val="both"/>
            </w:pPr>
            <w:r>
              <w:t xml:space="preserve">Se </w:t>
            </w:r>
            <w:proofErr w:type="spellStart"/>
            <w:r>
              <w:t>vor</w:t>
            </w:r>
            <w:proofErr w:type="spellEnd"/>
            <w:r>
              <w:t xml:space="preserve"> </w:t>
            </w:r>
            <w:proofErr w:type="spellStart"/>
            <w:r>
              <w:t>respecta</w:t>
            </w:r>
            <w:proofErr w:type="spellEnd"/>
            <w:r>
              <w:t xml:space="preserve"> </w:t>
            </w:r>
            <w:proofErr w:type="spellStart"/>
            <w:r>
              <w:t>prevederile</w:t>
            </w:r>
            <w:proofErr w:type="spellEnd"/>
            <w:r>
              <w:t xml:space="preserve"> OANT 65/2013, cu </w:t>
            </w:r>
            <w:proofErr w:type="spellStart"/>
            <w:r>
              <w:t>modific</w:t>
            </w:r>
            <w:r>
              <w:rPr>
                <w:rFonts w:cs="Calibri"/>
              </w:rPr>
              <w:t>ă</w:t>
            </w:r>
            <w:r>
              <w:t>rile</w:t>
            </w:r>
            <w:proofErr w:type="spellEnd"/>
            <w:r>
              <w:t xml:space="preserve"> </w:t>
            </w:r>
            <w:proofErr w:type="spellStart"/>
            <w:r>
              <w:rPr>
                <w:rFonts w:cs="Calibri"/>
              </w:rPr>
              <w:t>ş</w:t>
            </w:r>
            <w:r>
              <w:t>i</w:t>
            </w:r>
            <w:proofErr w:type="spellEnd"/>
            <w:r>
              <w:t xml:space="preserve"> </w:t>
            </w:r>
            <w:proofErr w:type="spellStart"/>
            <w:r>
              <w:t>complet</w:t>
            </w:r>
            <w:r>
              <w:rPr>
                <w:rFonts w:cs="Calibri"/>
              </w:rPr>
              <w:t>ările</w:t>
            </w:r>
            <w:proofErr w:type="spellEnd"/>
            <w:r>
              <w:rPr>
                <w:rFonts w:cs="Calibri"/>
              </w:rPr>
              <w:t xml:space="preserve"> </w:t>
            </w:r>
            <w:proofErr w:type="spellStart"/>
            <w:r>
              <w:rPr>
                <w:rFonts w:cs="Calibri"/>
              </w:rPr>
              <w:t>ulterioare</w:t>
            </w:r>
            <w:proofErr w:type="spellEnd"/>
            <w:r>
              <w:rPr>
                <w:rFonts w:cs="Calibri"/>
              </w:rPr>
              <w:t>,</w:t>
            </w:r>
            <w:r>
              <w:t xml:space="preserve"> </w:t>
            </w:r>
            <w:proofErr w:type="spellStart"/>
            <w:r>
              <w:t>referitoare</w:t>
            </w:r>
            <w:proofErr w:type="spellEnd"/>
            <w:r>
              <w:t xml:space="preserve"> la </w:t>
            </w:r>
            <w:proofErr w:type="spellStart"/>
            <w:r>
              <w:t>criteriile</w:t>
            </w:r>
            <w:proofErr w:type="spellEnd"/>
            <w:r>
              <w:t xml:space="preserve"> </w:t>
            </w:r>
            <w:proofErr w:type="spellStart"/>
            <w:r>
              <w:t>minime</w:t>
            </w:r>
            <w:proofErr w:type="spellEnd"/>
            <w:r>
              <w:t xml:space="preserve"> </w:t>
            </w:r>
            <w:proofErr w:type="spellStart"/>
            <w:r>
              <w:t>obligatorii</w:t>
            </w:r>
            <w:proofErr w:type="spellEnd"/>
            <w:r>
              <w:t xml:space="preserve"> </w:t>
            </w:r>
            <w:proofErr w:type="spellStart"/>
            <w:r>
              <w:t>privind</w:t>
            </w:r>
            <w:proofErr w:type="spellEnd"/>
            <w:r>
              <w:t xml:space="preserve"> </w:t>
            </w:r>
            <w:proofErr w:type="spellStart"/>
            <w:r>
              <w:t>clasificarea</w:t>
            </w:r>
            <w:proofErr w:type="spellEnd"/>
            <w:r>
              <w:t xml:space="preserve">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de </w:t>
            </w:r>
            <w:proofErr w:type="spellStart"/>
            <w:r>
              <w:t>tipul</w:t>
            </w:r>
            <w:proofErr w:type="spellEnd"/>
            <w:r>
              <w:t xml:space="preserve"> camping.</w:t>
            </w:r>
          </w:p>
          <w:p w14:paraId="6B176252" w14:textId="77777777" w:rsidR="00A409BD" w:rsidRDefault="0019149A">
            <w:pPr>
              <w:pStyle w:val="NoSpacing1"/>
              <w:spacing w:line="276" w:lineRule="auto"/>
              <w:jc w:val="both"/>
            </w:pPr>
            <w:proofErr w:type="spellStart"/>
            <w:r>
              <w:t>Taberele</w:t>
            </w:r>
            <w:proofErr w:type="spellEnd"/>
            <w:r>
              <w:t xml:space="preserve"> </w:t>
            </w:r>
            <w:proofErr w:type="spellStart"/>
            <w:r>
              <w:t>vor</w:t>
            </w:r>
            <w:proofErr w:type="spellEnd"/>
            <w:r>
              <w:t xml:space="preserve"> fi </w:t>
            </w:r>
            <w:proofErr w:type="spellStart"/>
            <w:r>
              <w:t>incluse</w:t>
            </w:r>
            <w:proofErr w:type="spellEnd"/>
            <w:r>
              <w:t xml:space="preserve"> </w:t>
            </w:r>
            <w:r>
              <w:rPr>
                <w:lang w:val="ro-RO"/>
              </w:rPr>
              <w:t>în structurile de primire turistică de tip camping</w:t>
            </w:r>
          </w:p>
          <w:p w14:paraId="7B23C33F" w14:textId="77777777" w:rsidR="00A409BD" w:rsidRDefault="0019149A">
            <w:pPr>
              <w:pStyle w:val="NoSpacing1"/>
              <w:spacing w:line="276" w:lineRule="auto"/>
              <w:jc w:val="both"/>
            </w:pPr>
            <w:r>
              <w:rPr>
                <w:lang w:val="ro-RO"/>
              </w:rPr>
              <w:t>Campingul poate asigura servicii de cazare în corturi și/sau căsuțe de tip camping și/sau bungalow, atât cât și spații de campare pentru rulote</w:t>
            </w:r>
          </w:p>
          <w:p w14:paraId="2606319D" w14:textId="77777777" w:rsidR="00A409BD" w:rsidRDefault="0019149A">
            <w:pPr>
              <w:pStyle w:val="NoSpacing1"/>
              <w:spacing w:line="276" w:lineRule="auto"/>
              <w:jc w:val="both"/>
            </w:pPr>
            <w:r>
              <w:rPr>
                <w:lang w:val="ro-RO"/>
              </w:rPr>
              <w:t>Capacitatea de cazare și suprafața aferentă campingului trebuie să respecte prevederile Anexei 1</w:t>
            </w:r>
            <w:r>
              <w:rPr>
                <w:vertAlign w:val="superscript"/>
                <w:lang w:val="ro-RO"/>
              </w:rPr>
              <w:t xml:space="preserve">6  </w:t>
            </w:r>
            <w:r>
              <w:rPr>
                <w:lang w:val="ro-RO"/>
              </w:rPr>
              <w:t xml:space="preserve"> din </w:t>
            </w:r>
            <w:r>
              <w:t xml:space="preserve">OANT 65/2013, cu </w:t>
            </w:r>
            <w:proofErr w:type="spellStart"/>
            <w:r>
              <w:t>modific</w:t>
            </w:r>
            <w:r>
              <w:rPr>
                <w:rFonts w:cs="Calibri"/>
              </w:rPr>
              <w:t>ă</w:t>
            </w:r>
            <w:r>
              <w:t>rile</w:t>
            </w:r>
            <w:proofErr w:type="spellEnd"/>
            <w:r>
              <w:t xml:space="preserve"> </w:t>
            </w:r>
            <w:proofErr w:type="spellStart"/>
            <w:r>
              <w:rPr>
                <w:rFonts w:cs="Calibri"/>
              </w:rPr>
              <w:t>ş</w:t>
            </w:r>
            <w:r>
              <w:t>i</w:t>
            </w:r>
            <w:proofErr w:type="spellEnd"/>
            <w:r>
              <w:t xml:space="preserve"> </w:t>
            </w:r>
            <w:proofErr w:type="spellStart"/>
            <w:r>
              <w:t>complet</w:t>
            </w:r>
            <w:r>
              <w:rPr>
                <w:rFonts w:cs="Calibri"/>
              </w:rPr>
              <w:t>ările</w:t>
            </w:r>
            <w:proofErr w:type="spellEnd"/>
            <w:r>
              <w:rPr>
                <w:rFonts w:cs="Calibri"/>
              </w:rPr>
              <w:t xml:space="preserve"> </w:t>
            </w:r>
            <w:proofErr w:type="spellStart"/>
            <w:r>
              <w:rPr>
                <w:rFonts w:cs="Calibri"/>
              </w:rPr>
              <w:t>ulterioare</w:t>
            </w:r>
            <w:proofErr w:type="spellEnd"/>
            <w:r>
              <w:rPr>
                <w:lang w:val="ro-RO"/>
              </w:rPr>
              <w:t xml:space="preserve"> </w:t>
            </w:r>
          </w:p>
          <w:p w14:paraId="56AA12E6" w14:textId="77777777" w:rsidR="00A409BD" w:rsidRDefault="0019149A">
            <w:pPr>
              <w:pStyle w:val="NoSpacing1"/>
              <w:spacing w:line="276" w:lineRule="auto"/>
              <w:jc w:val="both"/>
            </w:pPr>
            <w:r>
              <w:rPr>
                <w:lang w:val="ro-RO"/>
              </w:rPr>
              <w:lastRenderedPageBreak/>
              <w:t xml:space="preserve">Căsuțele de tip camping vor avea capacitate de cazare de maxim 4 locuri, asigurând o distanță față de celelalte căsuțe de minim 3 m, necesară parcării unei mașini </w:t>
            </w:r>
          </w:p>
          <w:p w14:paraId="55A3EA9A" w14:textId="77777777" w:rsidR="00A409BD" w:rsidRDefault="0019149A">
            <w:pPr>
              <w:pStyle w:val="NoSpacing1"/>
              <w:spacing w:line="276" w:lineRule="auto"/>
              <w:jc w:val="both"/>
            </w:pPr>
            <w:r>
              <w:rPr>
                <w:lang w:val="ro-RO"/>
              </w:rPr>
              <w:t>În cadrul perimetrului campingului se acceptă construirea unui singur bungalow, ca spațiu de cazare complementar, cu o capacitate de cazare de maximum 8 camere (16 locuri).</w:t>
            </w:r>
          </w:p>
          <w:p w14:paraId="0C6C091D" w14:textId="77777777" w:rsidR="00A409BD" w:rsidRDefault="0019149A">
            <w:pPr>
              <w:pStyle w:val="NoSpacing1"/>
              <w:spacing w:line="276" w:lineRule="auto"/>
              <w:jc w:val="both"/>
            </w:pPr>
            <w:r>
              <w:t xml:space="preserve">Se </w:t>
            </w:r>
            <w:proofErr w:type="spellStart"/>
            <w:r>
              <w:t>vor</w:t>
            </w:r>
            <w:proofErr w:type="spellEnd"/>
            <w:r>
              <w:t xml:space="preserve"> </w:t>
            </w:r>
            <w:proofErr w:type="spellStart"/>
            <w:r>
              <w:t>respecta</w:t>
            </w:r>
            <w:proofErr w:type="spellEnd"/>
            <w:r>
              <w:t xml:space="preserve"> </w:t>
            </w:r>
            <w:proofErr w:type="spellStart"/>
            <w:r>
              <w:t>prevederile</w:t>
            </w:r>
            <w:proofErr w:type="spellEnd"/>
            <w:r>
              <w:t xml:space="preserve"> OANT 65/2013, cu </w:t>
            </w:r>
            <w:proofErr w:type="spellStart"/>
            <w:r>
              <w:t>modific</w:t>
            </w:r>
            <w:r>
              <w:rPr>
                <w:rFonts w:cs="Calibri"/>
              </w:rPr>
              <w:t>ă</w:t>
            </w:r>
            <w:r>
              <w:t>rile</w:t>
            </w:r>
            <w:proofErr w:type="spellEnd"/>
            <w:r>
              <w:t xml:space="preserve"> </w:t>
            </w:r>
            <w:proofErr w:type="spellStart"/>
            <w:r>
              <w:rPr>
                <w:rFonts w:cs="Calibri"/>
              </w:rPr>
              <w:t>ş</w:t>
            </w:r>
            <w:r>
              <w:t>i</w:t>
            </w:r>
            <w:proofErr w:type="spellEnd"/>
            <w:r>
              <w:t xml:space="preserve"> </w:t>
            </w:r>
            <w:proofErr w:type="spellStart"/>
            <w:r>
              <w:t>complet</w:t>
            </w:r>
            <w:r>
              <w:rPr>
                <w:rFonts w:cs="Calibri"/>
              </w:rPr>
              <w:t>ările</w:t>
            </w:r>
            <w:proofErr w:type="spellEnd"/>
            <w:r>
              <w:rPr>
                <w:rFonts w:cs="Calibri"/>
              </w:rPr>
              <w:t xml:space="preserve"> </w:t>
            </w:r>
            <w:proofErr w:type="spellStart"/>
            <w:r>
              <w:rPr>
                <w:rFonts w:cs="Calibri"/>
              </w:rPr>
              <w:t>ulterioare</w:t>
            </w:r>
            <w:proofErr w:type="spellEnd"/>
            <w:r>
              <w:rPr>
                <w:rFonts w:cs="Calibri"/>
              </w:rPr>
              <w:t>,</w:t>
            </w:r>
            <w:r>
              <w:t xml:space="preserve"> </w:t>
            </w:r>
            <w:proofErr w:type="spellStart"/>
            <w:r>
              <w:t>respectiv</w:t>
            </w:r>
            <w:proofErr w:type="spellEnd"/>
            <w:r>
              <w:t xml:space="preserve"> </w:t>
            </w:r>
            <w:proofErr w:type="spellStart"/>
            <w:r>
              <w:t>Anexa</w:t>
            </w:r>
            <w:proofErr w:type="spellEnd"/>
            <w:r>
              <w:t xml:space="preserve"> nr. 1</w:t>
            </w:r>
            <w:r>
              <w:rPr>
                <w:vertAlign w:val="superscript"/>
              </w:rPr>
              <w:t>4</w:t>
            </w:r>
            <w:r>
              <w:t xml:space="preserve"> </w:t>
            </w:r>
            <w:proofErr w:type="spellStart"/>
            <w:r>
              <w:t>referitoare</w:t>
            </w:r>
            <w:proofErr w:type="spellEnd"/>
            <w:r>
              <w:t xml:space="preserve"> la </w:t>
            </w:r>
            <w:proofErr w:type="spellStart"/>
            <w:r>
              <w:t>criteriile</w:t>
            </w:r>
            <w:proofErr w:type="spellEnd"/>
            <w:r>
              <w:t xml:space="preserve"> </w:t>
            </w:r>
            <w:proofErr w:type="spellStart"/>
            <w:r>
              <w:t>minime</w:t>
            </w:r>
            <w:proofErr w:type="spellEnd"/>
            <w:r>
              <w:t xml:space="preserve"> </w:t>
            </w:r>
            <w:proofErr w:type="spellStart"/>
            <w:r>
              <w:t>obligatorii</w:t>
            </w:r>
            <w:proofErr w:type="spellEnd"/>
            <w:r>
              <w:t xml:space="preserve"> </w:t>
            </w:r>
            <w:proofErr w:type="spellStart"/>
            <w:r>
              <w:t>privind</w:t>
            </w:r>
            <w:proofErr w:type="spellEnd"/>
            <w:r>
              <w:t xml:space="preserve"> </w:t>
            </w:r>
            <w:proofErr w:type="spellStart"/>
            <w:r>
              <w:t>clasificarea</w:t>
            </w:r>
            <w:proofErr w:type="spellEnd"/>
            <w:r>
              <w:t xml:space="preserve">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de </w:t>
            </w:r>
            <w:proofErr w:type="spellStart"/>
            <w:r>
              <w:t>tipul</w:t>
            </w:r>
            <w:proofErr w:type="spellEnd"/>
            <w:r>
              <w:t xml:space="preserve"> bungalow</w:t>
            </w:r>
          </w:p>
          <w:p w14:paraId="27A657FB" w14:textId="77777777" w:rsidR="00A409BD" w:rsidRDefault="0019149A">
            <w:pPr>
              <w:pStyle w:val="NoSpacing1"/>
              <w:spacing w:line="276" w:lineRule="auto"/>
              <w:jc w:val="both"/>
              <w:rPr>
                <w:lang w:val="ro-RO"/>
              </w:rPr>
            </w:pPr>
            <w:proofErr w:type="spellStart"/>
            <w:r>
              <w:rPr>
                <w:b/>
                <w:color w:val="000000"/>
              </w:rPr>
              <w:t>Beneficiarul</w:t>
            </w:r>
            <w:proofErr w:type="spellEnd"/>
            <w:r>
              <w:rPr>
                <w:b/>
                <w:color w:val="000000"/>
              </w:rPr>
              <w:t xml:space="preserve"> </w:t>
            </w:r>
            <w:proofErr w:type="spellStart"/>
            <w:r>
              <w:rPr>
                <w:b/>
                <w:color w:val="000000"/>
              </w:rPr>
              <w:t>trebuie</w:t>
            </w:r>
            <w:proofErr w:type="spellEnd"/>
            <w:r>
              <w:rPr>
                <w:b/>
                <w:color w:val="000000"/>
              </w:rPr>
              <w:t xml:space="preserve"> </w:t>
            </w:r>
            <w:proofErr w:type="spellStart"/>
            <w:r>
              <w:rPr>
                <w:b/>
                <w:color w:val="000000"/>
              </w:rPr>
              <w:t>să</w:t>
            </w:r>
            <w:proofErr w:type="spellEnd"/>
            <w:r>
              <w:rPr>
                <w:b/>
                <w:color w:val="000000"/>
              </w:rPr>
              <w:t xml:space="preserve"> </w:t>
            </w:r>
            <w:proofErr w:type="spellStart"/>
            <w:r>
              <w:rPr>
                <w:b/>
                <w:color w:val="000000"/>
              </w:rPr>
              <w:t>respecte</w:t>
            </w:r>
            <w:proofErr w:type="spellEnd"/>
            <w:r>
              <w:rPr>
                <w:b/>
                <w:color w:val="000000"/>
              </w:rPr>
              <w:t xml:space="preserve"> </w:t>
            </w:r>
            <w:proofErr w:type="spellStart"/>
            <w:r>
              <w:rPr>
                <w:b/>
                <w:color w:val="000000"/>
              </w:rPr>
              <w:t>cerinţele</w:t>
            </w:r>
            <w:proofErr w:type="spellEnd"/>
            <w:r>
              <w:rPr>
                <w:b/>
                <w:color w:val="000000"/>
              </w:rPr>
              <w:t xml:space="preserve"> de </w:t>
            </w:r>
            <w:proofErr w:type="spellStart"/>
            <w:r>
              <w:rPr>
                <w:b/>
                <w:color w:val="000000"/>
              </w:rPr>
              <w:t>mediu</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investiţiilor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perimetrul</w:t>
            </w:r>
            <w:proofErr w:type="spellEnd"/>
            <w:r>
              <w:rPr>
                <w:color w:val="000000"/>
              </w:rPr>
              <w:t xml:space="preserve"> </w:t>
            </w:r>
            <w:proofErr w:type="spellStart"/>
            <w:r>
              <w:rPr>
                <w:color w:val="000000"/>
              </w:rPr>
              <w:t>ariilor</w:t>
            </w:r>
            <w:proofErr w:type="spellEnd"/>
            <w:r>
              <w:rPr>
                <w:color w:val="000000"/>
              </w:rPr>
              <w:t xml:space="preserve"> </w:t>
            </w:r>
            <w:proofErr w:type="spellStart"/>
            <w:r>
              <w:rPr>
                <w:color w:val="000000"/>
              </w:rPr>
              <w:t>naturale</w:t>
            </w:r>
            <w:proofErr w:type="spellEnd"/>
            <w:r>
              <w:rPr>
                <w:color w:val="000000"/>
              </w:rPr>
              <w:t xml:space="preserve"> </w:t>
            </w:r>
            <w:proofErr w:type="spellStart"/>
            <w:r>
              <w:rPr>
                <w:color w:val="000000"/>
              </w:rPr>
              <w:t>protejate</w:t>
            </w:r>
            <w:proofErr w:type="spellEnd"/>
            <w:r>
              <w:rPr>
                <w:color w:val="000000"/>
              </w:rPr>
              <w:t>.</w:t>
            </w:r>
            <w:r>
              <w:rPr>
                <w:rFonts w:eastAsia="TimesNewRomanPSMT"/>
              </w:rPr>
              <w:t xml:space="preserve"> </w:t>
            </w:r>
          </w:p>
          <w:p w14:paraId="338A05BC" w14:textId="77777777" w:rsidR="00A409BD" w:rsidRDefault="00A409BD">
            <w:pPr>
              <w:tabs>
                <w:tab w:val="left" w:pos="360"/>
              </w:tabs>
              <w:jc w:val="both"/>
              <w:rPr>
                <w:rFonts w:cs="Calibri"/>
              </w:rPr>
            </w:pPr>
          </w:p>
        </w:tc>
      </w:tr>
      <w:tr w:rsidR="00A409BD" w14:paraId="7EE06842" w14:textId="77777777">
        <w:trPr>
          <w:trHeight w:val="526"/>
        </w:trPr>
        <w:tc>
          <w:tcPr>
            <w:tcW w:w="3580" w:type="dxa"/>
          </w:tcPr>
          <w:p w14:paraId="27E94B85" w14:textId="77777777" w:rsidR="00A409BD" w:rsidRDefault="00B61007">
            <w:pPr>
              <w:tabs>
                <w:tab w:val="left" w:pos="360"/>
              </w:tabs>
              <w:jc w:val="both"/>
              <w:rPr>
                <w:rFonts w:cs="Arial"/>
              </w:rPr>
            </w:pPr>
            <w:r>
              <w:rPr>
                <w:rFonts w:cs="Arial"/>
                <w:b/>
              </w:rPr>
              <w:lastRenderedPageBreak/>
              <w:t>Doc. 15</w:t>
            </w:r>
            <w:r w:rsidR="0019149A">
              <w:rPr>
                <w:rFonts w:cs="Arial"/>
              </w:rPr>
              <w:t xml:space="preserve"> Aviz specific privind amplasamentul si funcţionarea obiectivului eliberat de ANT pentru constructia/ modernizarea sau extinderea structurilor de primire turistice cu funcţiuni de cazare sau restaurante clasificat conform Ordinului 65/2013 si in conformtate cu Ordonanta de Urgenta nr.142/28.10.2008.</w:t>
            </w:r>
          </w:p>
          <w:p w14:paraId="3C02E477" w14:textId="77777777" w:rsidR="00A409BD" w:rsidRDefault="00B61007">
            <w:pPr>
              <w:tabs>
                <w:tab w:val="left" w:pos="360"/>
              </w:tabs>
              <w:jc w:val="both"/>
              <w:rPr>
                <w:rFonts w:cs="Calibri"/>
              </w:rPr>
            </w:pPr>
            <w:r>
              <w:rPr>
                <w:rFonts w:cs="Calibri"/>
                <w:b/>
              </w:rPr>
              <w:t>Doc. 16</w:t>
            </w:r>
            <w:r w:rsidR="0019149A">
              <w:rPr>
                <w:rFonts w:cs="Calibri"/>
              </w:rPr>
              <w:t xml:space="preserve"> Certificat de clasificare eliberat de ANT pentru structura de primire turistică cu funcţiuni de cazare sau restaurante clasificate conform Ordinului 65/2013 si in conformitate cu Ordonanţa de Urgenţă nr. 142 din 28 octombrie 2008  (în cazul modernizării/extinderii).</w:t>
            </w:r>
          </w:p>
          <w:p w14:paraId="56037714" w14:textId="77777777" w:rsidR="00A409BD" w:rsidRDefault="00A409BD">
            <w:pPr>
              <w:suppressAutoHyphens/>
              <w:jc w:val="both"/>
              <w:rPr>
                <w:rFonts w:cs="Calibri"/>
                <w:b/>
                <w:bCs/>
              </w:rPr>
            </w:pPr>
          </w:p>
        </w:tc>
        <w:tc>
          <w:tcPr>
            <w:tcW w:w="5846" w:type="dxa"/>
          </w:tcPr>
          <w:p w14:paraId="5DFC2FE7" w14:textId="77777777" w:rsidR="00A409BD" w:rsidRDefault="0019149A">
            <w:pPr>
              <w:tabs>
                <w:tab w:val="left" w:pos="360"/>
              </w:tabs>
              <w:jc w:val="both"/>
              <w:rPr>
                <w:rFonts w:cs="Calibri"/>
              </w:rPr>
            </w:pPr>
            <w:r>
              <w:rPr>
                <w:rFonts w:cs="Calibri"/>
              </w:rPr>
              <w:t xml:space="preserve">In cazul construcţiilor noi expertul verifică dacă avizul specific privind amplasamentul şi funcţionalitatea obiectivului emis de ANT a fost eliberat pentru investitia propusa in conformitate cu tipul investiţiei propus prin proiect. </w:t>
            </w:r>
          </w:p>
          <w:p w14:paraId="2EC69180" w14:textId="77777777" w:rsidR="00A409BD" w:rsidRDefault="0019149A">
            <w:pPr>
              <w:tabs>
                <w:tab w:val="left" w:pos="360"/>
              </w:tabs>
              <w:jc w:val="both"/>
              <w:rPr>
                <w:rFonts w:cs="Calibri"/>
              </w:rPr>
            </w:pPr>
            <w:r>
              <w:rPr>
                <w:rFonts w:cs="Calibri"/>
              </w:rPr>
              <w:t>In cazul modernizărilor/ extinderilor  expertul  verifică dacă Avizul specific privind amplasamentul si funcţionarea obiectivului precum si Certificatul de clasificare) sunt eliberate de ANT pentru extindere sau modernizare structura de primire turistica</w:t>
            </w:r>
            <w:r>
              <w:t xml:space="preserve"> </w:t>
            </w:r>
            <w:r>
              <w:rPr>
                <w:rFonts w:cs="Calibri"/>
              </w:rPr>
              <w:t>cu funcţiuni de cazare in conformitate cu tipul investiţiei propus prin proiect si ca din continut reiese ca structurile de primire turistice cu funcţiuni de cazare propuse prin proiect vor fi in conformitate cu Ordinul ministrului dezvoltării regionale şi turismului nr. 65/2013 pentru aprobarea Normelor metodologice privind eliberarea certificatelor de clasificare, a licentelor si brevetelor de turism cu modificările şi completările ulterioare.</w:t>
            </w:r>
          </w:p>
          <w:p w14:paraId="12C8BA83" w14:textId="77777777" w:rsidR="00A409BD" w:rsidRDefault="0019149A">
            <w:pPr>
              <w:tabs>
                <w:tab w:val="left" w:pos="360"/>
              </w:tabs>
              <w:jc w:val="both"/>
              <w:rPr>
                <w:rFonts w:cs="Calibri"/>
                <w:b/>
              </w:rPr>
            </w:pPr>
            <w:r>
              <w:rPr>
                <w:rFonts w:cs="Calibri"/>
                <w:b/>
              </w:rPr>
              <w:t xml:space="preserve">Expertul verifică in Sectiunea F - Declaraţia pe propria raspundere si in studiul de fezabilitate atasat, ca prin modernizarea structurii de primire turistica </w:t>
            </w:r>
            <w:r>
              <w:rPr>
                <w:rFonts w:cs="Calibri"/>
                <w:b/>
                <w:i/>
              </w:rPr>
              <w:t>/ alimentatie publica</w:t>
            </w:r>
            <w:r>
              <w:rPr>
                <w:rFonts w:cs="Calibri"/>
                <w:b/>
              </w:rPr>
              <w:t xml:space="preserve"> va creste nivelul de confort cu cel putin o margareta.</w:t>
            </w:r>
          </w:p>
          <w:p w14:paraId="39A7F35B" w14:textId="77777777" w:rsidR="00A409BD" w:rsidRDefault="00A409BD">
            <w:pPr>
              <w:tabs>
                <w:tab w:val="left" w:pos="360"/>
              </w:tabs>
              <w:jc w:val="both"/>
              <w:rPr>
                <w:rFonts w:cs="Calibri"/>
                <w:b/>
              </w:rPr>
            </w:pPr>
          </w:p>
          <w:p w14:paraId="7B2FB3A3" w14:textId="77777777" w:rsidR="00A409BD" w:rsidRDefault="0019149A">
            <w:pPr>
              <w:tabs>
                <w:tab w:val="left" w:pos="360"/>
              </w:tabs>
              <w:jc w:val="both"/>
              <w:rPr>
                <w:rFonts w:cs="Calibri"/>
              </w:rPr>
            </w:pPr>
            <w:r>
              <w:rPr>
                <w:rFonts w:cs="Calibri"/>
              </w:rPr>
              <w:t>Atentie:</w:t>
            </w:r>
          </w:p>
          <w:p w14:paraId="700B5C4A" w14:textId="77777777" w:rsidR="00A409BD" w:rsidRDefault="0019149A">
            <w:pPr>
              <w:tabs>
                <w:tab w:val="left" w:pos="360"/>
              </w:tabs>
              <w:jc w:val="both"/>
              <w:rPr>
                <w:rFonts w:cs="Calibri"/>
              </w:rPr>
            </w:pPr>
            <w:r>
              <w:rPr>
                <w:rFonts w:cs="Calibri"/>
              </w:rPr>
              <w:t xml:space="preserve">Se vor considera cheltuieli eligibile, cheltuielile pentru realizarea acelor spaţii mentionate in Anexele la normele metodologice- </w:t>
            </w:r>
            <w:r>
              <w:rPr>
                <w:rFonts w:cs="Calibri"/>
              </w:rPr>
              <w:lastRenderedPageBreak/>
              <w:t>criterii obligatorii si suplimentare privind clasificarea structurilor de primire turistice cu functii de cazare din Ordinul ministrului dezvoltării regionale şi turismului nr. 65/2013 pentru aprobarea Normelor metodologice privind eliberarea certificatelor de clasificare, a licentelor si brevetelor de turism cu modificările şi completările ulterioare.</w:t>
            </w:r>
          </w:p>
        </w:tc>
      </w:tr>
    </w:tbl>
    <w:p w14:paraId="020CA30B" w14:textId="77777777" w:rsidR="00A409BD" w:rsidRDefault="00A409BD">
      <w:pPr>
        <w:jc w:val="both"/>
        <w:rPr>
          <w:sz w:val="24"/>
          <w:szCs w:val="24"/>
        </w:rPr>
      </w:pPr>
    </w:p>
    <w:p w14:paraId="39D7823C" w14:textId="77777777" w:rsidR="00A409BD" w:rsidRDefault="0019149A">
      <w:pPr>
        <w:tabs>
          <w:tab w:val="left" w:pos="3120"/>
          <w:tab w:val="center" w:pos="4320"/>
          <w:tab w:val="right" w:pos="8640"/>
        </w:tabs>
        <w:jc w:val="both"/>
        <w:rPr>
          <w:rFonts w:cs="Calibri"/>
          <w:b/>
        </w:rPr>
      </w:pPr>
      <w:r>
        <w:rPr>
          <w:rFonts w:cs="Calibri"/>
          <w:b/>
        </w:rPr>
        <w:t>Se va bifa caseta „DA” corespunzatoare tipului de sprijin in care se incadreaza solicitantul.</w:t>
      </w:r>
    </w:p>
    <w:p w14:paraId="1BAC1C35" w14:textId="77777777" w:rsidR="00A409BD" w:rsidRDefault="0019149A">
      <w:pPr>
        <w:tabs>
          <w:tab w:val="left" w:pos="3120"/>
          <w:tab w:val="center" w:pos="4320"/>
          <w:tab w:val="right" w:pos="8640"/>
        </w:tabs>
        <w:jc w:val="both"/>
        <w:rPr>
          <w:rFonts w:cs="Calibri"/>
          <w:b/>
        </w:rPr>
      </w:pPr>
      <w:r>
        <w:rPr>
          <w:rFonts w:cs="Calibri"/>
          <w:b/>
        </w:rPr>
        <w:t xml:space="preserve">Daca in urma verificarii documentelor conform metodologiei se constata respectarea conditiilor impuse, expertul bifeaza „DA” pentru indeplinirea criteriului de eligibilitate. </w:t>
      </w:r>
    </w:p>
    <w:p w14:paraId="34C2D0A8" w14:textId="77777777" w:rsidR="00A409BD" w:rsidRDefault="0019149A">
      <w:pPr>
        <w:tabs>
          <w:tab w:val="left" w:pos="3120"/>
          <w:tab w:val="center" w:pos="4320"/>
          <w:tab w:val="right" w:pos="8640"/>
        </w:tabs>
        <w:jc w:val="both"/>
        <w:rPr>
          <w:rFonts w:cs="Calibri"/>
          <w:b/>
        </w:rPr>
      </w:pPr>
      <w:r>
        <w:rPr>
          <w:rFonts w:cs="Calibri"/>
          <w:b/>
        </w:rPr>
        <w:t>In caz contrar expertul bifeaza NU, motiveaza pozitia lui la rubrica Observatii, iar cererea de finantare va fi declarata neeligibila. Se continuă verificarea eligibilității.</w:t>
      </w:r>
    </w:p>
    <w:p w14:paraId="30CB87BC" w14:textId="77777777" w:rsidR="00A409BD" w:rsidRDefault="00A409BD">
      <w:pPr>
        <w:jc w:val="both"/>
        <w:rPr>
          <w:sz w:val="24"/>
          <w:szCs w:val="24"/>
        </w:rPr>
      </w:pPr>
    </w:p>
    <w:p w14:paraId="0B2314D0" w14:textId="77777777" w:rsidR="00A409BD" w:rsidRDefault="00A409BD">
      <w:pPr>
        <w:jc w:val="both"/>
        <w:rPr>
          <w:sz w:val="24"/>
          <w:szCs w:val="24"/>
        </w:rPr>
      </w:pPr>
    </w:p>
    <w:p w14:paraId="5BE2170C" w14:textId="77777777" w:rsidR="00A409BD" w:rsidRDefault="00A409BD">
      <w:pPr>
        <w:jc w:val="both"/>
        <w:rPr>
          <w:sz w:val="24"/>
          <w:szCs w:val="24"/>
        </w:rPr>
      </w:pPr>
    </w:p>
    <w:p w14:paraId="0B9B1D00" w14:textId="77777777" w:rsidR="00A409BD" w:rsidRDefault="0057347F">
      <w:pPr>
        <w:rPr>
          <w:rFonts w:cs="Arial"/>
          <w:b/>
          <w:color w:val="C00000"/>
          <w:sz w:val="24"/>
          <w:lang w:val="fr-FR"/>
        </w:rPr>
      </w:pPr>
      <w:r>
        <w:rPr>
          <w:rFonts w:cs="Calibri"/>
          <w:b/>
          <w:bCs/>
          <w:color w:val="C00000"/>
          <w:sz w:val="24"/>
          <w:lang w:eastAsia="fr-FR"/>
        </w:rPr>
        <w:t>EG3</w:t>
      </w:r>
      <w:r w:rsidR="0019149A">
        <w:rPr>
          <w:rFonts w:cs="Calibri"/>
          <w:b/>
          <w:bCs/>
          <w:color w:val="C00000"/>
          <w:sz w:val="24"/>
          <w:lang w:eastAsia="fr-FR"/>
        </w:rPr>
        <w:t xml:space="preserve">– </w:t>
      </w:r>
      <w:proofErr w:type="spellStart"/>
      <w:r w:rsidR="0019149A">
        <w:rPr>
          <w:rFonts w:cs="Arial"/>
          <w:b/>
          <w:color w:val="C00000"/>
          <w:sz w:val="24"/>
          <w:lang w:val="fr-FR"/>
        </w:rPr>
        <w:t>Solicitantul</w:t>
      </w:r>
      <w:proofErr w:type="spellEnd"/>
      <w:r w:rsidR="0019149A">
        <w:rPr>
          <w:rFonts w:cs="Arial"/>
          <w:b/>
          <w:color w:val="C00000"/>
          <w:sz w:val="24"/>
          <w:lang w:val="fr-FR"/>
        </w:rPr>
        <w:t xml:space="preserve">  </w:t>
      </w:r>
      <w:proofErr w:type="spellStart"/>
      <w:r w:rsidR="0019149A">
        <w:rPr>
          <w:rFonts w:cs="Arial"/>
          <w:b/>
          <w:color w:val="C00000"/>
          <w:sz w:val="24"/>
          <w:lang w:val="fr-FR"/>
        </w:rPr>
        <w:t>trebuie</w:t>
      </w:r>
      <w:proofErr w:type="spellEnd"/>
      <w:r w:rsidR="0019149A">
        <w:rPr>
          <w:rFonts w:cs="Arial"/>
          <w:b/>
          <w:color w:val="C00000"/>
          <w:sz w:val="24"/>
          <w:lang w:val="fr-FR"/>
        </w:rPr>
        <w:t xml:space="preserve"> </w:t>
      </w:r>
      <w:proofErr w:type="spellStart"/>
      <w:r w:rsidR="0019149A">
        <w:rPr>
          <w:rFonts w:cs="Arial"/>
          <w:b/>
          <w:color w:val="C00000"/>
          <w:sz w:val="24"/>
          <w:lang w:val="fr-FR"/>
        </w:rPr>
        <w:t>să</w:t>
      </w:r>
      <w:proofErr w:type="spellEnd"/>
      <w:r w:rsidR="0019149A">
        <w:rPr>
          <w:rFonts w:cs="Arial"/>
          <w:b/>
          <w:color w:val="C00000"/>
          <w:sz w:val="24"/>
          <w:lang w:val="fr-FR"/>
        </w:rPr>
        <w:t xml:space="preserve"> </w:t>
      </w:r>
      <w:proofErr w:type="spellStart"/>
      <w:r w:rsidR="0019149A">
        <w:rPr>
          <w:rFonts w:cs="Arial"/>
          <w:b/>
          <w:color w:val="C00000"/>
          <w:sz w:val="24"/>
          <w:lang w:val="fr-FR"/>
        </w:rPr>
        <w:t>demonstreze</w:t>
      </w:r>
      <w:proofErr w:type="spellEnd"/>
      <w:r w:rsidR="0019149A">
        <w:rPr>
          <w:rFonts w:cs="Arial"/>
          <w:b/>
          <w:color w:val="C00000"/>
          <w:sz w:val="24"/>
          <w:lang w:val="fr-FR"/>
        </w:rPr>
        <w:t xml:space="preserve"> </w:t>
      </w:r>
      <w:proofErr w:type="spellStart"/>
      <w:r w:rsidR="0019149A">
        <w:rPr>
          <w:rFonts w:cs="Arial"/>
          <w:b/>
          <w:color w:val="C00000"/>
          <w:sz w:val="24"/>
          <w:lang w:val="fr-FR"/>
        </w:rPr>
        <w:t>capacitatea</w:t>
      </w:r>
      <w:proofErr w:type="spellEnd"/>
      <w:r w:rsidR="0019149A">
        <w:rPr>
          <w:rFonts w:cs="Arial"/>
          <w:b/>
          <w:color w:val="C00000"/>
          <w:sz w:val="24"/>
          <w:lang w:val="fr-FR"/>
        </w:rPr>
        <w:t xml:space="preserve"> de a </w:t>
      </w:r>
      <w:proofErr w:type="spellStart"/>
      <w:r w:rsidR="0019149A">
        <w:rPr>
          <w:rFonts w:cs="Arial"/>
          <w:b/>
          <w:color w:val="C00000"/>
          <w:sz w:val="24"/>
          <w:lang w:val="fr-FR"/>
        </w:rPr>
        <w:t>asigura</w:t>
      </w:r>
      <w:proofErr w:type="spellEnd"/>
      <w:r w:rsidR="0019149A">
        <w:rPr>
          <w:rFonts w:cs="Arial"/>
          <w:b/>
          <w:color w:val="C00000"/>
          <w:sz w:val="24"/>
          <w:lang w:val="fr-FR"/>
        </w:rPr>
        <w:t xml:space="preserve"> </w:t>
      </w:r>
      <w:proofErr w:type="spellStart"/>
      <w:r w:rsidR="0019149A">
        <w:rPr>
          <w:rFonts w:cs="Arial"/>
          <w:b/>
          <w:color w:val="C00000"/>
          <w:sz w:val="24"/>
          <w:lang w:val="fr-FR"/>
        </w:rPr>
        <w:t>cofinanțarea</w:t>
      </w:r>
      <w:proofErr w:type="spellEnd"/>
      <w:r w:rsidR="0019149A">
        <w:rPr>
          <w:rFonts w:cs="Arial"/>
          <w:b/>
          <w:color w:val="C00000"/>
          <w:sz w:val="24"/>
          <w:lang w:val="fr-FR"/>
        </w:rPr>
        <w:t xml:space="preserve"> </w:t>
      </w:r>
      <w:proofErr w:type="spellStart"/>
      <w:r w:rsidR="0019149A">
        <w:rPr>
          <w:rFonts w:cs="Arial"/>
          <w:b/>
          <w:color w:val="C00000"/>
          <w:sz w:val="24"/>
          <w:lang w:val="fr-FR"/>
        </w:rPr>
        <w:t>investiției</w:t>
      </w:r>
      <w:proofErr w:type="spellEnd"/>
      <w:r w:rsidR="0019149A">
        <w:rPr>
          <w:rFonts w:cs="Arial"/>
          <w:b/>
          <w:color w:val="C00000"/>
          <w:sz w:val="24"/>
          <w:lang w:val="fr-FR"/>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704"/>
      </w:tblGrid>
      <w:tr w:rsidR="00A409BD" w14:paraId="209A7B83" w14:textId="77777777">
        <w:tc>
          <w:tcPr>
            <w:tcW w:w="3580" w:type="dxa"/>
            <w:shd w:val="clear" w:color="auto" w:fill="C0C0C0"/>
          </w:tcPr>
          <w:p w14:paraId="58B44338" w14:textId="77777777" w:rsidR="00A409BD" w:rsidRDefault="00A409BD">
            <w:pPr>
              <w:keepNext/>
              <w:outlineLvl w:val="0"/>
              <w:rPr>
                <w:rFonts w:cs="Calibri"/>
                <w:b/>
                <w:bCs/>
              </w:rPr>
            </w:pPr>
          </w:p>
          <w:p w14:paraId="16839A5B" w14:textId="77777777" w:rsidR="00A409BD" w:rsidRDefault="0019149A">
            <w:pPr>
              <w:keepNext/>
              <w:outlineLvl w:val="0"/>
              <w:rPr>
                <w:rFonts w:cs="Calibri"/>
                <w:b/>
                <w:bCs/>
              </w:rPr>
            </w:pPr>
            <w:r>
              <w:rPr>
                <w:rFonts w:cs="Calibri"/>
                <w:b/>
                <w:bCs/>
              </w:rPr>
              <w:t xml:space="preserve">DOCUMENTE PREZENTATE </w:t>
            </w:r>
          </w:p>
        </w:tc>
        <w:tc>
          <w:tcPr>
            <w:tcW w:w="5704" w:type="dxa"/>
            <w:shd w:val="clear" w:color="auto" w:fill="C0C0C0"/>
          </w:tcPr>
          <w:p w14:paraId="51C554D2" w14:textId="77777777" w:rsidR="00A409BD" w:rsidRDefault="00A409BD">
            <w:pPr>
              <w:jc w:val="both"/>
              <w:rPr>
                <w:rFonts w:cs="Calibri"/>
                <w:b/>
                <w:lang w:val="pt-BR"/>
              </w:rPr>
            </w:pPr>
          </w:p>
          <w:p w14:paraId="1A53EC3C" w14:textId="77777777" w:rsidR="00A409BD" w:rsidRDefault="0019149A">
            <w:pPr>
              <w:jc w:val="both"/>
              <w:rPr>
                <w:rFonts w:cs="Calibri"/>
                <w:b/>
                <w:lang w:val="pt-BR"/>
              </w:rPr>
            </w:pPr>
            <w:r>
              <w:rPr>
                <w:rFonts w:cs="Calibri"/>
                <w:b/>
                <w:lang w:val="pt-BR"/>
              </w:rPr>
              <w:t>PUNCTE DE VERIFICAT ÎN DOCUMENTE</w:t>
            </w:r>
          </w:p>
        </w:tc>
      </w:tr>
      <w:tr w:rsidR="00A409BD" w14:paraId="3C0C2F09" w14:textId="77777777">
        <w:trPr>
          <w:trHeight w:val="463"/>
        </w:trPr>
        <w:tc>
          <w:tcPr>
            <w:tcW w:w="3580" w:type="dxa"/>
          </w:tcPr>
          <w:p w14:paraId="61810F87" w14:textId="77777777" w:rsidR="00A409BD" w:rsidRDefault="0019149A">
            <w:pPr>
              <w:tabs>
                <w:tab w:val="left" w:pos="125"/>
              </w:tabs>
              <w:jc w:val="both"/>
              <w:rPr>
                <w:rFonts w:cs="Calibri"/>
                <w:lang w:val="it-IT"/>
              </w:rPr>
            </w:pPr>
            <w:r>
              <w:rPr>
                <w:rFonts w:cs="Calibri"/>
                <w:lang w:val="sv-SE"/>
              </w:rPr>
              <w:t xml:space="preserve">Declaratia pe propria raspundere </w:t>
            </w:r>
            <w:r>
              <w:rPr>
                <w:rFonts w:cs="Calibri"/>
                <w:lang w:val="it-IT"/>
              </w:rPr>
              <w:t xml:space="preserve">a solicitantului ca în urma primirii </w:t>
            </w:r>
            <w:r>
              <w:rPr>
                <w:rFonts w:cs="Calibri"/>
                <w:i/>
                <w:lang w:val="it-IT"/>
              </w:rPr>
              <w:t xml:space="preserve">Notificării </w:t>
            </w:r>
            <w:r>
              <w:rPr>
                <w:rFonts w:cs="Calibri"/>
                <w:i/>
                <w:lang w:eastAsia="ro-RO"/>
              </w:rPr>
              <w:t>beneficiarului privind selectarea Cererii de Finanțare va prezenta</w:t>
            </w:r>
            <w:r>
              <w:rPr>
                <w:rFonts w:cs="Calibri"/>
                <w:lang w:val="it-IT"/>
              </w:rPr>
              <w:t xml:space="preserve"> dovada  cofinanţării, </w:t>
            </w:r>
            <w:r>
              <w:rPr>
                <w:rFonts w:cs="Calibri"/>
                <w:lang w:val="sv-SE"/>
              </w:rPr>
              <w:t>din Sectiunea F a Cererii de Finanțare</w:t>
            </w:r>
            <w:r>
              <w:rPr>
                <w:rFonts w:cs="Calibri"/>
                <w:lang w:val="it-IT"/>
              </w:rPr>
              <w:t xml:space="preserve"> </w:t>
            </w:r>
            <w:r>
              <w:rPr>
                <w:rFonts w:cs="Calibri"/>
                <w:i/>
                <w:lang w:eastAsia="ro-RO"/>
              </w:rPr>
              <w:t xml:space="preserve"> </w:t>
            </w:r>
            <w:r>
              <w:rPr>
                <w:rFonts w:cs="Calibri"/>
                <w:lang w:val="it-IT"/>
              </w:rPr>
              <w:t>:</w:t>
            </w:r>
          </w:p>
          <w:p w14:paraId="2F3D9E10" w14:textId="77777777" w:rsidR="00A409BD" w:rsidRDefault="00A409BD">
            <w:pPr>
              <w:rPr>
                <w:rFonts w:cs="Calibri"/>
              </w:rPr>
            </w:pPr>
          </w:p>
        </w:tc>
        <w:tc>
          <w:tcPr>
            <w:tcW w:w="5704" w:type="dxa"/>
          </w:tcPr>
          <w:p w14:paraId="69E5947E" w14:textId="77777777" w:rsidR="00A409BD" w:rsidRDefault="0019149A">
            <w:pPr>
              <w:jc w:val="both"/>
              <w:rPr>
                <w:rFonts w:cs="Calibri"/>
                <w:lang w:val="it-IT"/>
              </w:rPr>
            </w:pPr>
            <w:r>
              <w:rPr>
                <w:rFonts w:cs="Calibri"/>
                <w:lang w:val="it-IT"/>
              </w:rPr>
              <w:t xml:space="preserve">Expertul verifică dacă solicitantul, prin reprezentantul legal, a semnat Declaraţia F şi </w:t>
            </w:r>
            <w:r>
              <w:rPr>
                <w:rFonts w:cs="Calibri"/>
                <w:b/>
                <w:lang w:val="it-IT"/>
              </w:rPr>
              <w:t>s-a angajat</w:t>
            </w:r>
            <w:r>
              <w:rPr>
                <w:rFonts w:cs="Calibri"/>
                <w:lang w:val="it-IT"/>
              </w:rPr>
              <w:t xml:space="preserve"> ca în urma primirii </w:t>
            </w:r>
            <w:r>
              <w:rPr>
                <w:rFonts w:cs="Calibri"/>
                <w:i/>
                <w:lang w:val="it-IT"/>
              </w:rPr>
              <w:t xml:space="preserve">Notificării </w:t>
            </w:r>
            <w:r>
              <w:rPr>
                <w:rFonts w:cs="Calibri"/>
                <w:i/>
                <w:lang w:eastAsia="ro-RO"/>
              </w:rPr>
              <w:t>beneficiarului privind selectarea Cererii de Finanțare</w:t>
            </w:r>
            <w:r>
              <w:rPr>
                <w:rFonts w:cs="Calibri"/>
                <w:lang w:val="it-IT"/>
              </w:rPr>
              <w:t xml:space="preserve"> va prezenta documentul privind cofinantarea proiectului si Angajamentul</w:t>
            </w:r>
          </w:p>
          <w:p w14:paraId="277E86F5" w14:textId="77777777" w:rsidR="00A409BD" w:rsidRDefault="0019149A">
            <w:pPr>
              <w:jc w:val="both"/>
              <w:rPr>
                <w:rFonts w:cs="Calibri"/>
                <w:i/>
                <w:color w:val="FF0000"/>
              </w:rPr>
            </w:pPr>
            <w:r>
              <w:rPr>
                <w:rFonts w:cs="Calibri"/>
                <w:lang w:val="it-IT"/>
              </w:rPr>
              <w:t>responsabilului legal al proiectului ca nu va utiliza in alte scopuri 50% din cofinantarea privata, in cazul prezentarii cofinantarii prin extras de cont.</w:t>
            </w:r>
          </w:p>
        </w:tc>
      </w:tr>
    </w:tbl>
    <w:p w14:paraId="3A75316E" w14:textId="77777777" w:rsidR="00A409BD" w:rsidRDefault="0019149A">
      <w:pPr>
        <w:rPr>
          <w:rFonts w:cs="Calibri"/>
          <w:b/>
          <w:bCs/>
          <w:lang w:eastAsia="fr-FR"/>
        </w:rPr>
      </w:pPr>
      <w:r>
        <w:rPr>
          <w:rFonts w:cs="Calibri"/>
          <w:b/>
          <w:bCs/>
          <w:lang w:eastAsia="fr-FR"/>
        </w:rPr>
        <w:t>Daca in urma verificarii documentelor se constata respectarea conditiilor impuse, expertul bifeaza DA.</w:t>
      </w:r>
    </w:p>
    <w:p w14:paraId="3CF6158A" w14:textId="77777777" w:rsidR="00A409BD" w:rsidRDefault="0019149A">
      <w:pPr>
        <w:rPr>
          <w:rFonts w:cs="Calibri"/>
          <w:b/>
          <w:bCs/>
          <w:lang w:eastAsia="fr-FR"/>
        </w:rPr>
      </w:pPr>
      <w:r>
        <w:rPr>
          <w:rFonts w:cs="Calibri"/>
          <w:b/>
          <w:bCs/>
          <w:lang w:eastAsia="fr-FR"/>
        </w:rPr>
        <w:t xml:space="preserve">In caz contrar expertul bifeaza NU, motiveaza pozitia lui la rubrica Observatii, iar cererea de finantare va fi declarata neeligibila. </w:t>
      </w:r>
      <w:r>
        <w:rPr>
          <w:rFonts w:cs="Calibri"/>
          <w:b/>
        </w:rPr>
        <w:t>Se continuă verificarea eligibilității.</w:t>
      </w:r>
    </w:p>
    <w:p w14:paraId="47A51B09" w14:textId="77777777" w:rsidR="00A409BD" w:rsidRDefault="0057347F">
      <w:pPr>
        <w:rPr>
          <w:rFonts w:cs="Arial"/>
          <w:b/>
          <w:color w:val="C00000"/>
          <w:sz w:val="24"/>
        </w:rPr>
      </w:pPr>
      <w:r>
        <w:rPr>
          <w:rFonts w:cs="Calibri"/>
          <w:b/>
          <w:bCs/>
          <w:color w:val="C00000"/>
          <w:sz w:val="24"/>
          <w:lang w:eastAsia="fr-FR"/>
        </w:rPr>
        <w:t>EG4</w:t>
      </w:r>
      <w:r w:rsidR="0019149A">
        <w:rPr>
          <w:rFonts w:cs="Calibri"/>
          <w:b/>
          <w:bCs/>
          <w:color w:val="C00000"/>
          <w:sz w:val="24"/>
          <w:lang w:eastAsia="fr-FR"/>
        </w:rPr>
        <w:t xml:space="preserve"> -</w:t>
      </w:r>
      <w:r w:rsidR="0019149A">
        <w:rPr>
          <w:rFonts w:cs="Arial"/>
          <w:color w:val="C00000"/>
          <w:sz w:val="24"/>
        </w:rPr>
        <w:t xml:space="preserve"> </w:t>
      </w:r>
      <w:r w:rsidR="0019149A">
        <w:rPr>
          <w:rFonts w:cs="Arial"/>
          <w:b/>
          <w:color w:val="C00000"/>
          <w:sz w:val="24"/>
        </w:rPr>
        <w:t>Viabilitatea economică a investiției trebuie să fie demonstrată pe baza prezentării unei documentații tehnico-economice;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704"/>
      </w:tblGrid>
      <w:tr w:rsidR="00A409BD" w14:paraId="734B22EC" w14:textId="77777777">
        <w:tc>
          <w:tcPr>
            <w:tcW w:w="3580" w:type="dxa"/>
            <w:shd w:val="clear" w:color="auto" w:fill="C0C0C0"/>
          </w:tcPr>
          <w:p w14:paraId="240B022F" w14:textId="77777777" w:rsidR="00A409BD" w:rsidRDefault="00A409BD">
            <w:pPr>
              <w:pStyle w:val="Heading1"/>
              <w:rPr>
                <w:rFonts w:ascii="Calibri" w:hAnsi="Calibri" w:cs="Calibri"/>
                <w:sz w:val="22"/>
                <w:szCs w:val="22"/>
              </w:rPr>
            </w:pPr>
          </w:p>
          <w:p w14:paraId="555F9DB7" w14:textId="77777777" w:rsidR="00A409BD" w:rsidRDefault="0019149A">
            <w:pPr>
              <w:pStyle w:val="Heading1"/>
              <w:rPr>
                <w:rFonts w:ascii="Calibri" w:hAnsi="Calibri" w:cs="Calibri"/>
                <w:sz w:val="22"/>
                <w:szCs w:val="22"/>
              </w:rPr>
            </w:pPr>
            <w:r>
              <w:rPr>
                <w:rFonts w:ascii="Calibri" w:hAnsi="Calibri" w:cs="Calibri"/>
                <w:sz w:val="22"/>
                <w:szCs w:val="22"/>
              </w:rPr>
              <w:t>DOCUMENTE PREZENTATE</w:t>
            </w:r>
          </w:p>
        </w:tc>
        <w:tc>
          <w:tcPr>
            <w:tcW w:w="5704" w:type="dxa"/>
            <w:shd w:val="clear" w:color="auto" w:fill="C0C0C0"/>
          </w:tcPr>
          <w:p w14:paraId="50324AC0" w14:textId="77777777" w:rsidR="00A409BD" w:rsidRDefault="00A409BD">
            <w:pPr>
              <w:jc w:val="both"/>
              <w:rPr>
                <w:rFonts w:cs="Calibri"/>
                <w:b/>
                <w:lang w:val="pt-BR"/>
              </w:rPr>
            </w:pPr>
          </w:p>
          <w:p w14:paraId="346A765A" w14:textId="77777777" w:rsidR="00A409BD" w:rsidRDefault="0019149A">
            <w:pPr>
              <w:jc w:val="both"/>
              <w:rPr>
                <w:rFonts w:cs="Calibri"/>
                <w:b/>
                <w:lang w:val="pt-BR"/>
              </w:rPr>
            </w:pPr>
            <w:r>
              <w:rPr>
                <w:rFonts w:cs="Calibri"/>
                <w:b/>
                <w:lang w:val="pt-BR"/>
              </w:rPr>
              <w:t>PUNCTE  DE VERIFICAT  IN  DOCUMENTE</w:t>
            </w:r>
          </w:p>
        </w:tc>
      </w:tr>
      <w:tr w:rsidR="00A409BD" w14:paraId="14743C5D" w14:textId="77777777">
        <w:trPr>
          <w:trHeight w:val="70"/>
        </w:trPr>
        <w:tc>
          <w:tcPr>
            <w:tcW w:w="3580" w:type="dxa"/>
          </w:tcPr>
          <w:p w14:paraId="2487BBD6" w14:textId="77777777" w:rsidR="00A409BD" w:rsidRDefault="0019149A">
            <w:pPr>
              <w:rPr>
                <w:rFonts w:cs="Arial"/>
                <w:lang w:val="pt-BR"/>
              </w:rPr>
            </w:pPr>
            <w:r>
              <w:rPr>
                <w:rFonts w:cs="Arial"/>
                <w:b/>
                <w:bCs/>
                <w:lang w:val="pt-BR"/>
              </w:rPr>
              <w:t>Doc.1</w:t>
            </w:r>
            <w:r>
              <w:rPr>
                <w:rFonts w:cs="Arial"/>
                <w:lang w:val="pt-BR"/>
              </w:rPr>
              <w:t xml:space="preserve">- Studiul de fezabilitate </w:t>
            </w:r>
          </w:p>
          <w:p w14:paraId="063DBD37" w14:textId="77777777" w:rsidR="00A409BD" w:rsidRDefault="0019149A">
            <w:pPr>
              <w:rPr>
                <w:rFonts w:cs="Arial"/>
              </w:rPr>
            </w:pPr>
            <w:r>
              <w:rPr>
                <w:rFonts w:cs="Arial"/>
                <w:b/>
                <w:bCs/>
              </w:rPr>
              <w:t>Doc2</w:t>
            </w:r>
            <w:r>
              <w:rPr>
                <w:rFonts w:cs="Arial"/>
                <w:bCs/>
              </w:rPr>
              <w:t xml:space="preserve"> </w:t>
            </w:r>
            <w:r>
              <w:rPr>
                <w:rFonts w:cs="Arial"/>
              </w:rPr>
              <w:t>-Situatii financiare</w:t>
            </w:r>
          </w:p>
          <w:p w14:paraId="09908A80" w14:textId="77777777" w:rsidR="00A409BD" w:rsidRDefault="0019149A">
            <w:pPr>
              <w:pStyle w:val="BodyText3"/>
              <w:rPr>
                <w:rFonts w:ascii="Calibri" w:hAnsi="Calibri" w:cs="Arial"/>
                <w:b/>
                <w:bCs/>
                <w:sz w:val="22"/>
                <w:szCs w:val="22"/>
                <w:lang w:val="pt-BR"/>
              </w:rPr>
            </w:pPr>
            <w:r>
              <w:rPr>
                <w:rFonts w:ascii="Calibri" w:hAnsi="Calibri" w:cs="Arial"/>
                <w:sz w:val="22"/>
                <w:szCs w:val="22"/>
                <w:lang w:val="it-IT"/>
              </w:rPr>
              <w:t>Anexele B sau C aferente Studiului de fezabilitate in vederea completarii Matricei</w:t>
            </w:r>
            <w:r>
              <w:rPr>
                <w:rFonts w:ascii="Calibri" w:hAnsi="Calibri" w:cs="Arial"/>
                <w:b/>
                <w:sz w:val="22"/>
                <w:szCs w:val="22"/>
                <w:lang w:val="it-IT"/>
              </w:rPr>
              <w:t xml:space="preserve"> de verificare a viabilitatii economico-financiare a proiectului.</w:t>
            </w:r>
          </w:p>
          <w:p w14:paraId="091E07BA" w14:textId="77777777" w:rsidR="00A409BD" w:rsidRDefault="00A409BD">
            <w:pPr>
              <w:jc w:val="both"/>
              <w:rPr>
                <w:rFonts w:cs="Calibri"/>
                <w:lang w:val="it-IT"/>
              </w:rPr>
            </w:pPr>
          </w:p>
        </w:tc>
        <w:tc>
          <w:tcPr>
            <w:tcW w:w="5704" w:type="dxa"/>
          </w:tcPr>
          <w:p w14:paraId="601B1906" w14:textId="77777777" w:rsidR="00A409BD" w:rsidRDefault="0019149A">
            <w:pPr>
              <w:rPr>
                <w:rFonts w:cs="Calibri"/>
              </w:rPr>
            </w:pPr>
            <w:r>
              <w:rPr>
                <w:rFonts w:cs="Calibri"/>
                <w:b/>
              </w:rPr>
              <w:t>Doc.1</w:t>
            </w:r>
            <w:r>
              <w:rPr>
                <w:rFonts w:cs="Calibri"/>
              </w:rPr>
              <w:t xml:space="preserve"> Se verifica anexele la Studiul de Fezabilitate privind viabilitatea </w:t>
            </w:r>
            <w:r>
              <w:rPr>
                <w:rFonts w:cs="Calibri"/>
                <w:b/>
                <w:lang w:val="it-IT"/>
              </w:rPr>
              <w:t>economico-financiare a proiectului.</w:t>
            </w:r>
          </w:p>
          <w:p w14:paraId="0A9BECB3" w14:textId="77777777" w:rsidR="00A409BD" w:rsidRDefault="0019149A">
            <w:pPr>
              <w:rPr>
                <w:rFonts w:cs="Calibri"/>
              </w:rPr>
            </w:pPr>
            <w:r>
              <w:rPr>
                <w:rFonts w:cs="Calibri"/>
              </w:rPr>
              <w:t xml:space="preserve">- </w:t>
            </w:r>
            <w:r>
              <w:rPr>
                <w:rFonts w:cs="Calibri"/>
                <w:b/>
              </w:rPr>
              <w:t>doc.2</w:t>
            </w:r>
            <w:r>
              <w:rPr>
                <w:rFonts w:cs="Calibri"/>
              </w:rPr>
              <w:t>-Situatii financiare</w:t>
            </w:r>
          </w:p>
          <w:p w14:paraId="1AD449A0" w14:textId="77777777" w:rsidR="00A409BD" w:rsidRDefault="0019149A">
            <w:pPr>
              <w:rPr>
                <w:rFonts w:cs="Calibri"/>
              </w:rPr>
            </w:pPr>
            <w:r>
              <w:rPr>
                <w:rFonts w:cs="Calibri"/>
              </w:rPr>
              <w:t>-</w:t>
            </w:r>
            <w:r>
              <w:rPr>
                <w:rFonts w:cs="Calibri"/>
                <w:bCs/>
                <w:color w:val="008080"/>
              </w:rPr>
              <w:t xml:space="preserve"> </w:t>
            </w:r>
            <w:r>
              <w:rPr>
                <w:rFonts w:cs="Calibri"/>
                <w:b/>
                <w:bCs/>
              </w:rPr>
              <w:t>matricea</w:t>
            </w:r>
            <w:r>
              <w:rPr>
                <w:rFonts w:cs="Calibri"/>
                <w:bCs/>
              </w:rPr>
              <w:t xml:space="preserve"> de verificare a viabilitatii economico-financiare a proiectului utilizata pentru măsura M</w:t>
            </w:r>
            <w:r>
              <w:rPr>
                <w:rFonts w:cs="Calibri"/>
                <w:bCs/>
                <w:lang w:val="en-GB"/>
              </w:rPr>
              <w:t>4</w:t>
            </w:r>
          </w:p>
          <w:p w14:paraId="5D19343F" w14:textId="77777777" w:rsidR="00A409BD" w:rsidRDefault="0019149A">
            <w:pPr>
              <w:rPr>
                <w:rFonts w:cs="Calibri"/>
                <w:bCs/>
              </w:rPr>
            </w:pPr>
            <w:r>
              <w:rPr>
                <w:rFonts w:cs="Calibri"/>
                <w:bCs/>
              </w:rPr>
              <w:t>-se vor verifica cumulat cele doua conditii;</w:t>
            </w:r>
          </w:p>
          <w:p w14:paraId="2AF64CC6" w14:textId="77777777" w:rsidR="00A409BD" w:rsidRDefault="0019149A">
            <w:pPr>
              <w:rPr>
                <w:rFonts w:cs="Calibri"/>
              </w:rPr>
            </w:pPr>
            <w:r>
              <w:rPr>
                <w:rFonts w:cs="Calibri"/>
              </w:rPr>
              <w:t>Expertul verifică dacă:</w:t>
            </w:r>
          </w:p>
          <w:p w14:paraId="45EC1362" w14:textId="77777777" w:rsidR="00A409BD" w:rsidRDefault="0019149A">
            <w:pPr>
              <w:numPr>
                <w:ilvl w:val="0"/>
                <w:numId w:val="9"/>
              </w:numPr>
              <w:tabs>
                <w:tab w:val="left" w:pos="381"/>
              </w:tabs>
              <w:spacing w:after="0" w:line="240" w:lineRule="auto"/>
              <w:ind w:left="72" w:firstLine="0"/>
              <w:jc w:val="both"/>
              <w:rPr>
                <w:rFonts w:cs="Calibri"/>
              </w:rPr>
            </w:pPr>
            <w:r>
              <w:rPr>
                <w:rFonts w:cs="Calibri"/>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Pr>
                <w:rFonts w:cs="Calibri"/>
                <w:i/>
              </w:rPr>
              <w:t>,</w:t>
            </w:r>
            <w:r>
              <w:rPr>
                <w:rFonts w:cs="Calibri"/>
              </w:rPr>
              <w:t xml:space="preserve"> din Declaraţia privind veniturile realizate (formularul 200 insotit de Anexele la Formular).</w:t>
            </w:r>
          </w:p>
          <w:p w14:paraId="0CB06D13" w14:textId="77777777" w:rsidR="00A409BD" w:rsidRDefault="00A409BD">
            <w:pPr>
              <w:tabs>
                <w:tab w:val="left" w:pos="381"/>
              </w:tabs>
              <w:ind w:left="72"/>
              <w:jc w:val="both"/>
              <w:rPr>
                <w:rFonts w:cs="Calibri"/>
              </w:rPr>
            </w:pPr>
          </w:p>
          <w:p w14:paraId="6755168A" w14:textId="77777777" w:rsidR="00A409BD" w:rsidRDefault="0019149A">
            <w:pPr>
              <w:numPr>
                <w:ilvl w:val="12"/>
                <w:numId w:val="0"/>
              </w:numPr>
              <w:jc w:val="both"/>
              <w:rPr>
                <w:rFonts w:cs="Calibri"/>
              </w:rPr>
            </w:pPr>
            <w:r>
              <w:rPr>
                <w:rFonts w:cs="Calibri"/>
              </w:rPr>
              <w:t xml:space="preserve">Nu se va lua in calcul </w:t>
            </w:r>
            <w:r>
              <w:rPr>
                <w:rFonts w:cs="Calibri"/>
                <w:b/>
              </w:rPr>
              <w:t>anul infiintarii</w:t>
            </w:r>
            <w:r>
              <w:rPr>
                <w:rFonts w:cs="Calibri"/>
              </w:rPr>
              <w:t xml:space="preserve"> in care rezultatul poate fi negativ, situatie in care conditia pentru verificarea rezultatului financiar se va considera indeplinita.</w:t>
            </w:r>
          </w:p>
          <w:p w14:paraId="464EA584" w14:textId="77777777" w:rsidR="00A409BD" w:rsidRDefault="0019149A">
            <w:pPr>
              <w:numPr>
                <w:ilvl w:val="12"/>
                <w:numId w:val="0"/>
              </w:numPr>
              <w:jc w:val="both"/>
              <w:rPr>
                <w:rFonts w:cs="Calibri"/>
                <w:b/>
              </w:rPr>
            </w:pPr>
            <w:r>
              <w:rPr>
                <w:rFonts w:cs="Calibri"/>
              </w:rPr>
              <w:t xml:space="preserve">In cazul in care solicitantii au depus formularul 221, fiind o activitate impozitata, se considera ca aceasta este generatoare de venit. </w:t>
            </w:r>
            <w:r>
              <w:rPr>
                <w:rFonts w:cs="Calibri"/>
                <w:b/>
              </w:rPr>
              <w:t xml:space="preserve">Nu este cazul sa se verifice pierderile.  </w:t>
            </w:r>
          </w:p>
          <w:p w14:paraId="52309CAF" w14:textId="77777777" w:rsidR="00A409BD" w:rsidRDefault="0019149A">
            <w:pPr>
              <w:numPr>
                <w:ilvl w:val="12"/>
                <w:numId w:val="0"/>
              </w:numPr>
              <w:jc w:val="both"/>
              <w:rPr>
                <w:rFonts w:cs="Calibri"/>
              </w:rPr>
            </w:pPr>
            <w:r>
              <w:rPr>
                <w:rFonts w:cs="Calibri"/>
                <w:b/>
              </w:rPr>
              <w:t xml:space="preserve">Declaraţia de inactivitate </w:t>
            </w:r>
            <w:r>
              <w:rPr>
                <w:rFonts w:cs="Calibri"/>
              </w:rPr>
              <w:t>înregistrată la Administraţia Financiară, în</w:t>
            </w:r>
            <w:r>
              <w:rPr>
                <w:rFonts w:cs="Calibri"/>
                <w:b/>
              </w:rPr>
              <w:t xml:space="preserve"> </w:t>
            </w:r>
            <w:r>
              <w:rPr>
                <w:rFonts w:cs="Calibri"/>
              </w:rPr>
              <w:t>cazul solicitanţilor care nu au desfăşurat activitate anterior depunerii proiectului.</w:t>
            </w:r>
          </w:p>
          <w:p w14:paraId="2DF7B659" w14:textId="77777777" w:rsidR="00A409BD" w:rsidRDefault="0019149A">
            <w:pPr>
              <w:pStyle w:val="BodyText"/>
              <w:jc w:val="both"/>
              <w:rPr>
                <w:rFonts w:cs="Calibri"/>
              </w:rPr>
            </w:pPr>
            <w:r>
              <w:rPr>
                <w:rFonts w:cs="Calibri"/>
              </w:rPr>
              <w:t>1.</w:t>
            </w:r>
            <w:r>
              <w:rPr>
                <w:rFonts w:cs="Arial"/>
                <w:b/>
                <w:bCs/>
                <w:lang w:val="pt-BR"/>
              </w:rPr>
              <w:t xml:space="preserve"> </w:t>
            </w:r>
            <w:r>
              <w:rPr>
                <w:rFonts w:cs="Calibri"/>
                <w:lang w:val="pt-BR"/>
              </w:rPr>
              <w:t>Studiul de fezabilitate -</w:t>
            </w:r>
            <w:r>
              <w:rPr>
                <w:rFonts w:cs="Calibri"/>
              </w:rPr>
              <w:t xml:space="preserve"> privind viabilitatea </w:t>
            </w:r>
            <w:r>
              <w:rPr>
                <w:rFonts w:cs="Calibri"/>
                <w:lang w:val="it-IT"/>
              </w:rPr>
              <w:t>economico-financiare a proiectului.</w:t>
            </w:r>
          </w:p>
          <w:p w14:paraId="131B46D5" w14:textId="77777777" w:rsidR="00A409BD" w:rsidRDefault="0019149A">
            <w:pPr>
              <w:pStyle w:val="BodyText"/>
              <w:jc w:val="both"/>
              <w:rPr>
                <w:rFonts w:cs="Calibri"/>
                <w:b/>
              </w:rPr>
            </w:pPr>
            <w:r>
              <w:rPr>
                <w:rFonts w:cs="Calibri"/>
              </w:rPr>
              <w:t xml:space="preserve">Se verifica </w:t>
            </w:r>
            <w:r>
              <w:rPr>
                <w:rFonts w:cs="Calibri"/>
                <w:b/>
              </w:rPr>
              <w:t xml:space="preserve">indicatorii economico-financiari din cadrul secţiunii economice să se încadreze în limitele menţionate, începand cu anul in care se </w:t>
            </w:r>
            <w:r>
              <w:rPr>
                <w:rFonts w:cs="Calibri"/>
                <w:b/>
                <w:iCs/>
              </w:rPr>
              <w:t>finalizeaza investiţia si</w:t>
            </w:r>
            <w:r>
              <w:rPr>
                <w:rFonts w:cs="Calibri"/>
                <w:b/>
              </w:rPr>
              <w:t xml:space="preserve"> se obţine/obtin producţie/venituri conform tehnologiilor de producţie . </w:t>
            </w:r>
          </w:p>
          <w:p w14:paraId="18790C55" w14:textId="77777777" w:rsidR="00A409BD" w:rsidRDefault="0019149A">
            <w:pPr>
              <w:jc w:val="both"/>
              <w:rPr>
                <w:rFonts w:cs="Calibri"/>
                <w:iCs/>
              </w:rPr>
            </w:pPr>
            <w:r>
              <w:rPr>
                <w:rFonts w:cs="Calibri"/>
              </w:rPr>
              <w:t>Verificarea incadrarii in indicatorii economico-financiari stabiliti se va face in m</w:t>
            </w:r>
            <w:r>
              <w:rPr>
                <w:rFonts w:cs="Calibri"/>
                <w:lang w:val="it-IT"/>
              </w:rPr>
              <w:t xml:space="preserve">atricea de evaluare a viabilităţii </w:t>
            </w:r>
            <w:r>
              <w:rPr>
                <w:rFonts w:cs="Calibri"/>
                <w:lang w:val="it-IT"/>
              </w:rPr>
              <w:lastRenderedPageBreak/>
              <w:t xml:space="preserve">economice a proiectului pentru Anexa B (persoane juridice) si Anexa C </w:t>
            </w:r>
            <w:r>
              <w:rPr>
                <w:rFonts w:cs="Calibri"/>
                <w:iCs/>
              </w:rPr>
              <w:t xml:space="preserve"> (persoane fizice autorizate, î</w:t>
            </w:r>
            <w:r>
              <w:rPr>
                <w:rFonts w:cs="Calibri"/>
              </w:rPr>
              <w:t>ntreprinderi individuale, întreprinderi familiale</w:t>
            </w:r>
            <w:r>
              <w:rPr>
                <w:rFonts w:cs="Calibri"/>
                <w:iCs/>
              </w:rPr>
              <w:t>).</w:t>
            </w:r>
          </w:p>
          <w:p w14:paraId="76DAE022" w14:textId="77777777" w:rsidR="00A409BD" w:rsidRDefault="0019149A">
            <w:pPr>
              <w:numPr>
                <w:ilvl w:val="12"/>
                <w:numId w:val="0"/>
              </w:numPr>
              <w:jc w:val="both"/>
              <w:rPr>
                <w:rFonts w:cs="Calibri"/>
                <w:lang w:val="it-IT"/>
              </w:rPr>
            </w:pPr>
            <w:r>
              <w:rPr>
                <w:rFonts w:cs="Calibri"/>
                <w:lang w:val="it-IT"/>
              </w:rPr>
              <w:t>Matricea de evaluare a viabilităţii economice a proiectului pentru Anexa B (persoane juridice)</w:t>
            </w:r>
          </w:p>
          <w:p w14:paraId="45D56E97" w14:textId="77777777" w:rsidR="00A409BD" w:rsidRDefault="0019149A">
            <w:pPr>
              <w:numPr>
                <w:ilvl w:val="12"/>
                <w:numId w:val="0"/>
              </w:numPr>
              <w:jc w:val="both"/>
              <w:rPr>
                <w:rFonts w:cs="Calibri"/>
                <w:lang w:val="it-IT"/>
              </w:rPr>
            </w:pPr>
            <w:r>
              <w:rPr>
                <w:rFonts w:cs="Calibri"/>
                <w:lang w:val="it-IT"/>
              </w:rPr>
              <w:t xml:space="preserve">Verificarea indicatorilor economico-financiari constă în verificarea încadrării acestora în limitele menţionate în coloana 3 a matricei de mai jos. Limitele impuse se referă la urmatorii indicatori:  </w:t>
            </w:r>
          </w:p>
          <w:p w14:paraId="2800629C" w14:textId="77777777" w:rsidR="00A409BD" w:rsidRDefault="0019149A">
            <w:pPr>
              <w:numPr>
                <w:ilvl w:val="0"/>
                <w:numId w:val="14"/>
              </w:numPr>
              <w:spacing w:after="0" w:line="240" w:lineRule="auto"/>
              <w:jc w:val="both"/>
              <w:rPr>
                <w:rFonts w:cs="Calibri"/>
                <w:lang w:val="it-IT"/>
              </w:rPr>
            </w:pPr>
            <w:r>
              <w:rPr>
                <w:rFonts w:cs="Calibri"/>
                <w:lang w:val="it-IT"/>
              </w:rPr>
              <w:t xml:space="preserve">Rata rezultatului din exploatare, </w:t>
            </w:r>
          </w:p>
          <w:p w14:paraId="31D3C6A6" w14:textId="77777777" w:rsidR="00A409BD" w:rsidRDefault="0019149A">
            <w:pPr>
              <w:numPr>
                <w:ilvl w:val="0"/>
                <w:numId w:val="14"/>
              </w:numPr>
              <w:spacing w:after="0" w:line="240" w:lineRule="auto"/>
              <w:jc w:val="both"/>
              <w:rPr>
                <w:rFonts w:cs="Calibri"/>
                <w:lang w:val="it-IT"/>
              </w:rPr>
            </w:pPr>
            <w:r>
              <w:rPr>
                <w:rFonts w:cs="Calibri"/>
                <w:lang w:val="it-IT"/>
              </w:rPr>
              <w:t xml:space="preserve">Durata de recuperare a investiţiei, </w:t>
            </w:r>
          </w:p>
          <w:p w14:paraId="2478AF30" w14:textId="77777777" w:rsidR="00A409BD" w:rsidRDefault="0019149A">
            <w:pPr>
              <w:numPr>
                <w:ilvl w:val="0"/>
                <w:numId w:val="14"/>
              </w:numPr>
              <w:spacing w:after="0" w:line="240" w:lineRule="auto"/>
              <w:jc w:val="both"/>
              <w:rPr>
                <w:rFonts w:cs="Calibri"/>
                <w:lang w:val="it-IT"/>
              </w:rPr>
            </w:pPr>
            <w:r>
              <w:rPr>
                <w:rFonts w:cs="Calibri"/>
                <w:lang w:val="it-IT"/>
              </w:rPr>
              <w:t xml:space="preserve">Rata rentabilitătii capitalului investit, </w:t>
            </w:r>
          </w:p>
          <w:p w14:paraId="44E598F5" w14:textId="77777777" w:rsidR="00A409BD" w:rsidRDefault="0019149A">
            <w:pPr>
              <w:numPr>
                <w:ilvl w:val="0"/>
                <w:numId w:val="14"/>
              </w:numPr>
              <w:spacing w:after="0" w:line="240" w:lineRule="auto"/>
              <w:jc w:val="both"/>
              <w:rPr>
                <w:rFonts w:cs="Calibri"/>
                <w:lang w:val="pt-BR"/>
              </w:rPr>
            </w:pPr>
            <w:r>
              <w:rPr>
                <w:rFonts w:cs="Calibri"/>
                <w:lang w:val="pt-BR"/>
              </w:rPr>
              <w:t xml:space="preserve">Rata acoperirii prin fluxul de numerar, </w:t>
            </w:r>
          </w:p>
          <w:p w14:paraId="3729C4A6" w14:textId="77777777" w:rsidR="00A409BD" w:rsidRDefault="0019149A">
            <w:pPr>
              <w:numPr>
                <w:ilvl w:val="0"/>
                <w:numId w:val="14"/>
              </w:numPr>
              <w:spacing w:after="0" w:line="240" w:lineRule="auto"/>
              <w:jc w:val="both"/>
              <w:rPr>
                <w:rFonts w:cs="Calibri"/>
                <w:lang w:val="it-IT"/>
              </w:rPr>
            </w:pPr>
            <w:r>
              <w:rPr>
                <w:rFonts w:cs="Calibri"/>
                <w:lang w:val="it-IT"/>
              </w:rPr>
              <w:t xml:space="preserve">Rata îndatorării, </w:t>
            </w:r>
          </w:p>
          <w:p w14:paraId="5869DF62" w14:textId="77777777" w:rsidR="00A409BD" w:rsidRDefault="0019149A">
            <w:pPr>
              <w:numPr>
                <w:ilvl w:val="0"/>
                <w:numId w:val="14"/>
              </w:numPr>
              <w:spacing w:after="0" w:line="240" w:lineRule="auto"/>
              <w:jc w:val="both"/>
              <w:rPr>
                <w:rFonts w:cs="Calibri"/>
                <w:lang w:val="it-IT"/>
              </w:rPr>
            </w:pPr>
            <w:r>
              <w:rPr>
                <w:rFonts w:cs="Calibri"/>
                <w:lang w:val="it-IT"/>
              </w:rPr>
              <w:t xml:space="preserve">Valoarea actualizată netă (VAN), </w:t>
            </w:r>
          </w:p>
          <w:p w14:paraId="70AB8C96" w14:textId="77777777" w:rsidR="00A409BD" w:rsidRDefault="0019149A">
            <w:pPr>
              <w:numPr>
                <w:ilvl w:val="0"/>
                <w:numId w:val="14"/>
              </w:numPr>
              <w:spacing w:after="0" w:line="240" w:lineRule="auto"/>
              <w:jc w:val="both"/>
              <w:rPr>
                <w:rFonts w:cs="Calibri"/>
                <w:lang w:val="it-IT"/>
              </w:rPr>
            </w:pPr>
            <w:r>
              <w:rPr>
                <w:rFonts w:cs="Calibri"/>
                <w:lang w:val="it-IT"/>
              </w:rPr>
              <w:t xml:space="preserve">Disponibil de numerar curent. </w:t>
            </w:r>
          </w:p>
          <w:p w14:paraId="003D5C78" w14:textId="77777777" w:rsidR="00A409BD" w:rsidRDefault="0019149A">
            <w:pPr>
              <w:numPr>
                <w:ilvl w:val="12"/>
                <w:numId w:val="0"/>
              </w:numPr>
              <w:jc w:val="both"/>
              <w:rPr>
                <w:rFonts w:cs="Calibri"/>
                <w:lang w:val="it-IT"/>
              </w:rPr>
            </w:pPr>
            <w:r>
              <w:rPr>
                <w:rFonts w:cs="Calibri"/>
                <w:lang w:val="it-IT"/>
              </w:rPr>
              <w:t xml:space="preserve">Acei indicatori pentru care nu sunt stabilite limite maxime sau minime de variaţie au menţiunea “N/A”. </w:t>
            </w:r>
          </w:p>
          <w:p w14:paraId="4D111261" w14:textId="77777777" w:rsidR="00A409BD" w:rsidRDefault="0019149A">
            <w:pPr>
              <w:numPr>
                <w:ilvl w:val="12"/>
                <w:numId w:val="0"/>
              </w:numPr>
              <w:jc w:val="both"/>
              <w:rPr>
                <w:rFonts w:cs="Calibri"/>
                <w:lang w:val="it-IT"/>
              </w:rPr>
            </w:pPr>
            <w:r>
              <w:rPr>
                <w:rFonts w:cs="Calibri"/>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22FAE237" w14:textId="77777777" w:rsidR="00A409BD" w:rsidRDefault="0019149A">
            <w:pPr>
              <w:numPr>
                <w:ilvl w:val="12"/>
                <w:numId w:val="0"/>
              </w:numPr>
              <w:jc w:val="both"/>
              <w:rPr>
                <w:rFonts w:cs="Calibri"/>
                <w:lang w:val="it-IT"/>
              </w:rPr>
            </w:pPr>
            <w:r>
              <w:rPr>
                <w:rFonts w:cs="Calibr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DC52B14" w14:textId="77777777" w:rsidR="00A409BD" w:rsidRDefault="0019149A">
            <w:pPr>
              <w:jc w:val="both"/>
              <w:rPr>
                <w:rFonts w:cs="Calibri"/>
              </w:rPr>
            </w:pPr>
            <w:r>
              <w:rPr>
                <w:rFonts w:cs="Calibri"/>
                <w:lang w:val="it-IT"/>
              </w:rPr>
              <w:t xml:space="preserve">Dacă  indicatorii se încadrează în limitele menţionate şi rezultatul operaţional din bilanţ este pozitiv, </w:t>
            </w:r>
            <w:r>
              <w:rPr>
                <w:rFonts w:cs="Calibri"/>
              </w:rPr>
              <w:t>expertul bifează caseta DA corespunzatoare acestui criteriu de eligibilitate.</w:t>
            </w:r>
          </w:p>
          <w:p w14:paraId="60126299" w14:textId="77777777" w:rsidR="00A409BD" w:rsidRDefault="0019149A">
            <w:pPr>
              <w:jc w:val="both"/>
              <w:rPr>
                <w:rFonts w:cs="Calibri"/>
                <w:iCs/>
              </w:rPr>
            </w:pPr>
            <w:r>
              <w:rPr>
                <w:rFonts w:cs="Calibri"/>
                <w:iCs/>
              </w:rPr>
              <w:t>Matricea de evaluare a viabilităţii economice a proiectului pentru Anexa C (persoane fizice autorizate, î</w:t>
            </w:r>
            <w:r>
              <w:rPr>
                <w:rFonts w:cs="Calibri"/>
              </w:rPr>
              <w:t>ntreprinderi individuale, întreprinderi familiale</w:t>
            </w:r>
            <w:r>
              <w:rPr>
                <w:rFonts w:cs="Calibri"/>
                <w:iCs/>
              </w:rPr>
              <w:t>)</w:t>
            </w:r>
          </w:p>
          <w:p w14:paraId="3C5D7A99" w14:textId="77777777" w:rsidR="00A409BD" w:rsidRDefault="0019149A">
            <w:pPr>
              <w:jc w:val="both"/>
              <w:rPr>
                <w:rFonts w:cs="Calibri"/>
                <w:iCs/>
                <w:lang w:val="it-IT"/>
              </w:rPr>
            </w:pPr>
            <w:r>
              <w:rPr>
                <w:rFonts w:cs="Calibri"/>
                <w:iCs/>
              </w:rPr>
              <w:t xml:space="preserve">Verificarea indicatorilor economico-financiari constă în verificarea încadrării acestora în limitele menţionate în coloana </w:t>
            </w:r>
            <w:r>
              <w:rPr>
                <w:rFonts w:cs="Calibri"/>
                <w:iCs/>
              </w:rPr>
              <w:lastRenderedPageBreak/>
              <w:t xml:space="preserve">3 a matricei de verificare. </w:t>
            </w:r>
            <w:r>
              <w:rPr>
                <w:rFonts w:cs="Calibri"/>
                <w:iCs/>
                <w:lang w:val="it-IT"/>
              </w:rPr>
              <w:t>Limitele impuse se referă la următorii indicatori:</w:t>
            </w:r>
          </w:p>
          <w:p w14:paraId="69351273" w14:textId="77777777" w:rsidR="00A409BD" w:rsidRDefault="0019149A">
            <w:pPr>
              <w:numPr>
                <w:ilvl w:val="1"/>
                <w:numId w:val="15"/>
              </w:numPr>
              <w:tabs>
                <w:tab w:val="left" w:pos="1080"/>
              </w:tabs>
              <w:spacing w:after="0" w:line="240" w:lineRule="auto"/>
              <w:jc w:val="both"/>
              <w:rPr>
                <w:rFonts w:cs="Calibri"/>
                <w:iCs/>
                <w:lang w:val="it-IT"/>
              </w:rPr>
            </w:pPr>
            <w:r>
              <w:rPr>
                <w:rFonts w:cs="Calibri"/>
                <w:iCs/>
                <w:lang w:val="it-IT"/>
              </w:rPr>
              <w:t>Durata de recuperare a investiţiei</w:t>
            </w:r>
          </w:p>
          <w:p w14:paraId="3411C1EF" w14:textId="77777777" w:rsidR="00A409BD" w:rsidRDefault="0019149A">
            <w:pPr>
              <w:numPr>
                <w:ilvl w:val="1"/>
                <w:numId w:val="15"/>
              </w:numPr>
              <w:tabs>
                <w:tab w:val="left" w:pos="1080"/>
              </w:tabs>
              <w:spacing w:after="0" w:line="240" w:lineRule="auto"/>
              <w:jc w:val="both"/>
              <w:rPr>
                <w:rFonts w:cs="Calibri"/>
                <w:iCs/>
                <w:lang w:val="pt-BR"/>
              </w:rPr>
            </w:pPr>
            <w:r>
              <w:rPr>
                <w:rFonts w:cs="Calibri"/>
                <w:iCs/>
                <w:lang w:val="pt-BR"/>
              </w:rPr>
              <w:t>Rata acoperirii prin fluxul de numerar</w:t>
            </w:r>
          </w:p>
          <w:p w14:paraId="2849C6D7" w14:textId="77777777" w:rsidR="00A409BD" w:rsidRDefault="0019149A">
            <w:pPr>
              <w:numPr>
                <w:ilvl w:val="1"/>
                <w:numId w:val="15"/>
              </w:numPr>
              <w:tabs>
                <w:tab w:val="left" w:pos="1080"/>
              </w:tabs>
              <w:spacing w:after="0" w:line="240" w:lineRule="auto"/>
              <w:jc w:val="both"/>
              <w:rPr>
                <w:rFonts w:cs="Calibri"/>
                <w:iCs/>
                <w:lang w:val="it-IT"/>
              </w:rPr>
            </w:pPr>
            <w:r>
              <w:rPr>
                <w:rFonts w:cs="Calibri"/>
                <w:iCs/>
                <w:lang w:val="it-IT"/>
              </w:rPr>
              <w:t>Valoarea actualizată neta (VAN)</w:t>
            </w:r>
          </w:p>
          <w:p w14:paraId="315DF7DA" w14:textId="77777777" w:rsidR="00A409BD" w:rsidRDefault="0019149A">
            <w:pPr>
              <w:numPr>
                <w:ilvl w:val="1"/>
                <w:numId w:val="15"/>
              </w:numPr>
              <w:tabs>
                <w:tab w:val="left" w:pos="1080"/>
              </w:tabs>
              <w:spacing w:after="0" w:line="240" w:lineRule="auto"/>
              <w:jc w:val="both"/>
              <w:rPr>
                <w:rFonts w:cs="Calibri"/>
                <w:iCs/>
                <w:lang w:val="it-IT"/>
              </w:rPr>
            </w:pPr>
            <w:r>
              <w:rPr>
                <w:rFonts w:cs="Calibri"/>
                <w:iCs/>
                <w:lang w:val="it-IT"/>
              </w:rPr>
              <w:t>Disponibil de numerar la sfârşitul perioadei</w:t>
            </w:r>
          </w:p>
          <w:p w14:paraId="7CFA468D" w14:textId="77777777" w:rsidR="00A409BD" w:rsidRDefault="0019149A">
            <w:pPr>
              <w:jc w:val="both"/>
              <w:rPr>
                <w:rFonts w:cs="Calibri"/>
                <w:iCs/>
                <w:lang w:val="it-IT"/>
              </w:rPr>
            </w:pPr>
            <w:r>
              <w:rPr>
                <w:rFonts w:cs="Calibri"/>
                <w:iCs/>
                <w:lang w:val="it-IT"/>
              </w:rPr>
              <w:t xml:space="preserve">Acei indicatori pentru care nu sunt stabilite limite maxime sau minime de variaţie au menţiunea “N/A”. </w:t>
            </w:r>
          </w:p>
          <w:p w14:paraId="28717FB1" w14:textId="77777777" w:rsidR="00A409BD" w:rsidRDefault="0019149A">
            <w:pPr>
              <w:jc w:val="both"/>
              <w:rPr>
                <w:rFonts w:cs="Calibri"/>
                <w:iCs/>
                <w:lang w:val="it-IT"/>
              </w:rPr>
            </w:pPr>
            <w:r>
              <w:rPr>
                <w:rFonts w:cs="Calibri"/>
                <w:iCs/>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53C7581" w14:textId="77777777" w:rsidR="00A409BD" w:rsidRDefault="0019149A">
            <w:pPr>
              <w:jc w:val="both"/>
              <w:rPr>
                <w:rFonts w:cs="Calibri"/>
                <w:iCs/>
                <w:lang w:val="it-IT"/>
              </w:rPr>
            </w:pPr>
            <w:r>
              <w:rPr>
                <w:rFonts w:cs="Calibri"/>
                <w:iCs/>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B74A54A" w14:textId="77777777" w:rsidR="00A409BD" w:rsidRDefault="0019149A">
            <w:pPr>
              <w:jc w:val="both"/>
              <w:rPr>
                <w:rFonts w:cs="Calibri"/>
                <w:color w:val="000000"/>
              </w:rPr>
            </w:pPr>
            <w:r>
              <w:rPr>
                <w:rFonts w:cs="Calibri"/>
                <w:color w:val="000000"/>
              </w:rPr>
              <w:t xml:space="preserve">La analiza acestui punct se va verifica dacă solicitantul a utilizat date nesustenabile la calculul indicatorilor economico-financiari, de ex.: folosirea unor preturi nejustificate, productii obtinute  nerealiste etc, informaţii verificate cu alte date din proiectele evaluate la nivel OJFIR, CRFIR. </w:t>
            </w:r>
          </w:p>
          <w:p w14:paraId="64F5D009" w14:textId="77777777" w:rsidR="00A409BD" w:rsidRDefault="0019149A">
            <w:pPr>
              <w:jc w:val="both"/>
              <w:rPr>
                <w:rFonts w:cs="Calibri"/>
                <w:color w:val="000000"/>
              </w:rPr>
            </w:pPr>
            <w:r>
              <w:rPr>
                <w:rFonts w:cs="Calibri"/>
                <w:color w:val="000000"/>
              </w:rPr>
              <w:t xml:space="preserve">Totodată se verifică dacă există neconcordanţe intre cheltuielile propuse in SF în raport cu nevoile reale ale investitiei. </w:t>
            </w:r>
          </w:p>
          <w:p w14:paraId="453AE666" w14:textId="77777777" w:rsidR="00A409BD" w:rsidRDefault="0019149A">
            <w:pPr>
              <w:jc w:val="both"/>
              <w:rPr>
                <w:rFonts w:cs="Calibri"/>
                <w:color w:val="000000"/>
              </w:rPr>
            </w:pPr>
            <w:r>
              <w:rPr>
                <w:rFonts w:cs="Calibri"/>
                <w:color w:val="000000"/>
              </w:rPr>
              <w:t>De exemplu: spatii propuse supradimensionate comparativ cu numărul şi dimensiunea utilajelor, achizitii nejustificate in fluxul tehnologic al proiectului (utilaje si echipamente nejustificate din punct de vedere al capacitatilor si sortimentelor propuse prin proiect, panouri fotovoltaice nejustificate în derularea activităţii propuse prin proiect) etc.</w:t>
            </w:r>
          </w:p>
          <w:p w14:paraId="7FA5BDED" w14:textId="77777777" w:rsidR="00A409BD" w:rsidRDefault="0019149A">
            <w:pPr>
              <w:jc w:val="both"/>
              <w:rPr>
                <w:rFonts w:cs="Calibri"/>
                <w:lang w:val="it-IT"/>
              </w:rPr>
            </w:pPr>
            <w:r>
              <w:rPr>
                <w:rFonts w:cs="Calibri"/>
                <w:lang w:val="it-IT"/>
              </w:rPr>
              <w:t xml:space="preserve">Dacă indicatorii conform matricei de viabilitate se încadrează în limitele menţionate şi rezultatul din situatiile financiare (cpp si declaratia 200) este pozitiv, </w:t>
            </w:r>
            <w:r>
              <w:rPr>
                <w:rFonts w:cs="Calibri"/>
              </w:rPr>
              <w:t xml:space="preserve">expertul bifează caseta DA corespunzătoare acestei condiţii minime. </w:t>
            </w:r>
          </w:p>
        </w:tc>
      </w:tr>
    </w:tbl>
    <w:p w14:paraId="4A3C7AA6" w14:textId="77777777" w:rsidR="00A409BD" w:rsidRDefault="0019149A">
      <w:pPr>
        <w:spacing w:after="0"/>
        <w:rPr>
          <w:rFonts w:cs="Calibri"/>
          <w:b/>
          <w:bCs/>
          <w:lang w:val="it-IT" w:eastAsia="fr-FR"/>
        </w:rPr>
      </w:pPr>
      <w:r>
        <w:rPr>
          <w:rFonts w:cs="Calibri"/>
          <w:b/>
          <w:bCs/>
          <w:lang w:val="it-IT" w:eastAsia="fr-FR"/>
        </w:rPr>
        <w:lastRenderedPageBreak/>
        <w:t>Daca in urma verificarii documentelor se constata respectarea conditiilor impuse, expertul bifeaza DA.</w:t>
      </w:r>
    </w:p>
    <w:p w14:paraId="0D3A1B5C" w14:textId="77777777" w:rsidR="00A409BD" w:rsidRDefault="0019149A">
      <w:pPr>
        <w:spacing w:after="0"/>
        <w:jc w:val="both"/>
        <w:rPr>
          <w:rFonts w:cs="Calibri"/>
          <w:b/>
        </w:rPr>
      </w:pPr>
      <w:r>
        <w:rPr>
          <w:rFonts w:cs="Calibri"/>
          <w:b/>
          <w:bCs/>
          <w:lang w:val="it-IT" w:eastAsia="fr-FR"/>
        </w:rPr>
        <w:t xml:space="preserve">In caz contrar expertul bifeaza NU, motiveaza pozitia lui la rubrica Observatii, iar cererea de finantare va fi declarata neeligibila. </w:t>
      </w:r>
      <w:r>
        <w:rPr>
          <w:rFonts w:cs="Calibri"/>
          <w:b/>
        </w:rPr>
        <w:t>Se continuă verificarea eligibilității.</w:t>
      </w:r>
    </w:p>
    <w:p w14:paraId="09383EDD" w14:textId="77777777" w:rsidR="00A409BD" w:rsidRDefault="00A409BD">
      <w:pPr>
        <w:spacing w:after="0"/>
        <w:jc w:val="both"/>
        <w:rPr>
          <w:rFonts w:cs="Calibri"/>
          <w:b/>
        </w:rPr>
      </w:pPr>
    </w:p>
    <w:p w14:paraId="4DD05EBB" w14:textId="77777777" w:rsidR="00A409BD" w:rsidRDefault="0057347F">
      <w:pPr>
        <w:rPr>
          <w:rFonts w:cs="Arial"/>
          <w:b/>
          <w:color w:val="C00000"/>
          <w:sz w:val="24"/>
          <w:lang w:val="it-IT"/>
        </w:rPr>
      </w:pPr>
      <w:r>
        <w:rPr>
          <w:rFonts w:cs="Calibri"/>
          <w:b/>
          <w:bCs/>
          <w:color w:val="C00000"/>
          <w:sz w:val="24"/>
          <w:lang w:val="zh-CN" w:eastAsia="fr-FR"/>
        </w:rPr>
        <w:t>EG5</w:t>
      </w:r>
      <w:r w:rsidR="0019149A">
        <w:rPr>
          <w:rFonts w:cs="Calibri"/>
          <w:b/>
          <w:bCs/>
          <w:color w:val="C00000"/>
          <w:sz w:val="24"/>
          <w:lang w:val="it-IT" w:eastAsia="fr-FR"/>
        </w:rPr>
        <w:t xml:space="preserve"> </w:t>
      </w:r>
      <w:r w:rsidR="0019149A">
        <w:rPr>
          <w:rFonts w:cs="Arial"/>
          <w:color w:val="C00000"/>
          <w:sz w:val="24"/>
        </w:rPr>
        <w:t xml:space="preserve">- </w:t>
      </w:r>
      <w:r w:rsidR="0019149A">
        <w:rPr>
          <w:rFonts w:cs="Arial"/>
          <w:b/>
          <w:color w:val="C00000"/>
          <w:sz w:val="24"/>
          <w:lang w:val="it-IT"/>
        </w:rPr>
        <w:t>Întreprinderea nu trebuie să fie în dificultate în conformitate cu Liniile directoare privind ajutorul de stat pentru salvarea şi restructurarea întreprinderilor în dificultate;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A409BD" w14:paraId="4C416D44" w14:textId="77777777">
        <w:trPr>
          <w:trHeight w:val="372"/>
        </w:trPr>
        <w:tc>
          <w:tcPr>
            <w:tcW w:w="3580" w:type="dxa"/>
            <w:shd w:val="clear" w:color="auto" w:fill="C0C0C0"/>
            <w:vAlign w:val="center"/>
          </w:tcPr>
          <w:p w14:paraId="4DCEF97C" w14:textId="77777777" w:rsidR="00A409BD" w:rsidRDefault="0019149A">
            <w:pPr>
              <w:pStyle w:val="Heading1"/>
              <w:jc w:val="center"/>
              <w:rPr>
                <w:rFonts w:ascii="Calibri" w:hAnsi="Calibri" w:cs="Calibri"/>
                <w:sz w:val="22"/>
                <w:szCs w:val="22"/>
              </w:rPr>
            </w:pPr>
            <w:bookmarkStart w:id="3" w:name="_Hlk142470906"/>
            <w:r>
              <w:rPr>
                <w:rFonts w:ascii="Calibri" w:hAnsi="Calibri" w:cs="Calibri"/>
                <w:sz w:val="22"/>
                <w:szCs w:val="22"/>
              </w:rPr>
              <w:t>DOCUMENTE PREZENTATE</w:t>
            </w:r>
          </w:p>
        </w:tc>
        <w:tc>
          <w:tcPr>
            <w:tcW w:w="5988" w:type="dxa"/>
            <w:shd w:val="clear" w:color="auto" w:fill="C0C0C0"/>
            <w:vAlign w:val="center"/>
          </w:tcPr>
          <w:p w14:paraId="1845E3D0" w14:textId="77777777" w:rsidR="00A409BD" w:rsidRDefault="0019149A">
            <w:pPr>
              <w:jc w:val="center"/>
              <w:rPr>
                <w:rFonts w:cs="Calibri"/>
                <w:b/>
                <w:lang w:val="pt-BR"/>
              </w:rPr>
            </w:pPr>
            <w:r>
              <w:rPr>
                <w:rFonts w:cs="Calibri"/>
                <w:b/>
                <w:lang w:val="pt-BR"/>
              </w:rPr>
              <w:t>PUNCTE  DE VERIFICAT  IN  DOCUMENTE</w:t>
            </w:r>
          </w:p>
        </w:tc>
      </w:tr>
      <w:tr w:rsidR="00A409BD" w14:paraId="7A203AB1" w14:textId="77777777">
        <w:trPr>
          <w:trHeight w:val="70"/>
        </w:trPr>
        <w:tc>
          <w:tcPr>
            <w:tcW w:w="3580" w:type="dxa"/>
          </w:tcPr>
          <w:p w14:paraId="0509A738" w14:textId="77777777" w:rsidR="00A409BD" w:rsidRDefault="0019149A">
            <w:pPr>
              <w:pStyle w:val="BodyText3"/>
              <w:jc w:val="both"/>
              <w:rPr>
                <w:rFonts w:ascii="Calibri" w:hAnsi="Calibri" w:cs="Calibri"/>
                <w:sz w:val="22"/>
                <w:szCs w:val="22"/>
              </w:rPr>
            </w:pPr>
            <w:r>
              <w:rPr>
                <w:rFonts w:ascii="Calibri" w:hAnsi="Calibri" w:cs="Calibri"/>
                <w:bCs/>
                <w:sz w:val="22"/>
                <w:szCs w:val="22"/>
                <w:lang w:val="it-IT"/>
              </w:rPr>
              <w:t xml:space="preserve">Baza de date </w:t>
            </w:r>
            <w:r>
              <w:rPr>
                <w:rFonts w:ascii="Calibri" w:hAnsi="Calibri" w:cs="Calibri"/>
                <w:b/>
                <w:bCs/>
                <w:sz w:val="22"/>
                <w:szCs w:val="22"/>
                <w:lang w:val="it-IT"/>
              </w:rPr>
              <w:t>a serviciului online RECOM  a  ONRC</w:t>
            </w:r>
          </w:p>
          <w:p w14:paraId="5E60B6D4" w14:textId="77777777" w:rsidR="00A409BD" w:rsidRDefault="0019149A">
            <w:pPr>
              <w:jc w:val="both"/>
              <w:rPr>
                <w:rFonts w:cs="Calibri"/>
                <w:lang w:val="pt-BR"/>
              </w:rPr>
            </w:pPr>
            <w:r>
              <w:rPr>
                <w:rFonts w:cs="Calibri"/>
                <w:b/>
                <w:lang w:val="pt-BR"/>
              </w:rPr>
              <w:t>Doc. 2</w:t>
            </w:r>
            <w:r>
              <w:rPr>
                <w:rFonts w:cs="Calibri"/>
                <w:lang w:val="pt-BR"/>
              </w:rPr>
              <w:t xml:space="preserve">.Situaţiile financiare (bilanţ -  formular 10,  cont de profit şi pierderi - formular 20 şi formularele  30 şi 40) </w:t>
            </w:r>
          </w:p>
          <w:p w14:paraId="3F52D8A7" w14:textId="77777777" w:rsidR="00A409BD" w:rsidRDefault="0019149A">
            <w:pPr>
              <w:jc w:val="both"/>
              <w:rPr>
                <w:rFonts w:cs="Calibri"/>
                <w:lang w:val="pt-BR"/>
              </w:rPr>
            </w:pPr>
            <w:r>
              <w:rPr>
                <w:rFonts w:cs="Calibr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14:paraId="684E5F40" w14:textId="77777777" w:rsidR="00A409BD" w:rsidRDefault="0019149A">
            <w:pPr>
              <w:jc w:val="both"/>
              <w:rPr>
                <w:rFonts w:cs="Calibri"/>
                <w:lang w:val="pt-BR"/>
              </w:rPr>
            </w:pPr>
            <w:r>
              <w:rPr>
                <w:rFonts w:cs="Calibri"/>
                <w:lang w:val="pt-BR"/>
              </w:rPr>
              <w:t>sau</w:t>
            </w:r>
          </w:p>
          <w:p w14:paraId="21A8F943" w14:textId="77777777" w:rsidR="00A409BD" w:rsidRDefault="0019149A">
            <w:pPr>
              <w:jc w:val="both"/>
              <w:rPr>
                <w:rFonts w:cs="Calibri"/>
                <w:lang w:val="pt-BR"/>
              </w:rPr>
            </w:pPr>
            <w:r>
              <w:rPr>
                <w:rFonts w:cs="Calibri"/>
                <w:lang w:val="pt-BR"/>
              </w:rPr>
              <w:t>Declaratia de inactivitate inregistrata la Administratia Financiara, in cazul solicitantilor care nu au desfasurat activitate anterior depunerii proiectului.</w:t>
            </w:r>
          </w:p>
          <w:p w14:paraId="6A6F3F1A" w14:textId="77777777" w:rsidR="00A409BD" w:rsidRDefault="00A659CA">
            <w:pPr>
              <w:jc w:val="both"/>
              <w:rPr>
                <w:rFonts w:cs="Calibri"/>
                <w:lang w:val="pt-BR"/>
              </w:rPr>
            </w:pPr>
            <w:r>
              <w:rPr>
                <w:rFonts w:cs="Calibri"/>
                <w:lang w:val="pt-BR"/>
              </w:rPr>
              <w:t>Doc.17</w:t>
            </w:r>
            <w:r w:rsidR="0019149A">
              <w:rPr>
                <w:rFonts w:cs="Calibri"/>
                <w:lang w:val="pt-BR"/>
              </w:rPr>
              <w:t xml:space="preserve"> Declaraţia  pe propria raspundere cu privire la neîncadrarea în categoria </w:t>
            </w:r>
            <w:r w:rsidR="0057347F">
              <w:rPr>
                <w:rFonts w:cs="Calibri"/>
                <w:lang w:val="pt-BR"/>
              </w:rPr>
              <w:t>“</w:t>
            </w:r>
            <w:r w:rsidR="0019149A">
              <w:rPr>
                <w:rFonts w:cs="Calibri"/>
                <w:lang w:val="pt-BR"/>
              </w:rPr>
              <w:t>firme în dificultate</w:t>
            </w:r>
            <w:r w:rsidR="0057347F">
              <w:rPr>
                <w:rFonts w:cs="Calibri"/>
                <w:lang w:val="pt-BR"/>
              </w:rPr>
              <w:t>”</w:t>
            </w:r>
          </w:p>
        </w:tc>
        <w:tc>
          <w:tcPr>
            <w:tcW w:w="5988" w:type="dxa"/>
          </w:tcPr>
          <w:p w14:paraId="48D4B863" w14:textId="77777777" w:rsidR="00A409BD" w:rsidRDefault="0019149A">
            <w:pPr>
              <w:pStyle w:val="ListParagraph11"/>
              <w:ind w:left="35"/>
              <w:jc w:val="both"/>
              <w:rPr>
                <w:rFonts w:ascii="Calibri" w:hAnsi="Calibri" w:cs="Calibri"/>
                <w:sz w:val="22"/>
                <w:szCs w:val="22"/>
                <w:lang w:val="ro-RO" w:eastAsia="en-US"/>
              </w:rPr>
            </w:pPr>
            <w:r>
              <w:rPr>
                <w:rFonts w:ascii="Calibri" w:hAnsi="Calibri" w:cs="Calibri"/>
                <w:sz w:val="22"/>
                <w:szCs w:val="22"/>
                <w:lang w:val="ro-RO" w:eastAsia="en-US"/>
              </w:rPr>
              <w:t>Cu excepţia solicitantilor înfiinţaţi în baza OUG 44/2008 şi a celorlate tipuri de solicitanţi înfiinţaţi cu cel mult doi ani fiscali faţă de anul de depunerii cererii de finanţare, expertul verifică următoarele:</w:t>
            </w:r>
          </w:p>
          <w:p w14:paraId="23B2960B" w14:textId="77777777" w:rsidR="00A409BD" w:rsidRDefault="0019149A">
            <w:pPr>
              <w:pStyle w:val="ListParagraph11"/>
              <w:ind w:left="35"/>
              <w:jc w:val="both"/>
              <w:rPr>
                <w:rFonts w:ascii="Calibri" w:hAnsi="Calibri" w:cs="Calibri"/>
                <w:sz w:val="22"/>
                <w:szCs w:val="22"/>
                <w:lang w:val="ro-RO" w:eastAsia="en-US"/>
              </w:rPr>
            </w:pPr>
            <w:r>
              <w:rPr>
                <w:rFonts w:ascii="Calibri" w:hAnsi="Calibri" w:cs="Calibri"/>
                <w:sz w:val="22"/>
                <w:szCs w:val="22"/>
                <w:lang w:val="ro-RO" w:eastAsia="en-US"/>
              </w:rPr>
              <w:t>a) în ONRC, dacă  solicitantul nu se află în proces de lichidare, fuziune, divizare (Legea 31/1990, republicata), reorganizare judiciară sau faliment, insolventa, conform Legii 85/2006, În caz contrar  solicitantul este incadrat in categoria firmelor in dificultate.</w:t>
            </w:r>
          </w:p>
          <w:p w14:paraId="1532E2F0" w14:textId="77777777" w:rsidR="00A409BD" w:rsidRDefault="00A409BD">
            <w:pPr>
              <w:pStyle w:val="ListParagraph11"/>
              <w:jc w:val="both"/>
              <w:rPr>
                <w:rFonts w:ascii="Calibri" w:hAnsi="Calibri" w:cs="Calibri"/>
                <w:sz w:val="22"/>
                <w:szCs w:val="22"/>
                <w:lang w:val="ro-RO" w:eastAsia="en-US"/>
              </w:rPr>
            </w:pPr>
          </w:p>
          <w:p w14:paraId="5C38DAD7" w14:textId="77777777" w:rsidR="00A409BD" w:rsidRDefault="0019149A">
            <w:pPr>
              <w:pStyle w:val="ListParagraph11"/>
              <w:ind w:left="35"/>
              <w:jc w:val="both"/>
              <w:rPr>
                <w:rFonts w:ascii="Calibri" w:hAnsi="Calibri" w:cs="Calibri"/>
                <w:sz w:val="22"/>
                <w:szCs w:val="22"/>
                <w:lang w:val="ro-RO" w:eastAsia="en-US"/>
              </w:rPr>
            </w:pPr>
            <w:r>
              <w:rPr>
                <w:rFonts w:ascii="Calibri" w:hAnsi="Calibri" w:cs="Calibri"/>
                <w:sz w:val="22"/>
                <w:szCs w:val="22"/>
                <w:lang w:val="ro-RO" w:eastAsia="en-US"/>
              </w:rPr>
              <w:t>b) corelarea informatiilor din doc. 2 şi doc. 17, conform   instructiunii privind modul de completare  si verificare a declaraţiei pe propria răspundere cu privire la neîncadrarea în categoria "firme în dificultate, Anexa la Ghidul Solicitantului</w:t>
            </w:r>
          </w:p>
          <w:p w14:paraId="0C305927" w14:textId="77777777" w:rsidR="00A409BD" w:rsidRDefault="00A409BD">
            <w:pPr>
              <w:pStyle w:val="ListParagraph11"/>
              <w:ind w:left="35"/>
              <w:jc w:val="both"/>
              <w:rPr>
                <w:rFonts w:ascii="Calibri" w:hAnsi="Calibri" w:cs="Calibri"/>
                <w:sz w:val="22"/>
                <w:szCs w:val="22"/>
                <w:lang w:val="ro-RO" w:eastAsia="en-US"/>
              </w:rPr>
            </w:pPr>
          </w:p>
          <w:p w14:paraId="35D8E7FD" w14:textId="77777777" w:rsidR="00A409BD" w:rsidRDefault="0019149A">
            <w:pPr>
              <w:pStyle w:val="ListParagraph11"/>
              <w:ind w:left="35"/>
              <w:jc w:val="both"/>
              <w:rPr>
                <w:rFonts w:ascii="Calibri" w:hAnsi="Calibri" w:cs="Calibri"/>
                <w:sz w:val="22"/>
                <w:szCs w:val="22"/>
                <w:lang w:val="ro-RO" w:eastAsia="en-US"/>
              </w:rPr>
            </w:pPr>
            <w:r>
              <w:rPr>
                <w:rFonts w:ascii="Calibri" w:hAnsi="Calibri" w:cs="Calibri"/>
                <w:sz w:val="22"/>
                <w:szCs w:val="22"/>
                <w:lang w:val="ro-RO" w:eastAsia="en-US"/>
              </w:rPr>
              <w:t>In cazul in care există n</w:t>
            </w:r>
            <w:r w:rsidR="00A659CA">
              <w:rPr>
                <w:rFonts w:ascii="Calibri" w:hAnsi="Calibri" w:cs="Calibri"/>
                <w:sz w:val="22"/>
                <w:szCs w:val="22"/>
                <w:lang w:val="ro-RO" w:eastAsia="en-US"/>
              </w:rPr>
              <w:t>ecorelări intre Doc. 2 şi Doc 17</w:t>
            </w:r>
            <w:r>
              <w:rPr>
                <w:rFonts w:ascii="Calibri" w:hAnsi="Calibri" w:cs="Calibri"/>
                <w:sz w:val="22"/>
                <w:szCs w:val="22"/>
                <w:lang w:val="ro-RO" w:eastAsia="en-US"/>
              </w:rPr>
              <w:t>, expertul solicită informaţii suplimentare.</w:t>
            </w:r>
          </w:p>
          <w:p w14:paraId="5D489EF0" w14:textId="77777777" w:rsidR="00A409BD" w:rsidRDefault="00A409BD">
            <w:pPr>
              <w:pStyle w:val="ListParagraph11"/>
              <w:jc w:val="both"/>
              <w:rPr>
                <w:rFonts w:ascii="Calibri" w:hAnsi="Calibri" w:cs="Calibri"/>
                <w:sz w:val="22"/>
                <w:szCs w:val="22"/>
                <w:lang w:val="ro-RO" w:eastAsia="en-US"/>
              </w:rPr>
            </w:pPr>
          </w:p>
          <w:p w14:paraId="460648B6" w14:textId="77777777" w:rsidR="00A409BD" w:rsidRDefault="0019149A">
            <w:pPr>
              <w:pStyle w:val="ListParagraph11"/>
              <w:ind w:left="0"/>
              <w:jc w:val="both"/>
              <w:rPr>
                <w:rFonts w:ascii="Calibri" w:hAnsi="Calibri" w:cs="Calibri"/>
                <w:sz w:val="22"/>
                <w:szCs w:val="22"/>
                <w:lang w:val="it-IT"/>
              </w:rPr>
            </w:pPr>
            <w:r>
              <w:rPr>
                <w:rFonts w:ascii="Calibri" w:hAnsi="Calibri" w:cs="Calibri"/>
                <w:sz w:val="22"/>
                <w:szCs w:val="22"/>
                <w:lang w:val="ro-RO" w:eastAsia="en-US"/>
              </w:rPr>
              <w:t>Se verifică declaraţia sa fie completata, semnată, ştampilată  de persoana  desemnată conform legislaţiei în vigoare sa reprezinte intreprinderea.</w:t>
            </w:r>
          </w:p>
        </w:tc>
      </w:tr>
    </w:tbl>
    <w:bookmarkEnd w:id="3"/>
    <w:p w14:paraId="41788A91" w14:textId="77777777" w:rsidR="00A409BD" w:rsidRDefault="0019149A">
      <w:pPr>
        <w:spacing w:after="0"/>
        <w:jc w:val="both"/>
        <w:rPr>
          <w:rFonts w:cs="Calibri"/>
          <w:b/>
          <w:lang w:val="it-IT"/>
        </w:rPr>
      </w:pPr>
      <w:r>
        <w:rPr>
          <w:rFonts w:cs="Calibri"/>
          <w:b/>
          <w:lang w:val="it-IT"/>
        </w:rPr>
        <w:t>Daca in urma verificarii documentelor se constata respectarea conditiilor impuse, expertul bifeaza DA.</w:t>
      </w:r>
    </w:p>
    <w:p w14:paraId="4868B6AA" w14:textId="77777777" w:rsidR="00A409BD" w:rsidRDefault="0019149A">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7434775D" w14:textId="77777777" w:rsidR="00A409BD" w:rsidRDefault="00A409BD">
      <w:pPr>
        <w:jc w:val="both"/>
        <w:rPr>
          <w:sz w:val="24"/>
          <w:szCs w:val="24"/>
        </w:rPr>
      </w:pPr>
    </w:p>
    <w:p w14:paraId="1720E922" w14:textId="1B0BFE18" w:rsidR="00811A58" w:rsidRDefault="00811A58">
      <w:pPr>
        <w:jc w:val="both"/>
        <w:rPr>
          <w:b/>
          <w:bCs/>
          <w:color w:val="C00000"/>
          <w:sz w:val="24"/>
          <w:szCs w:val="24"/>
        </w:rPr>
      </w:pPr>
      <w:r w:rsidRPr="00811A58">
        <w:rPr>
          <w:b/>
          <w:bCs/>
          <w:color w:val="C00000"/>
          <w:sz w:val="24"/>
          <w:szCs w:val="24"/>
        </w:rPr>
        <w:t>EG6 - Sediul social și punctul /punctele de lucru trebuie sa fie situate in teritoriul GAL Constanța Sud, iar activitatea va fi desfășurată în teritoriul GAL Constanța Sud.</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11A58" w:rsidRPr="00811A58" w14:paraId="56048220" w14:textId="77777777" w:rsidTr="00AD1B3D">
        <w:trPr>
          <w:trHeight w:val="372"/>
        </w:trPr>
        <w:tc>
          <w:tcPr>
            <w:tcW w:w="3580" w:type="dxa"/>
            <w:shd w:val="clear" w:color="auto" w:fill="C0C0C0"/>
            <w:vAlign w:val="center"/>
          </w:tcPr>
          <w:p w14:paraId="035DA506" w14:textId="77777777" w:rsidR="00811A58" w:rsidRPr="00811A58" w:rsidRDefault="00811A58" w:rsidP="00811A58">
            <w:pPr>
              <w:keepNext/>
              <w:spacing w:after="0" w:line="240" w:lineRule="auto"/>
              <w:jc w:val="center"/>
              <w:outlineLvl w:val="0"/>
              <w:rPr>
                <w:rFonts w:eastAsia="Times New Roman" w:cs="Calibri"/>
                <w:b/>
                <w:bCs/>
                <w:lang w:eastAsia="zh-CN"/>
              </w:rPr>
            </w:pPr>
            <w:r w:rsidRPr="00811A58">
              <w:rPr>
                <w:rFonts w:eastAsia="Times New Roman" w:cs="Calibri"/>
                <w:b/>
                <w:bCs/>
                <w:lang w:eastAsia="zh-CN"/>
              </w:rPr>
              <w:lastRenderedPageBreak/>
              <w:t>DOCUMENTE PREZENTATE</w:t>
            </w:r>
          </w:p>
        </w:tc>
        <w:tc>
          <w:tcPr>
            <w:tcW w:w="5988" w:type="dxa"/>
            <w:shd w:val="clear" w:color="auto" w:fill="C0C0C0"/>
            <w:vAlign w:val="center"/>
          </w:tcPr>
          <w:p w14:paraId="3A9089D5" w14:textId="77777777" w:rsidR="00811A58" w:rsidRPr="00811A58" w:rsidRDefault="00811A58" w:rsidP="00811A58">
            <w:pPr>
              <w:jc w:val="center"/>
              <w:rPr>
                <w:rFonts w:cs="Calibri"/>
                <w:b/>
                <w:lang w:val="pt-BR"/>
              </w:rPr>
            </w:pPr>
            <w:r w:rsidRPr="00811A58">
              <w:rPr>
                <w:rFonts w:cs="Calibri"/>
                <w:b/>
                <w:lang w:val="pt-BR"/>
              </w:rPr>
              <w:t>PUNCTE  DE VERIFICAT  IN  DOCUMENTE</w:t>
            </w:r>
          </w:p>
        </w:tc>
      </w:tr>
      <w:tr w:rsidR="00811A58" w:rsidRPr="00811A58" w14:paraId="5200E9AA" w14:textId="77777777" w:rsidTr="00AD1B3D">
        <w:trPr>
          <w:trHeight w:val="70"/>
        </w:trPr>
        <w:tc>
          <w:tcPr>
            <w:tcW w:w="3580" w:type="dxa"/>
          </w:tcPr>
          <w:p w14:paraId="15A0A1B3" w14:textId="77777777" w:rsidR="00811A58" w:rsidRPr="00811A58" w:rsidRDefault="00811A58" w:rsidP="00811A58">
            <w:pPr>
              <w:jc w:val="both"/>
              <w:rPr>
                <w:rFonts w:cs="Calibri"/>
                <w:lang w:val="pt-BR"/>
              </w:rPr>
            </w:pPr>
            <w:r w:rsidRPr="00811A58">
              <w:rPr>
                <w:rFonts w:cs="Calibri"/>
                <w:lang w:val="pt-BR"/>
              </w:rPr>
              <w:t>Cererea de Finanțare – Secțiunea B1</w:t>
            </w:r>
          </w:p>
          <w:p w14:paraId="4E68065A" w14:textId="77777777" w:rsidR="00811A58" w:rsidRPr="00811A58" w:rsidRDefault="00811A58" w:rsidP="00811A58">
            <w:pPr>
              <w:jc w:val="both"/>
              <w:rPr>
                <w:rFonts w:cs="Calibri"/>
                <w:lang w:val="pt-BR"/>
              </w:rPr>
            </w:pPr>
            <w:r w:rsidRPr="00811A58">
              <w:rPr>
                <w:rFonts w:cs="Calibri"/>
                <w:lang w:val="pt-BR"/>
              </w:rPr>
              <w:t>Doc.6 Documente care atesta forma de organizare a solicitantului./6.1 Hotarare judecatoreasca/6.2 Act constitutiv</w:t>
            </w:r>
          </w:p>
          <w:p w14:paraId="07C878A0" w14:textId="77777777" w:rsidR="00811A58" w:rsidRPr="00811A58" w:rsidRDefault="00811A58" w:rsidP="00811A58">
            <w:pPr>
              <w:jc w:val="both"/>
              <w:rPr>
                <w:rFonts w:cs="Calibri"/>
                <w:lang w:val="pt-BR"/>
              </w:rPr>
            </w:pPr>
            <w:r w:rsidRPr="00811A58">
              <w:rPr>
                <w:rFonts w:cs="Calibri"/>
                <w:lang w:val="pt-BR"/>
              </w:rPr>
              <w:t>Baza de date a serviciul online RECOM  a ONRC.</w:t>
            </w:r>
          </w:p>
          <w:p w14:paraId="44E8F708" w14:textId="30C84201" w:rsidR="00811A58" w:rsidRPr="00811A58" w:rsidRDefault="00811A58" w:rsidP="00811A58">
            <w:pPr>
              <w:jc w:val="both"/>
              <w:rPr>
                <w:rFonts w:cs="Calibri"/>
                <w:lang w:val="pt-BR"/>
              </w:rPr>
            </w:pPr>
            <w:r w:rsidRPr="00811A58">
              <w:rPr>
                <w:rFonts w:cs="Calibri"/>
                <w:lang w:val="pt-BR"/>
              </w:rPr>
              <w:t>Declaratii partea F a Cererii de Finantare</w:t>
            </w:r>
          </w:p>
        </w:tc>
        <w:tc>
          <w:tcPr>
            <w:tcW w:w="5988" w:type="dxa"/>
          </w:tcPr>
          <w:p w14:paraId="071D4384" w14:textId="77777777" w:rsidR="00811A58" w:rsidRDefault="00811A58" w:rsidP="00811A58">
            <w:pPr>
              <w:tabs>
                <w:tab w:val="left" w:pos="3120"/>
                <w:tab w:val="center" w:pos="4320"/>
                <w:tab w:val="right" w:pos="8640"/>
              </w:tabs>
              <w:jc w:val="both"/>
              <w:rPr>
                <w:rFonts w:cs="Calibri"/>
              </w:rPr>
            </w:pPr>
            <w:r>
              <w:rPr>
                <w:rFonts w:cs="Calibri"/>
              </w:rPr>
              <w:t xml:space="preserve">Se verifica daca </w:t>
            </w:r>
            <w:r w:rsidRPr="00751B16">
              <w:rPr>
                <w:rFonts w:cs="Calibri"/>
              </w:rPr>
              <w:t>sediul social și punctul /punctele de lucru</w:t>
            </w:r>
            <w:r>
              <w:rPr>
                <w:rFonts w:cs="Calibri"/>
              </w:rPr>
              <w:t xml:space="preserve"> unde se realizeaza investitia pentru care se solicită finanțarea este amplasat in teritoriul GAL Constanța </w:t>
            </w:r>
            <w:r>
              <w:rPr>
                <w:rFonts w:cs="Calibri"/>
                <w:lang w:val="en-GB"/>
              </w:rPr>
              <w:t>Sud</w:t>
            </w:r>
            <w:r>
              <w:rPr>
                <w:rFonts w:cs="Calibri"/>
              </w:rPr>
              <w:t xml:space="preserve">, iar activitatea va fi desfășurată în teritoriul GAL Constanța </w:t>
            </w:r>
            <w:r>
              <w:rPr>
                <w:rFonts w:cs="Calibri"/>
                <w:lang w:val="en-GB"/>
              </w:rPr>
              <w:t>Sud</w:t>
            </w:r>
            <w:r>
              <w:rPr>
                <w:rFonts w:cs="Calibri"/>
              </w:rPr>
              <w:t xml:space="preserve">. </w:t>
            </w:r>
          </w:p>
          <w:p w14:paraId="08B3D787" w14:textId="77777777" w:rsidR="00811A58" w:rsidRDefault="00811A58" w:rsidP="00811A58">
            <w:pPr>
              <w:tabs>
                <w:tab w:val="left" w:pos="3120"/>
                <w:tab w:val="center" w:pos="4320"/>
                <w:tab w:val="right" w:pos="8640"/>
              </w:tabs>
              <w:jc w:val="both"/>
              <w:rPr>
                <w:rFonts w:cs="Calibri"/>
              </w:rPr>
            </w:pPr>
            <w:r w:rsidRPr="00B65765">
              <w:rPr>
                <w:rFonts w:cs="Calibri"/>
              </w:rPr>
              <w:t>Solicitantul poate detine alte puncte de lucru (care nu sunt aferente activitatii finantate prin FEADR) si in afara spațiului eligibil.</w:t>
            </w:r>
          </w:p>
          <w:p w14:paraId="76600ED6" w14:textId="77777777" w:rsidR="00811A58" w:rsidRDefault="00811A58" w:rsidP="00811A58">
            <w:pPr>
              <w:jc w:val="both"/>
              <w:rPr>
                <w:rFonts w:cs="Calibri"/>
              </w:rPr>
            </w:pPr>
            <w:r>
              <w:rPr>
                <w:rFonts w:cs="Calibri"/>
              </w:rPr>
              <w:t>Sectiunea F – Declaratie pe propria raspundere a solicitantului M</w:t>
            </w:r>
            <w:r>
              <w:rPr>
                <w:rFonts w:cs="Calibri"/>
                <w:lang w:val="en-GB"/>
              </w:rPr>
              <w:t>4</w:t>
            </w:r>
          </w:p>
          <w:p w14:paraId="3C097601" w14:textId="5E261BCE" w:rsidR="00811A58" w:rsidRPr="00811A58" w:rsidRDefault="00811A58" w:rsidP="00811A58">
            <w:pPr>
              <w:spacing w:after="0" w:line="240" w:lineRule="auto"/>
              <w:contextualSpacing/>
              <w:jc w:val="both"/>
              <w:rPr>
                <w:rFonts w:eastAsia="Times New Roman" w:cs="Calibri"/>
                <w:lang w:val="it-IT" w:eastAsia="zh-CN"/>
              </w:rPr>
            </w:pPr>
            <w:r>
              <w:rPr>
                <w:rFonts w:cs="Calibr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tc>
      </w:tr>
    </w:tbl>
    <w:p w14:paraId="4C703332" w14:textId="77777777" w:rsidR="00811A58" w:rsidRPr="00811A58" w:rsidRDefault="00811A58">
      <w:pPr>
        <w:jc w:val="both"/>
        <w:rPr>
          <w:b/>
          <w:bCs/>
          <w:color w:val="C00000"/>
          <w:sz w:val="24"/>
          <w:szCs w:val="24"/>
        </w:rPr>
      </w:pPr>
    </w:p>
    <w:p w14:paraId="1BD4224C" w14:textId="77777777" w:rsidR="00A409BD" w:rsidRDefault="0019149A">
      <w:pPr>
        <w:jc w:val="center"/>
        <w:rPr>
          <w:color w:val="C00000"/>
          <w:sz w:val="32"/>
          <w:szCs w:val="24"/>
        </w:rPr>
      </w:pPr>
      <w:r>
        <w:rPr>
          <w:rFonts w:cs="Calibri"/>
          <w:b/>
          <w:bCs/>
          <w:color w:val="C00000"/>
          <w:sz w:val="28"/>
        </w:rPr>
        <w:t>3. Verificarea bugetului indicativ</w:t>
      </w:r>
    </w:p>
    <w:p w14:paraId="34348CA9" w14:textId="77777777" w:rsidR="00A409BD" w:rsidRDefault="0019149A">
      <w:pPr>
        <w:jc w:val="both"/>
        <w:rPr>
          <w:rFonts w:cs="Calibri"/>
        </w:rPr>
      </w:pPr>
      <w:r>
        <w:rPr>
          <w:rFonts w:cs="Calibri"/>
        </w:rPr>
        <w:t>Verificarea constă în asigurarea că toate costurile de investiţii propuse pentru finanţare sunt eligibile, calculele sunt corecte şi Bugetul indicativ este structurat pe capitole şi subcapitole.</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0"/>
        <w:gridCol w:w="6001"/>
      </w:tblGrid>
      <w:tr w:rsidR="00A409BD" w14:paraId="4E61EBA6" w14:textId="77777777">
        <w:trPr>
          <w:trHeight w:val="394"/>
        </w:trPr>
        <w:tc>
          <w:tcPr>
            <w:tcW w:w="3490" w:type="dxa"/>
            <w:shd w:val="clear" w:color="auto" w:fill="C0C0C0"/>
            <w:vAlign w:val="center"/>
          </w:tcPr>
          <w:p w14:paraId="5F04FB12" w14:textId="77777777" w:rsidR="00A409BD" w:rsidRDefault="0019149A">
            <w:pPr>
              <w:pStyle w:val="Heading1"/>
              <w:jc w:val="center"/>
              <w:rPr>
                <w:rFonts w:ascii="Calibri" w:hAnsi="Calibri" w:cs="Calibri"/>
                <w:sz w:val="22"/>
                <w:szCs w:val="22"/>
                <w:lang w:eastAsia="en-US"/>
              </w:rPr>
            </w:pPr>
            <w:r>
              <w:rPr>
                <w:rFonts w:ascii="Calibri" w:hAnsi="Calibri" w:cs="Calibri"/>
                <w:sz w:val="22"/>
                <w:szCs w:val="22"/>
                <w:lang w:eastAsia="en-US"/>
              </w:rPr>
              <w:t>DOCUMENTE PREZENTATE</w:t>
            </w:r>
          </w:p>
        </w:tc>
        <w:tc>
          <w:tcPr>
            <w:tcW w:w="6001" w:type="dxa"/>
            <w:shd w:val="clear" w:color="auto" w:fill="C0C0C0"/>
            <w:vAlign w:val="center"/>
          </w:tcPr>
          <w:p w14:paraId="5D20CCE9" w14:textId="77777777" w:rsidR="00A409BD" w:rsidRDefault="0019149A">
            <w:pPr>
              <w:jc w:val="center"/>
              <w:rPr>
                <w:rFonts w:cs="Calibri"/>
                <w:b/>
                <w:lang w:val="pt-BR"/>
              </w:rPr>
            </w:pPr>
            <w:r>
              <w:rPr>
                <w:rFonts w:cs="Calibri"/>
                <w:b/>
                <w:lang w:val="pt-BR"/>
              </w:rPr>
              <w:t xml:space="preserve">PUNCTE DE VERIFICAT ÎN DOCUMENTE </w:t>
            </w:r>
          </w:p>
        </w:tc>
      </w:tr>
      <w:tr w:rsidR="00A409BD" w14:paraId="7C1E757D" w14:textId="77777777">
        <w:tc>
          <w:tcPr>
            <w:tcW w:w="3490" w:type="dxa"/>
          </w:tcPr>
          <w:p w14:paraId="1D9A1374" w14:textId="77777777" w:rsidR="00A409BD" w:rsidRDefault="00A409BD">
            <w:pPr>
              <w:jc w:val="both"/>
              <w:rPr>
                <w:rFonts w:cs="Calibri"/>
                <w:lang w:val="pt-BR"/>
              </w:rPr>
            </w:pPr>
          </w:p>
          <w:p w14:paraId="3AE8FBF1" w14:textId="77777777" w:rsidR="00A409BD" w:rsidRDefault="0019149A">
            <w:pPr>
              <w:jc w:val="both"/>
              <w:rPr>
                <w:rFonts w:cs="Calibri"/>
                <w:bCs/>
              </w:rPr>
            </w:pPr>
            <w:r>
              <w:rPr>
                <w:rFonts w:cs="Calibri"/>
                <w:b/>
              </w:rPr>
              <w:t>Doc.1</w:t>
            </w:r>
            <w:r>
              <w:rPr>
                <w:rFonts w:cs="Calibri"/>
              </w:rPr>
              <w:t xml:space="preserve">  </w:t>
            </w:r>
            <w:r>
              <w:rPr>
                <w:rFonts w:cs="Calibri"/>
                <w:bCs/>
              </w:rPr>
              <w:t xml:space="preserve">Studiul de fezabilitate </w:t>
            </w:r>
          </w:p>
          <w:p w14:paraId="17162C3D" w14:textId="77777777" w:rsidR="00A409BD" w:rsidRDefault="00A659CA">
            <w:pPr>
              <w:jc w:val="both"/>
              <w:rPr>
                <w:rFonts w:cs="Calibri"/>
              </w:rPr>
            </w:pPr>
            <w:r>
              <w:rPr>
                <w:rFonts w:cs="Calibri"/>
                <w:b/>
              </w:rPr>
              <w:t>Doc 18</w:t>
            </w:r>
            <w:r w:rsidR="0019149A">
              <w:rPr>
                <w:rFonts w:cs="Calibri"/>
                <w:b/>
              </w:rPr>
              <w:t xml:space="preserve"> Declaraţie pe propria răspundere</w:t>
            </w:r>
            <w:r w:rsidR="0019149A">
              <w:rPr>
                <w:rFonts w:cs="Calibri"/>
              </w:rPr>
              <w:t xml:space="preserve"> a solicitantului ca nu a beneficiat de servicii de consiliere prin M 02.</w:t>
            </w:r>
          </w:p>
        </w:tc>
        <w:tc>
          <w:tcPr>
            <w:tcW w:w="6001" w:type="dxa"/>
          </w:tcPr>
          <w:p w14:paraId="48ABD1EA" w14:textId="77777777" w:rsidR="00A409BD" w:rsidRDefault="0019149A">
            <w:pPr>
              <w:jc w:val="both"/>
              <w:rPr>
                <w:rFonts w:cs="Calibri"/>
                <w:lang w:val="it-IT"/>
              </w:rPr>
            </w:pPr>
            <w:r>
              <w:rPr>
                <w:rFonts w:cs="Calibri"/>
                <w:lang w:val="it-IT"/>
              </w:rPr>
              <w:t>-Se verifica Bugetul indicativ prin corelarea informaţiilor mentionate de solicitant in liniile bugetare cu prevederile fisei măsurii M</w:t>
            </w:r>
            <w:r>
              <w:rPr>
                <w:rFonts w:cs="Calibri"/>
                <w:lang w:val="en-GB"/>
              </w:rPr>
              <w:t>4</w:t>
            </w:r>
          </w:p>
          <w:p w14:paraId="02A0C8DE" w14:textId="77777777" w:rsidR="00A409BD" w:rsidRDefault="0019149A">
            <w:pPr>
              <w:jc w:val="both"/>
              <w:rPr>
                <w:rFonts w:cs="Calibri"/>
                <w:lang w:val="it-IT"/>
              </w:rPr>
            </w:pPr>
            <w:r>
              <w:rPr>
                <w:rFonts w:cs="Calibri"/>
                <w:lang w:val="it-IT"/>
              </w:rPr>
              <w:t xml:space="preserve">- Se va verifica dacă tipurile de cheltuieli şi sumele înscrise sunt corecte şi corespund devizului general al investiţiei. </w:t>
            </w:r>
          </w:p>
          <w:p w14:paraId="6D468B5E" w14:textId="77777777" w:rsidR="00A409BD" w:rsidRDefault="0019149A">
            <w:pPr>
              <w:jc w:val="both"/>
              <w:rPr>
                <w:rFonts w:cs="Calibri"/>
                <w:lang w:val="it-IT"/>
              </w:rPr>
            </w:pPr>
            <w:r>
              <w:rPr>
                <w:rFonts w:cs="Calibri"/>
                <w:lang w:val="it-IT"/>
              </w:rPr>
              <w:t>- Bugetul indicativ se verifica astfel:</w:t>
            </w:r>
          </w:p>
          <w:p w14:paraId="465D811F" w14:textId="77777777" w:rsidR="00A409BD" w:rsidRDefault="0019149A">
            <w:pPr>
              <w:ind w:left="740" w:hanging="360"/>
              <w:jc w:val="both"/>
              <w:rPr>
                <w:rFonts w:cs="Calibri"/>
                <w:lang w:val="it-IT"/>
              </w:rPr>
            </w:pPr>
            <w:r>
              <w:rPr>
                <w:rFonts w:cs="Calibri"/>
                <w:lang w:val="it-IT"/>
              </w:rPr>
              <w:t>-   valoarea eligibilă pentru fiecare capitol să fie egală cu valoarea eligibilă din devize;</w:t>
            </w:r>
          </w:p>
          <w:p w14:paraId="0C2F694B" w14:textId="77777777" w:rsidR="00A409BD" w:rsidRDefault="0019149A">
            <w:pPr>
              <w:numPr>
                <w:ilvl w:val="1"/>
                <w:numId w:val="16"/>
              </w:numPr>
              <w:spacing w:after="0" w:line="240" w:lineRule="auto"/>
              <w:jc w:val="both"/>
              <w:rPr>
                <w:rFonts w:cs="Calibri"/>
                <w:lang w:val="it-IT"/>
              </w:rPr>
            </w:pPr>
            <w:r>
              <w:rPr>
                <w:rFonts w:cs="Calibri"/>
                <w:lang w:val="it-IT"/>
              </w:rPr>
              <w:t>valoarea pentru fiecare capitol sa fie egala cu valoarea din devizul general, fara TVA;</w:t>
            </w:r>
          </w:p>
          <w:p w14:paraId="11E70C5C" w14:textId="77777777" w:rsidR="00A409BD" w:rsidRDefault="0019149A">
            <w:pPr>
              <w:numPr>
                <w:ilvl w:val="1"/>
                <w:numId w:val="16"/>
              </w:numPr>
              <w:spacing w:after="0" w:line="240" w:lineRule="auto"/>
              <w:jc w:val="both"/>
              <w:rPr>
                <w:rFonts w:cs="Calibri"/>
              </w:rPr>
            </w:pPr>
            <w:r>
              <w:rPr>
                <w:rFonts w:cs="Calibri"/>
              </w:rPr>
              <w:t>in bugetul indicativ se completeaza „Actualizarea” care nu se regaseste in devizul general;</w:t>
            </w:r>
          </w:p>
          <w:p w14:paraId="67D1DC0B" w14:textId="77777777" w:rsidR="00A409BD" w:rsidRDefault="0019149A">
            <w:pPr>
              <w:numPr>
                <w:ilvl w:val="1"/>
                <w:numId w:val="16"/>
              </w:numPr>
              <w:spacing w:after="0" w:line="240" w:lineRule="auto"/>
              <w:jc w:val="both"/>
              <w:rPr>
                <w:rFonts w:cs="Calibri"/>
              </w:rPr>
            </w:pPr>
            <w:r>
              <w:rPr>
                <w:rFonts w:cs="Calibri"/>
              </w:rPr>
              <w:t>in bugetul indicativ valoarea TVA este egala cu valoarea TVA din devizul general.</w:t>
            </w:r>
          </w:p>
          <w:p w14:paraId="78F37BCB" w14:textId="77777777" w:rsidR="00A409BD" w:rsidRDefault="00A409BD">
            <w:pPr>
              <w:ind w:left="360"/>
              <w:jc w:val="both"/>
              <w:rPr>
                <w:rFonts w:cs="Calibri"/>
              </w:rPr>
            </w:pPr>
          </w:p>
          <w:p w14:paraId="2FE106DE" w14:textId="77777777" w:rsidR="00A409BD" w:rsidRDefault="0019149A">
            <w:pPr>
              <w:jc w:val="both"/>
              <w:rPr>
                <w:rFonts w:cs="Calibri"/>
                <w:lang w:val="pt-BR"/>
              </w:rPr>
            </w:pPr>
            <w:r>
              <w:rPr>
                <w:rFonts w:cs="Calibri"/>
                <w:lang w:val="pt-BR"/>
              </w:rPr>
              <w:t>Cheile de verificare sunt urmatoarele și sunt aplicabile Bugetului Indicativ Totalizator:</w:t>
            </w:r>
          </w:p>
          <w:p w14:paraId="66D150AE" w14:textId="77777777" w:rsidR="00A409BD" w:rsidRDefault="0019149A">
            <w:pPr>
              <w:jc w:val="both"/>
              <w:rPr>
                <w:rFonts w:cs="Calibri"/>
                <w:lang w:val="pt-BR"/>
              </w:rPr>
            </w:pPr>
            <w:r>
              <w:rPr>
                <w:rFonts w:cs="Calibri"/>
                <w:lang w:val="pt-BR"/>
              </w:rPr>
              <w:t xml:space="preserve">valoarea cheltuielilor eligibile de la Cap. 3 &lt;  5% din ( cheltuieli eligibile de la subcap 1.2 + subcap. 1.3  + Cap.2+Cap.4 conf. HG 28/2008 sau cap./subcap. </w:t>
            </w:r>
            <w:r>
              <w:rPr>
                <w:rFonts w:cs="Calibri"/>
              </w:rPr>
              <w:t xml:space="preserve"> 1.2, 1.3, 1.4, 2, 3.5, 3.8, 4 conform HG 907/2016</w:t>
            </w:r>
            <w:r>
              <w:rPr>
                <w:rFonts w:cs="Calibri"/>
                <w:lang w:val="pt-BR"/>
              </w:rPr>
              <w:t>) in cazul in care proiectul nu prevede constructii, şi 10% daca proiectul prevede constructii;</w:t>
            </w:r>
          </w:p>
          <w:p w14:paraId="071121D8" w14:textId="77777777" w:rsidR="00A409BD" w:rsidRDefault="0019149A">
            <w:pPr>
              <w:tabs>
                <w:tab w:val="left" w:pos="0"/>
              </w:tabs>
              <w:jc w:val="both"/>
              <w:rPr>
                <w:rFonts w:cs="Calibri"/>
                <w:lang w:val="it-IT"/>
              </w:rPr>
            </w:pPr>
            <w:r>
              <w:rPr>
                <w:rFonts w:cs="Calibri"/>
                <w:lang w:val="pt-BR"/>
              </w:rPr>
              <w:t xml:space="preserve">- </w:t>
            </w:r>
            <w:r>
              <w:rPr>
                <w:rFonts w:cs="Calibri"/>
                <w:iCs/>
                <w:lang w:val="pt-BR"/>
              </w:rPr>
              <w:t>cheltuieli diverse şi neprevăzute (Pct.5.3)  trebuie sa fie max. 10% din subtotal cheltuieli eligibile (subcap. 1.2 +subc</w:t>
            </w:r>
            <w:r>
              <w:rPr>
                <w:rFonts w:cs="Calibri"/>
                <w:lang w:val="pt-BR"/>
              </w:rPr>
              <w:t xml:space="preserve">ap.1.3+Cap.2 + Cap.3 + Cap.4 conf. HG 28/2008 sau cap/subcap. </w:t>
            </w:r>
            <w:r>
              <w:rPr>
                <w:rFonts w:cs="Calibri"/>
              </w:rPr>
              <w:t xml:space="preserve"> 1.2, 1.3, 1.4, 2, 3.5, 3.8, 4 conform HG 907/2016</w:t>
            </w:r>
            <w:r>
              <w:rPr>
                <w:rFonts w:cs="Calibri"/>
                <w:lang w:val="it-IT"/>
              </w:rPr>
              <w:t xml:space="preserve"> sau,</w:t>
            </w:r>
          </w:p>
          <w:p w14:paraId="374C0DE5" w14:textId="77777777" w:rsidR="00A409BD" w:rsidRDefault="0019149A">
            <w:pPr>
              <w:tabs>
                <w:tab w:val="left" w:pos="0"/>
              </w:tabs>
              <w:jc w:val="both"/>
              <w:rPr>
                <w:rFonts w:cs="Calibri"/>
                <w:iCs/>
                <w:lang w:val="it-IT"/>
              </w:rPr>
            </w:pPr>
            <w:r>
              <w:rPr>
                <w:rFonts w:cs="Calibri"/>
                <w:lang w:val="it-IT"/>
              </w:rPr>
              <w:t xml:space="preserve">- max  </w:t>
            </w:r>
            <w:r>
              <w:rPr>
                <w:rFonts w:cs="Calibri"/>
                <w:iCs/>
                <w:lang w:val="it-IT"/>
              </w:rPr>
              <w:t>10% din subtotal cheltuieli eligibile (subcap. 1.2 +subc</w:t>
            </w:r>
            <w:r>
              <w:rPr>
                <w:rFonts w:cs="Calibri"/>
                <w:lang w:val="it-IT"/>
              </w:rPr>
              <w:t xml:space="preserve">ap.1.3+ Cap.2 + Cap.3+Cap.4A) în cazul SF-ului întocmit pe HG 28/2008  </w:t>
            </w:r>
            <w:r>
              <w:rPr>
                <w:rFonts w:cs="Calibri"/>
                <w:iCs/>
                <w:lang w:val="it-IT"/>
              </w:rPr>
              <w:t>;</w:t>
            </w:r>
          </w:p>
          <w:p w14:paraId="7BBDED65" w14:textId="77777777" w:rsidR="00A409BD" w:rsidRDefault="0019149A">
            <w:pPr>
              <w:tabs>
                <w:tab w:val="left" w:pos="0"/>
              </w:tabs>
              <w:jc w:val="both"/>
              <w:rPr>
                <w:rFonts w:cs="Calibri"/>
                <w:lang w:val="pt-BR"/>
              </w:rPr>
            </w:pPr>
            <w:r>
              <w:rPr>
                <w:rFonts w:cs="Calibri"/>
                <w:iCs/>
                <w:lang w:val="pt-BR"/>
              </w:rPr>
              <w:t>- actualizarea nu poate depăşi 5% din totalul  cheltuielilor  eligibile</w:t>
            </w:r>
          </w:p>
          <w:p w14:paraId="4049286A" w14:textId="77777777" w:rsidR="00A409BD" w:rsidRDefault="0019149A">
            <w:pPr>
              <w:jc w:val="both"/>
              <w:rPr>
                <w:rFonts w:cs="Calibri"/>
                <w:lang w:val="pt-BR"/>
              </w:rPr>
            </w:pPr>
            <w:r>
              <w:rPr>
                <w:rFonts w:cs="Calibri"/>
                <w:lang w:val="pt-BR"/>
              </w:rPr>
              <w:t xml:space="preserve">Se verifică corectitudinea calculului. </w:t>
            </w:r>
          </w:p>
          <w:p w14:paraId="51A03390" w14:textId="77777777" w:rsidR="00A409BD" w:rsidRDefault="0019149A">
            <w:pPr>
              <w:jc w:val="both"/>
              <w:rPr>
                <w:rFonts w:cs="Calibri"/>
                <w:lang w:val="it-IT"/>
              </w:rPr>
            </w:pPr>
            <w:r>
              <w:rPr>
                <w:rFonts w:cs="Calibri"/>
                <w:lang w:val="it-IT"/>
              </w:rPr>
              <w:t>Se verifica corelarea datelor prezentate in Devizul general cu cele prezentate în studiul de fezabilitate.</w:t>
            </w:r>
          </w:p>
          <w:p w14:paraId="09E6F8FA" w14:textId="77777777" w:rsidR="00A409BD" w:rsidRDefault="0019149A">
            <w:pPr>
              <w:jc w:val="both"/>
              <w:rPr>
                <w:rFonts w:cs="Calibri"/>
                <w:lang w:val="it-IT"/>
              </w:rPr>
            </w:pPr>
            <w:r>
              <w:rPr>
                <w:rFonts w:cs="Calibri"/>
                <w:lang w:val="it-IT"/>
              </w:rPr>
              <w:t>In situatia in care in Studiul de Fezabilitate se regasesc  informatiile identice din alte proiecte similare se poate decide diminuarea capitolului 3 – Cheltuieli pentru proiectare şi asistenţă tehnică.</w:t>
            </w:r>
          </w:p>
          <w:p w14:paraId="7CEA443E" w14:textId="77777777" w:rsidR="00A409BD" w:rsidRDefault="0019149A">
            <w:pPr>
              <w:jc w:val="both"/>
              <w:rPr>
                <w:rFonts w:cs="Calibri"/>
                <w:lang w:val="it-IT"/>
              </w:rPr>
            </w:pPr>
            <w:r>
              <w:rPr>
                <w:rFonts w:cs="Calibri"/>
                <w:lang w:val="it-IT"/>
              </w:rPr>
              <w:t xml:space="preserve">Se verifica daca utilitatile si racordurile la utilitati depasesc limita de proprietate. In acest caz cheltuielile cu utilitatile ce depasesc limita de proprietate sunt neeligibile.      </w:t>
            </w:r>
          </w:p>
          <w:p w14:paraId="4248EBEB" w14:textId="77777777" w:rsidR="00A409BD" w:rsidRDefault="00A409BD">
            <w:pPr>
              <w:jc w:val="both"/>
              <w:rPr>
                <w:rFonts w:cs="Calibri"/>
                <w:lang w:val="it-IT"/>
              </w:rPr>
            </w:pPr>
          </w:p>
          <w:p w14:paraId="028F77B5" w14:textId="77777777" w:rsidR="00A409BD" w:rsidRDefault="0019149A">
            <w:pPr>
              <w:jc w:val="both"/>
              <w:rPr>
                <w:rFonts w:cs="Calibri"/>
                <w:lang w:val="it-IT"/>
              </w:rPr>
            </w:pPr>
            <w:r>
              <w:rPr>
                <w:rFonts w:cs="Calibri"/>
              </w:rPr>
              <w:t>Se verifica daca utilajele si echipamentele din bugetul indicativ sunt justificate pentru activitatile propuse prin proiect.</w:t>
            </w:r>
            <w:r>
              <w:rPr>
                <w:rFonts w:cs="Calibri"/>
                <w:lang w:val="it-IT"/>
              </w:rPr>
              <w:t xml:space="preserve"> Daca in urma verificarii o parte din investitiile propuse nu corespunde activitatii prezentate in studiul de fezabilitate, aceste cheltuieli vor fi trecute in categoria cheltuielilor neeligibile.</w:t>
            </w:r>
          </w:p>
          <w:p w14:paraId="54F00C5B" w14:textId="77777777" w:rsidR="00A409BD" w:rsidRDefault="00A409BD">
            <w:pPr>
              <w:jc w:val="both"/>
              <w:rPr>
                <w:rFonts w:cs="Calibri"/>
                <w:lang w:val="it-IT"/>
              </w:rPr>
            </w:pPr>
          </w:p>
          <w:p w14:paraId="1816E258" w14:textId="77777777" w:rsidR="00A409BD" w:rsidRDefault="0019149A">
            <w:pPr>
              <w:jc w:val="both"/>
              <w:rPr>
                <w:rFonts w:cs="Calibri"/>
              </w:rPr>
            </w:pPr>
            <w:r>
              <w:rPr>
                <w:rFonts w:cs="Calibri"/>
              </w:rPr>
              <w:lastRenderedPageBreak/>
              <w:t>Sunt acceptate pentru finanțare următoarele tipuri de mijloace de transport specializate:</w:t>
            </w:r>
          </w:p>
          <w:p w14:paraId="40F607EF" w14:textId="77777777" w:rsidR="00A409BD" w:rsidRDefault="0019149A">
            <w:pPr>
              <w:numPr>
                <w:ilvl w:val="0"/>
                <w:numId w:val="16"/>
              </w:numPr>
              <w:spacing w:after="0" w:line="240" w:lineRule="auto"/>
              <w:jc w:val="both"/>
              <w:rPr>
                <w:rFonts w:cs="Calibri"/>
                <w:bCs/>
              </w:rPr>
            </w:pPr>
            <w:r>
              <w:rPr>
                <w:rFonts w:cs="Calibri"/>
                <w:bCs/>
              </w:rPr>
              <w:t>Ambulanța umana;</w:t>
            </w:r>
          </w:p>
          <w:p w14:paraId="399B3DFB" w14:textId="77777777" w:rsidR="00A409BD" w:rsidRDefault="0019149A">
            <w:pPr>
              <w:numPr>
                <w:ilvl w:val="0"/>
                <w:numId w:val="16"/>
              </w:numPr>
              <w:spacing w:after="0" w:line="240" w:lineRule="auto"/>
              <w:jc w:val="both"/>
              <w:rPr>
                <w:rFonts w:cs="Calibri"/>
                <w:bCs/>
                <w:lang w:val="fr-FR"/>
              </w:rPr>
            </w:pPr>
            <w:r>
              <w:rPr>
                <w:rFonts w:cs="Calibri"/>
                <w:bCs/>
              </w:rPr>
              <w:t>Autospeciala pentru salubrizare;</w:t>
            </w:r>
          </w:p>
          <w:p w14:paraId="13A59E14" w14:textId="77777777" w:rsidR="00A409BD" w:rsidRDefault="0019149A">
            <w:pPr>
              <w:numPr>
                <w:ilvl w:val="0"/>
                <w:numId w:val="16"/>
              </w:numPr>
              <w:spacing w:after="0" w:line="240" w:lineRule="auto"/>
              <w:jc w:val="both"/>
              <w:rPr>
                <w:rFonts w:cs="Calibri"/>
                <w:bCs/>
                <w:lang w:val="fr-FR"/>
              </w:rPr>
            </w:pPr>
            <w:proofErr w:type="spellStart"/>
            <w:r>
              <w:rPr>
                <w:rFonts w:cs="Calibri"/>
                <w:bCs/>
                <w:lang w:val="fr-FR"/>
              </w:rPr>
              <w:t>Masina</w:t>
            </w:r>
            <w:proofErr w:type="spellEnd"/>
            <w:r>
              <w:rPr>
                <w:rFonts w:cs="Calibri"/>
                <w:bCs/>
                <w:lang w:val="fr-FR"/>
              </w:rPr>
              <w:t xml:space="preserve"> </w:t>
            </w:r>
            <w:proofErr w:type="spellStart"/>
            <w:r>
              <w:rPr>
                <w:rFonts w:cs="Calibri"/>
                <w:bCs/>
                <w:lang w:val="fr-FR"/>
              </w:rPr>
              <w:t>specializata</w:t>
            </w:r>
            <w:proofErr w:type="spellEnd"/>
            <w:r>
              <w:rPr>
                <w:rFonts w:cs="Calibri"/>
                <w:bCs/>
                <w:lang w:val="fr-FR"/>
              </w:rPr>
              <w:t xml:space="preserve"> </w:t>
            </w:r>
            <w:proofErr w:type="spellStart"/>
            <w:r>
              <w:rPr>
                <w:rFonts w:cs="Calibri"/>
                <w:bCs/>
                <w:lang w:val="fr-FR"/>
              </w:rPr>
              <w:t>pentru</w:t>
            </w:r>
            <w:proofErr w:type="spellEnd"/>
            <w:r>
              <w:rPr>
                <w:rFonts w:cs="Calibri"/>
                <w:bCs/>
                <w:lang w:val="fr-FR"/>
              </w:rPr>
              <w:t xml:space="preserve"> </w:t>
            </w:r>
            <w:proofErr w:type="spellStart"/>
            <w:r>
              <w:rPr>
                <w:rFonts w:cs="Calibri"/>
                <w:bCs/>
                <w:lang w:val="fr-FR"/>
              </w:rPr>
              <w:t>intervenții</w:t>
            </w:r>
            <w:proofErr w:type="spellEnd"/>
            <w:r>
              <w:rPr>
                <w:rFonts w:cs="Calibri"/>
                <w:bCs/>
                <w:lang w:val="fr-FR"/>
              </w:rPr>
              <w:t xml:space="preserve">, </w:t>
            </w:r>
            <w:proofErr w:type="spellStart"/>
            <w:r>
              <w:rPr>
                <w:rFonts w:cs="Calibri"/>
                <w:bCs/>
                <w:lang w:val="fr-FR"/>
              </w:rPr>
              <w:t>prevazuta</w:t>
            </w:r>
            <w:proofErr w:type="spellEnd"/>
            <w:r>
              <w:rPr>
                <w:rFonts w:cs="Calibri"/>
                <w:bCs/>
                <w:lang w:val="fr-FR"/>
              </w:rPr>
              <w:t xml:space="preserve"> </w:t>
            </w:r>
            <w:proofErr w:type="spellStart"/>
            <w:r>
              <w:rPr>
                <w:rFonts w:cs="Calibri"/>
                <w:bCs/>
                <w:lang w:val="fr-FR"/>
              </w:rPr>
              <w:t>cu</w:t>
            </w:r>
            <w:proofErr w:type="spellEnd"/>
            <w:r>
              <w:rPr>
                <w:rFonts w:cs="Calibri"/>
                <w:bCs/>
                <w:lang w:val="fr-FR"/>
              </w:rPr>
              <w:t xml:space="preserve"> </w:t>
            </w:r>
            <w:proofErr w:type="spellStart"/>
            <w:r>
              <w:rPr>
                <w:rFonts w:cs="Calibri"/>
                <w:bCs/>
                <w:lang w:val="fr-FR"/>
              </w:rPr>
              <w:t>nacelă</w:t>
            </w:r>
            <w:proofErr w:type="spellEnd"/>
            <w:r>
              <w:rPr>
                <w:rFonts w:cs="Calibri"/>
                <w:bCs/>
                <w:lang w:val="fr-FR"/>
              </w:rPr>
              <w:t xml:space="preserve"> </w:t>
            </w:r>
            <w:proofErr w:type="spellStart"/>
            <w:r>
              <w:rPr>
                <w:rFonts w:cs="Calibri"/>
                <w:bCs/>
                <w:lang w:val="fr-FR"/>
              </w:rPr>
              <w:t>pentru</w:t>
            </w:r>
            <w:proofErr w:type="spellEnd"/>
            <w:r>
              <w:rPr>
                <w:rFonts w:cs="Calibri"/>
                <w:bCs/>
                <w:lang w:val="fr-FR"/>
              </w:rPr>
              <w:t xml:space="preserve"> </w:t>
            </w:r>
            <w:proofErr w:type="spellStart"/>
            <w:r>
              <w:rPr>
                <w:rFonts w:cs="Calibri"/>
                <w:bCs/>
                <w:lang w:val="fr-FR"/>
              </w:rPr>
              <w:t>execuția</w:t>
            </w:r>
            <w:proofErr w:type="spellEnd"/>
            <w:r>
              <w:rPr>
                <w:rFonts w:cs="Calibri"/>
                <w:bCs/>
                <w:lang w:val="fr-FR"/>
              </w:rPr>
              <w:t xml:space="preserve"> de </w:t>
            </w:r>
            <w:proofErr w:type="spellStart"/>
            <w:r>
              <w:rPr>
                <w:rFonts w:cs="Calibri"/>
                <w:bCs/>
                <w:lang w:val="fr-FR"/>
              </w:rPr>
              <w:t>lucrări</w:t>
            </w:r>
            <w:proofErr w:type="spellEnd"/>
            <w:r>
              <w:rPr>
                <w:rFonts w:cs="Calibri"/>
                <w:bCs/>
                <w:lang w:val="fr-FR"/>
              </w:rPr>
              <w:t xml:space="preserve"> la </w:t>
            </w:r>
            <w:proofErr w:type="spellStart"/>
            <w:proofErr w:type="gramStart"/>
            <w:r>
              <w:rPr>
                <w:rFonts w:cs="Calibri"/>
                <w:bCs/>
                <w:lang w:val="fr-FR"/>
              </w:rPr>
              <w:t>înalțime</w:t>
            </w:r>
            <w:proofErr w:type="spellEnd"/>
            <w:r>
              <w:rPr>
                <w:rFonts w:cs="Calibri"/>
                <w:bCs/>
                <w:lang w:val="fr-FR"/>
              </w:rPr>
              <w:t>;</w:t>
            </w:r>
            <w:proofErr w:type="gramEnd"/>
          </w:p>
          <w:p w14:paraId="53AE1B37" w14:textId="77777777" w:rsidR="00A409BD" w:rsidRDefault="0019149A">
            <w:pPr>
              <w:numPr>
                <w:ilvl w:val="0"/>
                <w:numId w:val="16"/>
              </w:numPr>
              <w:spacing w:after="0" w:line="240" w:lineRule="auto"/>
              <w:jc w:val="both"/>
              <w:rPr>
                <w:rFonts w:cs="Calibri"/>
                <w:bCs/>
                <w:lang w:val="fr-FR"/>
              </w:rPr>
            </w:pPr>
            <w:proofErr w:type="spellStart"/>
            <w:r>
              <w:rPr>
                <w:rFonts w:cs="Calibri"/>
                <w:bCs/>
                <w:lang w:val="fr-FR"/>
              </w:rPr>
              <w:t>Autocisternă</w:t>
            </w:r>
            <w:proofErr w:type="spellEnd"/>
            <w:r>
              <w:rPr>
                <w:rFonts w:cs="Calibri"/>
                <w:bCs/>
                <w:lang w:val="fr-FR"/>
              </w:rPr>
              <w:t xml:space="preserve"> </w:t>
            </w:r>
            <w:proofErr w:type="spellStart"/>
            <w:r>
              <w:rPr>
                <w:rFonts w:cs="Calibri"/>
                <w:bCs/>
                <w:lang w:val="fr-FR"/>
              </w:rPr>
              <w:t>pentru</w:t>
            </w:r>
            <w:proofErr w:type="spellEnd"/>
            <w:r>
              <w:rPr>
                <w:rFonts w:cs="Calibri"/>
                <w:bCs/>
                <w:lang w:val="fr-FR"/>
              </w:rPr>
              <w:t xml:space="preserve"> </w:t>
            </w:r>
            <w:proofErr w:type="spellStart"/>
            <w:r>
              <w:rPr>
                <w:rFonts w:cs="Calibri"/>
                <w:bCs/>
                <w:lang w:val="fr-FR"/>
              </w:rPr>
              <w:t>produse</w:t>
            </w:r>
            <w:proofErr w:type="spellEnd"/>
            <w:r>
              <w:rPr>
                <w:rFonts w:cs="Calibri"/>
                <w:bCs/>
                <w:lang w:val="fr-FR"/>
              </w:rPr>
              <w:t xml:space="preserve"> </w:t>
            </w:r>
            <w:proofErr w:type="spellStart"/>
            <w:r>
              <w:rPr>
                <w:rFonts w:cs="Calibri"/>
                <w:bCs/>
                <w:lang w:val="fr-FR"/>
              </w:rPr>
              <w:t>nealimentare</w:t>
            </w:r>
            <w:proofErr w:type="spellEnd"/>
            <w:r>
              <w:rPr>
                <w:rFonts w:cs="Calibri"/>
                <w:bCs/>
                <w:lang w:val="fr-FR"/>
              </w:rPr>
              <w:t xml:space="preserve"> (</w:t>
            </w:r>
            <w:proofErr w:type="spellStart"/>
            <w:r>
              <w:rPr>
                <w:rFonts w:cs="Calibri"/>
                <w:bCs/>
                <w:lang w:val="fr-FR"/>
              </w:rPr>
              <w:t>doar</w:t>
            </w:r>
            <w:proofErr w:type="spellEnd"/>
            <w:r>
              <w:rPr>
                <w:rFonts w:cs="Calibri"/>
                <w:bCs/>
                <w:lang w:val="fr-FR"/>
              </w:rPr>
              <w:t xml:space="preserve"> </w:t>
            </w:r>
            <w:proofErr w:type="spellStart"/>
            <w:r>
              <w:rPr>
                <w:rFonts w:cs="Calibri"/>
                <w:bCs/>
                <w:lang w:val="fr-FR"/>
              </w:rPr>
              <w:t>autocisternă</w:t>
            </w:r>
            <w:proofErr w:type="spellEnd"/>
            <w:r>
              <w:rPr>
                <w:rFonts w:cs="Calibri"/>
                <w:bCs/>
                <w:lang w:val="fr-FR"/>
              </w:rPr>
              <w:t xml:space="preserve"> </w:t>
            </w:r>
            <w:proofErr w:type="spellStart"/>
            <w:r>
              <w:rPr>
                <w:rFonts w:cs="Calibri"/>
                <w:bCs/>
                <w:lang w:val="fr-FR"/>
              </w:rPr>
              <w:t>pe</w:t>
            </w:r>
            <w:proofErr w:type="spellEnd"/>
            <w:r>
              <w:rPr>
                <w:rFonts w:cs="Calibri"/>
                <w:bCs/>
                <w:lang w:val="fr-FR"/>
              </w:rPr>
              <w:t xml:space="preserve"> </w:t>
            </w:r>
            <w:proofErr w:type="spellStart"/>
            <w:r>
              <w:rPr>
                <w:rFonts w:cs="Calibri"/>
                <w:bCs/>
                <w:lang w:val="fr-FR"/>
              </w:rPr>
              <w:t>autoşasiu</w:t>
            </w:r>
            <w:proofErr w:type="spellEnd"/>
            <w:r>
              <w:rPr>
                <w:rFonts w:cs="Calibri"/>
                <w:bCs/>
                <w:lang w:val="fr-FR"/>
              </w:rPr>
              <w:t xml:space="preserve"> - exclus cap </w:t>
            </w:r>
            <w:proofErr w:type="spellStart"/>
            <w:r>
              <w:rPr>
                <w:rFonts w:cs="Calibri"/>
                <w:bCs/>
                <w:lang w:val="fr-FR"/>
              </w:rPr>
              <w:t>tractor</w:t>
            </w:r>
            <w:proofErr w:type="spellEnd"/>
            <w:r>
              <w:rPr>
                <w:rFonts w:cs="Calibri"/>
                <w:bCs/>
                <w:lang w:val="fr-FR"/>
              </w:rPr>
              <w:t xml:space="preserve"> </w:t>
            </w:r>
            <w:proofErr w:type="spellStart"/>
            <w:r>
              <w:rPr>
                <w:rFonts w:cs="Calibri"/>
                <w:bCs/>
                <w:lang w:val="fr-FR"/>
              </w:rPr>
              <w:t>și</w:t>
            </w:r>
            <w:proofErr w:type="spellEnd"/>
            <w:r>
              <w:rPr>
                <w:rFonts w:cs="Calibri"/>
                <w:bCs/>
                <w:lang w:val="fr-FR"/>
              </w:rPr>
              <w:t xml:space="preserve"> </w:t>
            </w:r>
            <w:proofErr w:type="spellStart"/>
            <w:r>
              <w:rPr>
                <w:rFonts w:cs="Calibri"/>
                <w:bCs/>
                <w:lang w:val="fr-FR"/>
              </w:rPr>
              <w:t>remorca</w:t>
            </w:r>
            <w:proofErr w:type="spellEnd"/>
            <w:r>
              <w:rPr>
                <w:rFonts w:cs="Calibri"/>
                <w:bCs/>
                <w:lang w:val="fr-FR"/>
              </w:rPr>
              <w:t xml:space="preserve"> </w:t>
            </w:r>
            <w:proofErr w:type="spellStart"/>
            <w:r>
              <w:rPr>
                <w:rFonts w:cs="Calibri"/>
                <w:bCs/>
                <w:lang w:val="fr-FR"/>
              </w:rPr>
              <w:t>autocisterna</w:t>
            </w:r>
            <w:proofErr w:type="spellEnd"/>
            <w:r>
              <w:rPr>
                <w:rFonts w:cs="Calibri"/>
                <w:bCs/>
                <w:lang w:val="fr-FR"/>
              </w:rPr>
              <w:t xml:space="preserve"> </w:t>
            </w:r>
            <w:proofErr w:type="spellStart"/>
            <w:r>
              <w:rPr>
                <w:rFonts w:cs="Calibri"/>
                <w:bCs/>
                <w:lang w:val="fr-FR"/>
              </w:rPr>
              <w:t>sau</w:t>
            </w:r>
            <w:proofErr w:type="spellEnd"/>
            <w:r>
              <w:rPr>
                <w:rFonts w:cs="Calibri"/>
                <w:bCs/>
                <w:lang w:val="fr-FR"/>
              </w:rPr>
              <w:t xml:space="preserve"> </w:t>
            </w:r>
            <w:proofErr w:type="spellStart"/>
            <w:r>
              <w:rPr>
                <w:rFonts w:cs="Calibri"/>
                <w:bCs/>
                <w:lang w:val="fr-FR"/>
              </w:rPr>
              <w:t>una</w:t>
            </w:r>
            <w:proofErr w:type="spellEnd"/>
            <w:r>
              <w:rPr>
                <w:rFonts w:cs="Calibri"/>
                <w:bCs/>
                <w:lang w:val="fr-FR"/>
              </w:rPr>
              <w:t xml:space="preserve"> </w:t>
            </w:r>
            <w:proofErr w:type="spellStart"/>
            <w:r>
              <w:rPr>
                <w:rFonts w:cs="Calibri"/>
                <w:bCs/>
                <w:lang w:val="fr-FR"/>
              </w:rPr>
              <w:t>din</w:t>
            </w:r>
            <w:proofErr w:type="spellEnd"/>
            <w:r>
              <w:rPr>
                <w:rFonts w:cs="Calibri"/>
                <w:bCs/>
                <w:lang w:val="fr-FR"/>
              </w:rPr>
              <w:t xml:space="preserve"> </w:t>
            </w:r>
            <w:proofErr w:type="spellStart"/>
            <w:r>
              <w:rPr>
                <w:rFonts w:cs="Calibri"/>
                <w:bCs/>
                <w:lang w:val="fr-FR"/>
              </w:rPr>
              <w:t>ele</w:t>
            </w:r>
            <w:proofErr w:type="spellEnd"/>
            <w:r>
              <w:rPr>
                <w:rFonts w:cs="Calibri"/>
                <w:bCs/>
                <w:lang w:val="fr-FR"/>
              </w:rPr>
              <w:t xml:space="preserve"> </w:t>
            </w:r>
            <w:proofErr w:type="spellStart"/>
            <w:r>
              <w:rPr>
                <w:rFonts w:cs="Calibri"/>
                <w:bCs/>
                <w:lang w:val="fr-FR"/>
              </w:rPr>
              <w:t>separat</w:t>
            </w:r>
            <w:proofErr w:type="spellEnd"/>
            <w:r>
              <w:rPr>
                <w:rFonts w:cs="Calibri"/>
                <w:bCs/>
                <w:lang w:val="fr-FR"/>
              </w:rPr>
              <w:t>)</w:t>
            </w:r>
          </w:p>
          <w:p w14:paraId="5956DE6D" w14:textId="77777777" w:rsidR="00A409BD" w:rsidRDefault="0019149A">
            <w:pPr>
              <w:numPr>
                <w:ilvl w:val="0"/>
                <w:numId w:val="16"/>
              </w:numPr>
              <w:spacing w:after="0" w:line="240" w:lineRule="auto"/>
              <w:jc w:val="both"/>
              <w:rPr>
                <w:rFonts w:cs="Calibri"/>
                <w:bCs/>
                <w:lang w:val="fr-FR"/>
              </w:rPr>
            </w:pPr>
            <w:proofErr w:type="spellStart"/>
            <w:r>
              <w:rPr>
                <w:rFonts w:cs="Calibri"/>
                <w:bCs/>
                <w:lang w:val="fr-FR"/>
              </w:rPr>
              <w:t>Mașina</w:t>
            </w:r>
            <w:proofErr w:type="spellEnd"/>
            <w:r>
              <w:rPr>
                <w:rFonts w:cs="Calibri"/>
                <w:bCs/>
                <w:lang w:val="fr-FR"/>
              </w:rPr>
              <w:t xml:space="preserve"> de </w:t>
            </w:r>
            <w:proofErr w:type="spellStart"/>
            <w:r>
              <w:rPr>
                <w:rFonts w:cs="Calibri"/>
                <w:bCs/>
                <w:lang w:val="fr-FR"/>
              </w:rPr>
              <w:t>măturat</w:t>
            </w:r>
            <w:proofErr w:type="spellEnd"/>
            <w:r>
              <w:rPr>
                <w:rFonts w:cs="Calibri"/>
                <w:bCs/>
                <w:lang w:val="fr-FR"/>
              </w:rPr>
              <w:t xml:space="preserve"> </w:t>
            </w:r>
            <w:proofErr w:type="spellStart"/>
            <w:proofErr w:type="gramStart"/>
            <w:r>
              <w:rPr>
                <w:rFonts w:cs="Calibri"/>
                <w:bCs/>
                <w:lang w:val="fr-FR"/>
              </w:rPr>
              <w:t>carosabilul</w:t>
            </w:r>
            <w:proofErr w:type="spellEnd"/>
            <w:r>
              <w:rPr>
                <w:rFonts w:cs="Calibri"/>
                <w:bCs/>
                <w:lang w:val="fr-FR"/>
              </w:rPr>
              <w:t>;</w:t>
            </w:r>
            <w:proofErr w:type="gramEnd"/>
          </w:p>
          <w:p w14:paraId="749FE671" w14:textId="77777777" w:rsidR="00A409BD" w:rsidRDefault="0019149A">
            <w:pPr>
              <w:numPr>
                <w:ilvl w:val="0"/>
                <w:numId w:val="16"/>
              </w:numPr>
              <w:spacing w:after="0" w:line="240" w:lineRule="auto"/>
              <w:jc w:val="both"/>
              <w:rPr>
                <w:rFonts w:cs="Calibri"/>
                <w:bCs/>
                <w:lang w:val="fr-FR"/>
              </w:rPr>
            </w:pPr>
            <w:r>
              <w:rPr>
                <w:rFonts w:cs="Calibri"/>
                <w:bCs/>
                <w:lang w:val="fr-FR"/>
              </w:rPr>
              <w:t xml:space="preserve">Auto </w:t>
            </w:r>
            <w:proofErr w:type="spellStart"/>
            <w:proofErr w:type="gramStart"/>
            <w:r>
              <w:rPr>
                <w:rFonts w:cs="Calibri"/>
                <w:bCs/>
                <w:lang w:val="fr-FR"/>
              </w:rPr>
              <w:t>betonieră</w:t>
            </w:r>
            <w:proofErr w:type="spellEnd"/>
            <w:r>
              <w:rPr>
                <w:rFonts w:cs="Calibri"/>
                <w:bCs/>
                <w:lang w:val="fr-FR"/>
              </w:rPr>
              <w:t>;</w:t>
            </w:r>
            <w:proofErr w:type="gramEnd"/>
          </w:p>
          <w:p w14:paraId="35587E01" w14:textId="77777777" w:rsidR="00A409BD" w:rsidRDefault="0019149A">
            <w:pPr>
              <w:numPr>
                <w:ilvl w:val="0"/>
                <w:numId w:val="16"/>
              </w:numPr>
              <w:spacing w:after="0" w:line="240" w:lineRule="auto"/>
              <w:jc w:val="both"/>
              <w:rPr>
                <w:rFonts w:cs="Calibri"/>
                <w:bCs/>
                <w:lang w:val="fr-FR"/>
              </w:rPr>
            </w:pPr>
            <w:proofErr w:type="spellStart"/>
            <w:proofErr w:type="gramStart"/>
            <w:r>
              <w:rPr>
                <w:rFonts w:cs="Calibri"/>
                <w:bCs/>
                <w:lang w:val="fr-FR"/>
              </w:rPr>
              <w:t>Autovidanjă</w:t>
            </w:r>
            <w:proofErr w:type="spellEnd"/>
            <w:r>
              <w:rPr>
                <w:rFonts w:cs="Calibri"/>
                <w:bCs/>
                <w:lang w:val="fr-FR"/>
              </w:rPr>
              <w:t>;</w:t>
            </w:r>
            <w:proofErr w:type="gramEnd"/>
          </w:p>
          <w:p w14:paraId="1EE6B712" w14:textId="77777777" w:rsidR="00A409BD" w:rsidRDefault="0019149A">
            <w:pPr>
              <w:numPr>
                <w:ilvl w:val="0"/>
                <w:numId w:val="16"/>
              </w:numPr>
              <w:spacing w:after="0" w:line="240" w:lineRule="auto"/>
              <w:jc w:val="both"/>
              <w:rPr>
                <w:rFonts w:cs="Calibri"/>
                <w:bCs/>
                <w:lang w:val="fr-FR"/>
              </w:rPr>
            </w:pPr>
            <w:proofErr w:type="spellStart"/>
            <w:r>
              <w:rPr>
                <w:rFonts w:cs="Calibri"/>
                <w:bCs/>
                <w:lang w:val="fr-FR"/>
              </w:rPr>
              <w:t>Utilaj</w:t>
            </w:r>
            <w:proofErr w:type="spellEnd"/>
            <w:r>
              <w:rPr>
                <w:rFonts w:cs="Calibri"/>
                <w:bCs/>
                <w:lang w:val="fr-FR"/>
              </w:rPr>
              <w:t xml:space="preserve"> </w:t>
            </w:r>
            <w:proofErr w:type="spellStart"/>
            <w:r>
              <w:rPr>
                <w:rFonts w:cs="Calibri"/>
                <w:bCs/>
                <w:lang w:val="fr-FR"/>
              </w:rPr>
              <w:t>specializat</w:t>
            </w:r>
            <w:proofErr w:type="spellEnd"/>
            <w:r>
              <w:rPr>
                <w:rFonts w:cs="Calibri"/>
                <w:bCs/>
                <w:lang w:val="fr-FR"/>
              </w:rPr>
              <w:t xml:space="preserve"> </w:t>
            </w:r>
            <w:proofErr w:type="spellStart"/>
            <w:r>
              <w:rPr>
                <w:rFonts w:cs="Calibri"/>
                <w:bCs/>
                <w:lang w:val="fr-FR"/>
              </w:rPr>
              <w:t>pentru</w:t>
            </w:r>
            <w:proofErr w:type="spellEnd"/>
            <w:r>
              <w:rPr>
                <w:rFonts w:cs="Calibri"/>
                <w:bCs/>
                <w:lang w:val="fr-FR"/>
              </w:rPr>
              <w:t xml:space="preserve"> </w:t>
            </w:r>
            <w:proofErr w:type="spellStart"/>
            <w:r>
              <w:rPr>
                <w:rFonts w:cs="Calibri"/>
                <w:bCs/>
                <w:lang w:val="fr-FR"/>
              </w:rPr>
              <w:t>împrăștiere</w:t>
            </w:r>
            <w:proofErr w:type="spellEnd"/>
            <w:r>
              <w:rPr>
                <w:rFonts w:cs="Calibri"/>
                <w:bCs/>
                <w:lang w:val="fr-FR"/>
              </w:rPr>
              <w:t xml:space="preserve"> </w:t>
            </w:r>
            <w:proofErr w:type="spellStart"/>
            <w:r>
              <w:rPr>
                <w:rFonts w:cs="Calibri"/>
                <w:bCs/>
                <w:lang w:val="fr-FR"/>
              </w:rPr>
              <w:t>material</w:t>
            </w:r>
            <w:proofErr w:type="spellEnd"/>
            <w:r>
              <w:rPr>
                <w:rFonts w:cs="Calibri"/>
                <w:bCs/>
                <w:lang w:val="fr-FR"/>
              </w:rPr>
              <w:t xml:space="preserve"> </w:t>
            </w:r>
            <w:proofErr w:type="spellStart"/>
            <w:r>
              <w:rPr>
                <w:rFonts w:cs="Calibri"/>
                <w:bCs/>
                <w:lang w:val="fr-FR"/>
              </w:rPr>
              <w:t>antiderapant</w:t>
            </w:r>
            <w:proofErr w:type="spellEnd"/>
            <w:r>
              <w:rPr>
                <w:rFonts w:cs="Calibri"/>
                <w:bCs/>
                <w:lang w:val="fr-FR"/>
              </w:rPr>
              <w:t xml:space="preserve"> (este </w:t>
            </w:r>
            <w:proofErr w:type="spellStart"/>
            <w:r>
              <w:rPr>
                <w:rFonts w:cs="Calibri"/>
                <w:bCs/>
                <w:lang w:val="fr-FR"/>
              </w:rPr>
              <w:t>eligibil</w:t>
            </w:r>
            <w:proofErr w:type="spellEnd"/>
            <w:r>
              <w:rPr>
                <w:rFonts w:cs="Calibri"/>
                <w:bCs/>
                <w:lang w:val="fr-FR"/>
              </w:rPr>
              <w:t xml:space="preserve"> </w:t>
            </w:r>
            <w:proofErr w:type="spellStart"/>
            <w:r>
              <w:rPr>
                <w:rFonts w:cs="Calibri"/>
                <w:bCs/>
                <w:lang w:val="fr-FR"/>
              </w:rPr>
              <w:t>doar</w:t>
            </w:r>
            <w:proofErr w:type="spellEnd"/>
            <w:r>
              <w:rPr>
                <w:rFonts w:cs="Calibri"/>
                <w:bCs/>
                <w:lang w:val="fr-FR"/>
              </w:rPr>
              <w:t xml:space="preserve"> </w:t>
            </w:r>
            <w:proofErr w:type="spellStart"/>
            <w:r>
              <w:rPr>
                <w:rFonts w:cs="Calibri"/>
                <w:bCs/>
                <w:lang w:val="fr-FR"/>
              </w:rPr>
              <w:t>dacă</w:t>
            </w:r>
            <w:proofErr w:type="spellEnd"/>
            <w:r>
              <w:rPr>
                <w:rFonts w:cs="Calibri"/>
                <w:bCs/>
                <w:lang w:val="fr-FR"/>
              </w:rPr>
              <w:t xml:space="preserve"> </w:t>
            </w:r>
            <w:proofErr w:type="spellStart"/>
            <w:r>
              <w:rPr>
                <w:rFonts w:cs="Calibri"/>
                <w:bCs/>
                <w:lang w:val="fr-FR"/>
              </w:rPr>
              <w:t>echipamentul</w:t>
            </w:r>
            <w:proofErr w:type="spellEnd"/>
            <w:r>
              <w:rPr>
                <w:rFonts w:cs="Calibri"/>
                <w:bCs/>
                <w:lang w:val="fr-FR"/>
              </w:rPr>
              <w:t xml:space="preserve"> este </w:t>
            </w:r>
            <w:proofErr w:type="spellStart"/>
            <w:r>
              <w:rPr>
                <w:rFonts w:cs="Calibri"/>
                <w:bCs/>
                <w:lang w:val="fr-FR"/>
              </w:rPr>
              <w:t>montat</w:t>
            </w:r>
            <w:proofErr w:type="spellEnd"/>
            <w:r>
              <w:rPr>
                <w:rFonts w:cs="Calibri"/>
                <w:bCs/>
                <w:lang w:val="fr-FR"/>
              </w:rPr>
              <w:t xml:space="preserve"> direct </w:t>
            </w:r>
            <w:proofErr w:type="spellStart"/>
            <w:r>
              <w:rPr>
                <w:rFonts w:cs="Calibri"/>
                <w:bCs/>
                <w:lang w:val="fr-FR"/>
              </w:rPr>
              <w:t>pe</w:t>
            </w:r>
            <w:proofErr w:type="spellEnd"/>
            <w:r>
              <w:rPr>
                <w:rFonts w:cs="Calibri"/>
                <w:bCs/>
                <w:lang w:val="fr-FR"/>
              </w:rPr>
              <w:t xml:space="preserve"> </w:t>
            </w:r>
            <w:proofErr w:type="spellStart"/>
            <w:r>
              <w:rPr>
                <w:rFonts w:cs="Calibri"/>
                <w:bCs/>
                <w:lang w:val="fr-FR"/>
              </w:rPr>
              <w:t>autoșasiu</w:t>
            </w:r>
            <w:proofErr w:type="spellEnd"/>
            <w:r>
              <w:rPr>
                <w:rFonts w:cs="Calibri"/>
                <w:bCs/>
                <w:lang w:val="fr-FR"/>
              </w:rPr>
              <w:t xml:space="preserve">, </w:t>
            </w:r>
            <w:proofErr w:type="spellStart"/>
            <w:r>
              <w:rPr>
                <w:rFonts w:cs="Calibri"/>
                <w:bCs/>
                <w:lang w:val="fr-FR"/>
              </w:rPr>
              <w:t>fară</w:t>
            </w:r>
            <w:proofErr w:type="spellEnd"/>
            <w:r>
              <w:rPr>
                <w:rFonts w:cs="Calibri"/>
                <w:bCs/>
                <w:lang w:val="fr-FR"/>
              </w:rPr>
              <w:t xml:space="preserve"> a </w:t>
            </w:r>
            <w:proofErr w:type="spellStart"/>
            <w:r>
              <w:rPr>
                <w:rFonts w:cs="Calibri"/>
                <w:bCs/>
                <w:lang w:val="fr-FR"/>
              </w:rPr>
              <w:t>putea</w:t>
            </w:r>
            <w:proofErr w:type="spellEnd"/>
            <w:r>
              <w:rPr>
                <w:rFonts w:cs="Calibri"/>
                <w:bCs/>
                <w:lang w:val="fr-FR"/>
              </w:rPr>
              <w:t xml:space="preserve"> fi </w:t>
            </w:r>
            <w:proofErr w:type="spellStart"/>
            <w:r>
              <w:rPr>
                <w:rFonts w:cs="Calibri"/>
                <w:bCs/>
                <w:lang w:val="fr-FR"/>
              </w:rPr>
              <w:t>detașat</w:t>
            </w:r>
            <w:proofErr w:type="spellEnd"/>
            <w:r>
              <w:rPr>
                <w:rFonts w:cs="Calibri"/>
                <w:bCs/>
                <w:lang w:val="fr-FR"/>
              </w:rPr>
              <w:t>).</w:t>
            </w:r>
          </w:p>
          <w:p w14:paraId="1409E4B0" w14:textId="77777777" w:rsidR="00A409BD" w:rsidRDefault="0019149A">
            <w:pPr>
              <w:numPr>
                <w:ilvl w:val="0"/>
                <w:numId w:val="16"/>
              </w:numPr>
              <w:spacing w:after="0" w:line="240" w:lineRule="auto"/>
              <w:rPr>
                <w:rFonts w:cs="Calibri"/>
                <w:bCs/>
              </w:rPr>
            </w:pPr>
            <w:r>
              <w:rPr>
                <w:rFonts w:cs="Calibri"/>
                <w:bCs/>
              </w:rPr>
              <w:t>Mijloc de transport de agrement (ex.: ATV, biciclete, trotinete etc.).</w:t>
            </w:r>
          </w:p>
          <w:p w14:paraId="5A9701C9" w14:textId="77777777" w:rsidR="00A409BD" w:rsidRDefault="00A409BD">
            <w:pPr>
              <w:jc w:val="both"/>
              <w:rPr>
                <w:rFonts w:cs="Calibri"/>
                <w:b/>
                <w:bCs/>
                <w:lang w:val="fr-FR"/>
              </w:rPr>
            </w:pPr>
          </w:p>
          <w:p w14:paraId="6E2C71A8" w14:textId="77777777" w:rsidR="00A409BD" w:rsidRDefault="0019149A">
            <w:pPr>
              <w:jc w:val="both"/>
              <w:rPr>
                <w:rFonts w:cs="Calibri"/>
              </w:rPr>
            </w:pPr>
            <w:r>
              <w:rPr>
                <w:rFonts w:cs="Calibri"/>
                <w:bCs/>
              </w:rPr>
              <w:t>Ambulanța veterinară, mașina de transport funerar</w:t>
            </w:r>
            <w:r>
              <w:rPr>
                <w:rFonts w:cs="Calibri"/>
                <w:b/>
                <w:bCs/>
              </w:rPr>
              <w:t xml:space="preserve"> </w:t>
            </w:r>
            <w:r>
              <w:rPr>
                <w:rFonts w:cs="Calibri"/>
              </w:rPr>
              <w:t>sunt eligibile cu îndeplinirea cumulativă a următoarelor condiţii:</w:t>
            </w:r>
          </w:p>
          <w:p w14:paraId="3A111A9D" w14:textId="77777777" w:rsidR="00A409BD" w:rsidRDefault="0019149A">
            <w:pPr>
              <w:numPr>
                <w:ilvl w:val="0"/>
                <w:numId w:val="16"/>
              </w:numPr>
              <w:spacing w:after="0" w:line="240" w:lineRule="auto"/>
              <w:jc w:val="both"/>
              <w:rPr>
                <w:rFonts w:cs="Calibri"/>
              </w:rPr>
            </w:pPr>
            <w:r>
              <w:rPr>
                <w:rFonts w:cs="Calibri"/>
              </w:rPr>
              <w:t>mijlocul de transport sa fie incadrat in categoria N1 sau N2</w:t>
            </w:r>
            <w:r>
              <w:rPr>
                <w:rFonts w:cs="Calibri"/>
                <w:vertAlign w:val="superscript"/>
              </w:rPr>
              <w:footnoteReference w:id="1"/>
            </w:r>
            <w:r>
              <w:rPr>
                <w:rFonts w:cs="Calibri"/>
              </w:rPr>
              <w:t xml:space="preserve"> cu maximum 3 locuri și 2 uși de acces in cabina;</w:t>
            </w:r>
          </w:p>
          <w:p w14:paraId="3D36D81F" w14:textId="77777777" w:rsidR="00A409BD" w:rsidRDefault="0019149A">
            <w:pPr>
              <w:numPr>
                <w:ilvl w:val="0"/>
                <w:numId w:val="16"/>
              </w:numPr>
              <w:spacing w:after="0" w:line="240" w:lineRule="auto"/>
              <w:jc w:val="both"/>
              <w:rPr>
                <w:rFonts w:cs="Calibri"/>
              </w:rPr>
            </w:pPr>
            <w:r>
              <w:rPr>
                <w:rFonts w:cs="Calibri"/>
              </w:rPr>
              <w:t>sa fie modificat constructiv si omologat R.A.R. ca autovehicul special/specializat pentru activitatea propusa prin proiect, cu exceptia ambulanțelor veterinare;</w:t>
            </w:r>
          </w:p>
          <w:p w14:paraId="7C0DE3FE" w14:textId="77777777" w:rsidR="00A409BD" w:rsidRDefault="0019149A">
            <w:pPr>
              <w:pStyle w:val="NoSpacing1"/>
              <w:numPr>
                <w:ilvl w:val="0"/>
                <w:numId w:val="16"/>
              </w:numPr>
              <w:jc w:val="both"/>
              <w:rPr>
                <w:rFonts w:cs="Calibri"/>
                <w:lang w:val="ro-RO"/>
              </w:rPr>
            </w:pPr>
            <w:r>
              <w:rPr>
                <w:rFonts w:cs="Calibri"/>
                <w:lang w:val="ro-RO"/>
              </w:rPr>
              <w:t>în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14:paraId="3BF07319" w14:textId="77777777" w:rsidR="00A409BD" w:rsidRDefault="0019149A">
            <w:pPr>
              <w:numPr>
                <w:ilvl w:val="0"/>
                <w:numId w:val="16"/>
              </w:numPr>
              <w:spacing w:after="0" w:line="240" w:lineRule="auto"/>
              <w:jc w:val="both"/>
              <w:rPr>
                <w:rFonts w:cs="Calibri"/>
              </w:rPr>
            </w:pPr>
            <w:r>
              <w:rPr>
                <w:rFonts w:cs="Calibri"/>
              </w:rPr>
              <w:t>in cartea de identitate a vehiculului trebuie inregistrata mentiunea speciala din care sa reiasa modificarea de structura, conform cerintelor autoritatii publice de resort si legislatiei in vigoare.</w:t>
            </w:r>
          </w:p>
          <w:p w14:paraId="127C483F" w14:textId="77777777" w:rsidR="00A409BD" w:rsidRDefault="0019149A">
            <w:pPr>
              <w:numPr>
                <w:ilvl w:val="0"/>
                <w:numId w:val="16"/>
              </w:numPr>
              <w:spacing w:after="0" w:line="240" w:lineRule="auto"/>
              <w:jc w:val="both"/>
              <w:rPr>
                <w:rFonts w:cs="Calibri"/>
              </w:rPr>
            </w:pPr>
            <w:r>
              <w:rPr>
                <w:rFonts w:cs="Calibri"/>
              </w:rPr>
              <w:t>mijlocul de transport nu va fi folosit pentru alte activitati, cu exceptia celor propuse prin proiect.</w:t>
            </w:r>
          </w:p>
          <w:p w14:paraId="44EC5B46" w14:textId="77777777" w:rsidR="00A409BD" w:rsidRDefault="00A409BD">
            <w:pPr>
              <w:jc w:val="both"/>
              <w:rPr>
                <w:rFonts w:cs="Calibri"/>
              </w:rPr>
            </w:pPr>
          </w:p>
          <w:p w14:paraId="3A7663B9" w14:textId="77777777" w:rsidR="00A409BD" w:rsidRDefault="0019149A">
            <w:pPr>
              <w:tabs>
                <w:tab w:val="left" w:pos="90"/>
                <w:tab w:val="left" w:pos="180"/>
                <w:tab w:val="left" w:pos="270"/>
              </w:tabs>
              <w:spacing w:after="120"/>
              <w:jc w:val="both"/>
              <w:rPr>
                <w:rFonts w:cs="Calibri"/>
              </w:rPr>
            </w:pPr>
            <w:r>
              <w:rPr>
                <w:rFonts w:cs="Calibri"/>
              </w:rPr>
              <w:lastRenderedPageBreak/>
              <w:t xml:space="preserve">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 </w:t>
            </w:r>
          </w:p>
          <w:p w14:paraId="6ADC7B22" w14:textId="77777777" w:rsidR="00A409BD" w:rsidRDefault="0019149A">
            <w:pPr>
              <w:rPr>
                <w:rFonts w:cs="Calibri"/>
                <w:lang w:eastAsia="en-GB"/>
              </w:rPr>
            </w:pPr>
            <w:r>
              <w:rPr>
                <w:rFonts w:cs="Calibri"/>
              </w:rPr>
              <w:t>Tipurile de ambarcatiuni ce pot fi achizitionate:</w:t>
            </w:r>
          </w:p>
          <w:p w14:paraId="276CB9C5" w14:textId="77777777" w:rsidR="00A409BD" w:rsidRDefault="0019149A">
            <w:pPr>
              <w:pStyle w:val="ListParagraph1"/>
              <w:numPr>
                <w:ilvl w:val="0"/>
                <w:numId w:val="17"/>
              </w:numPr>
              <w:rPr>
                <w:rFonts w:ascii="Calibri" w:hAnsi="Calibri" w:cs="Calibri"/>
                <w:sz w:val="22"/>
                <w:szCs w:val="22"/>
                <w:lang w:val="ro-RO"/>
              </w:rPr>
            </w:pPr>
            <w:r>
              <w:rPr>
                <w:rFonts w:ascii="Calibri" w:hAnsi="Calibri" w:cs="Calibri"/>
                <w:sz w:val="22"/>
                <w:szCs w:val="22"/>
                <w:lang w:val="ro-RO"/>
              </w:rPr>
              <w:t>barci cu rame, canotci, caiace, canoe, barci cu vele</w:t>
            </w:r>
          </w:p>
          <w:p w14:paraId="111F7C22" w14:textId="77777777" w:rsidR="00A409BD" w:rsidRDefault="0019149A">
            <w:pPr>
              <w:pStyle w:val="ListParagraph1"/>
              <w:numPr>
                <w:ilvl w:val="0"/>
                <w:numId w:val="17"/>
              </w:numPr>
              <w:rPr>
                <w:rFonts w:ascii="Calibri" w:hAnsi="Calibri" w:cs="Calibri"/>
                <w:sz w:val="22"/>
                <w:szCs w:val="22"/>
                <w:lang w:val="ro-RO"/>
              </w:rPr>
            </w:pPr>
            <w:r>
              <w:rPr>
                <w:rFonts w:ascii="Calibri" w:hAnsi="Calibri" w:cs="Calibri"/>
                <w:sz w:val="22"/>
                <w:szCs w:val="22"/>
                <w:lang w:val="ro-RO"/>
              </w:rPr>
              <w:t>ambarcatiuni sportive de agrement cu mecanism de propulsare cu pedale (hidrobiciclete)</w:t>
            </w:r>
          </w:p>
          <w:p w14:paraId="7FE9D55A" w14:textId="77777777" w:rsidR="00A409BD" w:rsidRDefault="0019149A">
            <w:pPr>
              <w:pStyle w:val="ListParagraph1"/>
              <w:numPr>
                <w:ilvl w:val="0"/>
                <w:numId w:val="17"/>
              </w:numPr>
              <w:rPr>
                <w:rFonts w:ascii="Calibri" w:hAnsi="Calibri" w:cs="Calibri"/>
                <w:sz w:val="22"/>
                <w:szCs w:val="22"/>
                <w:lang w:val="ro-RO"/>
              </w:rPr>
            </w:pPr>
            <w:r>
              <w:rPr>
                <w:rFonts w:ascii="Calibri" w:hAnsi="Calibri" w:cs="Calibri"/>
                <w:sz w:val="22"/>
                <w:szCs w:val="22"/>
                <w:lang w:val="ro-RO"/>
              </w:rPr>
              <w:t>ambarcatiuni de agrement autopropulsate tip barca cu motor si barca cu vele si motor destinate transportului turistilor conform HG 2195/2004 privind stabilirea conditiilor de introducere pe piata si/sau punere in functiune a ambarcatiunilor de agrement si cu acordul custodelui, in cazul ariilor naturale protejate.</w:t>
            </w:r>
          </w:p>
          <w:p w14:paraId="48AAD5F4" w14:textId="77777777" w:rsidR="00A409BD" w:rsidRDefault="00A409BD">
            <w:pPr>
              <w:pStyle w:val="ListParagraph1"/>
              <w:rPr>
                <w:rFonts w:ascii="Calibri" w:hAnsi="Calibri" w:cs="Calibri"/>
                <w:sz w:val="22"/>
                <w:szCs w:val="22"/>
                <w:lang w:val="ro-RO"/>
              </w:rPr>
            </w:pPr>
          </w:p>
          <w:p w14:paraId="5CDEE002" w14:textId="77777777" w:rsidR="00A409BD" w:rsidRDefault="0019149A">
            <w:pPr>
              <w:jc w:val="both"/>
              <w:rPr>
                <w:rFonts w:cs="Calibri"/>
              </w:rPr>
            </w:pPr>
            <w:r>
              <w:rPr>
                <w:rFonts w:cs="Calibri"/>
              </w:rPr>
              <w:t>Se verifică dacă solicitantul a beneficiat de servicii de consiliere prin Măsura 02 şi dacă aceste servicii au fost incluse in Bugetul Indicativ.</w:t>
            </w:r>
          </w:p>
          <w:p w14:paraId="6D449BEB" w14:textId="77777777" w:rsidR="00A409BD" w:rsidRDefault="0019149A">
            <w:pPr>
              <w:jc w:val="both"/>
              <w:rPr>
                <w:rFonts w:cs="Calibri"/>
              </w:rPr>
            </w:pPr>
            <w:r>
              <w:rPr>
                <w:rFonts w:cs="Calibri"/>
              </w:rPr>
              <w:t>În situaţia în care se constată că solicitantul a beneficiat de dublă finanţare prin  servicii de consiliere prin Măsura 02 cheltuielile aferente acesteia vor fi trecute in coloana cheltuielilor neeligibile</w:t>
            </w:r>
          </w:p>
        </w:tc>
      </w:tr>
    </w:tbl>
    <w:p w14:paraId="378E24A3" w14:textId="77777777" w:rsidR="00A409BD" w:rsidRDefault="0019149A">
      <w:pPr>
        <w:jc w:val="both"/>
        <w:rPr>
          <w:rFonts w:cs="Calibri"/>
        </w:rPr>
      </w:pPr>
      <w:r>
        <w:rPr>
          <w:rFonts w:cs="Calibri"/>
        </w:rPr>
        <w:lastRenderedPageBreak/>
        <w:t xml:space="preserve">Se completeaza matricea de verificare a Bugetului indicativ in format electronic, se printeaza şi se ataseaza Fisei de verificare 1.2L </w:t>
      </w:r>
    </w:p>
    <w:p w14:paraId="63204E2A" w14:textId="77777777" w:rsidR="00A409BD" w:rsidRDefault="0019149A">
      <w:pPr>
        <w:jc w:val="both"/>
        <w:rPr>
          <w:rFonts w:cs="Calibri"/>
          <w:b/>
          <w:u w:val="single"/>
        </w:rPr>
      </w:pPr>
      <w:r>
        <w:rPr>
          <w:rFonts w:cs="Calibri"/>
          <w:b/>
        </w:rPr>
        <w:t>3.1.</w:t>
      </w:r>
      <w:r>
        <w:rPr>
          <w:rFonts w:cs="Calibri"/>
        </w:rPr>
        <w:t xml:space="preserve"> </w:t>
      </w:r>
      <w:r>
        <w:rPr>
          <w:rFonts w:cs="Calibri"/>
          <w:b/>
        </w:rPr>
        <w:t>Informaţiile furnizate în cadrul bugetului indicativ din cererea de finanţare sunt corecte şi sunt în conformitate cu devizul general devizele pe obiect precizate în Studiul de fezabilitate?</w:t>
      </w:r>
    </w:p>
    <w:p w14:paraId="69639000" w14:textId="77777777" w:rsidR="00A409BD" w:rsidRDefault="0019149A">
      <w:pPr>
        <w:jc w:val="both"/>
        <w:rPr>
          <w:rFonts w:cs="Calibri"/>
        </w:rPr>
      </w:pPr>
      <w:r>
        <w:rPr>
          <w:rFonts w:cs="Calibri"/>
        </w:rPr>
        <w:t xml:space="preserve">După completarea matricei de verificare a Bugetului indicativ, daca cheltuielile din cererea de finanţare corespund cu cele din devizul general şi devizele pe obiect, neexistand diferente, expertul bifează caseta corespunzatoare DA. </w:t>
      </w:r>
    </w:p>
    <w:p w14:paraId="2B983BAC" w14:textId="77777777" w:rsidR="00A409BD" w:rsidRDefault="0019149A">
      <w:pPr>
        <w:jc w:val="both"/>
        <w:rPr>
          <w:rFonts w:cs="Calibri"/>
        </w:rPr>
      </w:pPr>
      <w:r>
        <w:rPr>
          <w:rFonts w:cs="Calibri"/>
          <w:b/>
        </w:rPr>
        <w:t>Observatie</w:t>
      </w:r>
      <w:r>
        <w:rPr>
          <w:rFonts w:cs="Calibri"/>
        </w:rPr>
        <w:t>:</w:t>
      </w:r>
    </w:p>
    <w:p w14:paraId="0A361000" w14:textId="77777777" w:rsidR="00A409BD" w:rsidRDefault="0019149A">
      <w:pPr>
        <w:jc w:val="both"/>
        <w:rPr>
          <w:rFonts w:cs="Calibri"/>
        </w:rPr>
      </w:pPr>
      <w:r>
        <w:rPr>
          <w:rFonts w:cs="Calibri"/>
        </w:rPr>
        <w:t xml:space="preserve">Conform HG 28/2008 si HG 907/2016, la cap.4.3 şi 4.4 se cuprind cheltuieli pentru achizitionarea utilajelor şi echipamentelor. Astfel, toate utilajele şi echipamentele se pot prezenta intr-un singur deviz pe obiect. </w:t>
      </w:r>
    </w:p>
    <w:p w14:paraId="571093A9" w14:textId="77777777" w:rsidR="00A409BD" w:rsidRDefault="0019149A">
      <w:pPr>
        <w:jc w:val="both"/>
        <w:rPr>
          <w:rFonts w:cs="Calibri"/>
          <w:b/>
        </w:rPr>
      </w:pPr>
      <w:r>
        <w:rPr>
          <w:rFonts w:cs="Calibri"/>
          <w:b/>
        </w:rPr>
        <w:t>Nu este nevoie ca solicitantul sa prezinte pentru fiecare utilaj şi echipament cate un deviz pe obiect!</w:t>
      </w:r>
    </w:p>
    <w:p w14:paraId="31FD950F" w14:textId="77777777" w:rsidR="00A409BD" w:rsidRDefault="0019149A">
      <w:pPr>
        <w:numPr>
          <w:ilvl w:val="0"/>
          <w:numId w:val="18"/>
        </w:numPr>
        <w:spacing w:after="0" w:line="240" w:lineRule="auto"/>
        <w:jc w:val="both"/>
        <w:rPr>
          <w:rFonts w:cs="Calibri"/>
          <w:b/>
        </w:rPr>
      </w:pPr>
      <w:r>
        <w:rPr>
          <w:rFonts w:cs="Calibri"/>
        </w:rPr>
        <w:t>Daca exista diferente de incadrare, in sensul ca unele cheltuieli neeligibile sunt trecute in categoria cheltuielilor eligibile, expertul bifează caseta corespunzatoare NU şi îşi motivează poziţia în linia prevăzută în acest scop.</w:t>
      </w:r>
    </w:p>
    <w:p w14:paraId="684C320B" w14:textId="77777777" w:rsidR="00A409BD" w:rsidRDefault="00A409BD">
      <w:pPr>
        <w:spacing w:after="0" w:line="240" w:lineRule="auto"/>
        <w:ind w:left="720"/>
        <w:jc w:val="both"/>
        <w:rPr>
          <w:rFonts w:cs="Calibri"/>
          <w:b/>
        </w:rPr>
      </w:pPr>
    </w:p>
    <w:p w14:paraId="4E28C8C8" w14:textId="77777777" w:rsidR="00A409BD" w:rsidRDefault="0019149A">
      <w:pPr>
        <w:pStyle w:val="BodyText"/>
        <w:jc w:val="both"/>
        <w:rPr>
          <w:rFonts w:cs="Calibri"/>
          <w:b/>
        </w:rPr>
      </w:pPr>
      <w:r>
        <w:rPr>
          <w:rFonts w:cs="Calibri"/>
          <w:b/>
        </w:rPr>
        <w:lastRenderedPageBreak/>
        <w:t xml:space="preserve">In acest caz bugetul este retransmis solicitantului pentru recalculare, prin Fisa de solicitare a informaţiilor suplimentare E3.4.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0DAB7301" w14:textId="77777777" w:rsidR="00A409BD" w:rsidRDefault="00A409BD">
      <w:pPr>
        <w:pStyle w:val="BodyText"/>
        <w:jc w:val="both"/>
        <w:rPr>
          <w:rFonts w:cs="Calibri"/>
          <w:b/>
        </w:rPr>
      </w:pPr>
    </w:p>
    <w:p w14:paraId="0567B8BF" w14:textId="77777777" w:rsidR="00A409BD" w:rsidRDefault="0019149A">
      <w:pPr>
        <w:pStyle w:val="BodyText2"/>
        <w:numPr>
          <w:ilvl w:val="0"/>
          <w:numId w:val="18"/>
        </w:numPr>
        <w:spacing w:after="0" w:line="240" w:lineRule="auto"/>
        <w:jc w:val="both"/>
        <w:rPr>
          <w:rFonts w:cs="Calibri"/>
          <w:b/>
        </w:rPr>
      </w:pPr>
      <w:r>
        <w:rPr>
          <w:rFonts w:cs="Calibri"/>
          <w:b/>
        </w:rPr>
        <w:t xml:space="preserve">Daca expertul, constata ca o cheltuiala nu se incadreaza in categoria cheltuielilor eligibile, expertul poate decide incadrarea respectivei cheltuieli in categoria cheltuielilor neeligibile prin diminuarea valorii totale eligibile din buget sau diminuarea valorii totale a bugetului cu cheltuiala respectiva fara incadrarea acestei cheltuili in categoria cheltuielilor neeligibile, cu diminuarea valorii totale a proiectului, numai daca respectiva cheltuiala nu afecteaza eligibilitatea investitiei. </w:t>
      </w:r>
    </w:p>
    <w:p w14:paraId="77272085" w14:textId="77777777" w:rsidR="00A409BD" w:rsidRDefault="0019149A">
      <w:pPr>
        <w:pStyle w:val="BodyText2"/>
        <w:numPr>
          <w:ilvl w:val="0"/>
          <w:numId w:val="18"/>
        </w:numPr>
        <w:spacing w:after="0" w:line="240" w:lineRule="auto"/>
        <w:jc w:val="both"/>
        <w:rPr>
          <w:rFonts w:cs="Calibri"/>
          <w:b/>
        </w:rPr>
      </w:pPr>
      <w:r>
        <w:rPr>
          <w:rFonts w:cs="Calibri"/>
          <w:b/>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331783CE" w14:textId="77777777" w:rsidR="00A409BD" w:rsidRDefault="0019149A">
      <w:pPr>
        <w:jc w:val="both"/>
        <w:rPr>
          <w:rFonts w:cs="Calibri"/>
        </w:rPr>
      </w:pPr>
      <w:r>
        <w:rPr>
          <w:rFonts w:cs="Calibri"/>
        </w:rPr>
        <w:t xml:space="preserve">Şi in acest caz bugetul modificat de expert este retransmis solicitantului pentru luare la cunostinta de modificarile efectuate, prin Fisa de solicitare a informaţiilor suplimentare E3.4L. </w:t>
      </w:r>
    </w:p>
    <w:p w14:paraId="2828487C" w14:textId="77777777" w:rsidR="00A409BD" w:rsidRDefault="00A409BD">
      <w:pPr>
        <w:pStyle w:val="BodyText"/>
        <w:jc w:val="both"/>
        <w:rPr>
          <w:rFonts w:cs="Calibri"/>
          <w:b/>
        </w:rPr>
      </w:pPr>
    </w:p>
    <w:p w14:paraId="2C717DF0" w14:textId="77777777" w:rsidR="00A409BD" w:rsidRDefault="0019149A">
      <w:pPr>
        <w:pStyle w:val="BodyText"/>
        <w:jc w:val="both"/>
        <w:rPr>
          <w:rFonts w:cs="Calibri"/>
          <w:b/>
        </w:rPr>
      </w:pPr>
      <w:r>
        <w:rPr>
          <w:rFonts w:cs="Calibri"/>
          <w:b/>
        </w:rPr>
        <w:t>Cererea de finanţare este declarată eligibilă prin bifarea casutei corespunzatoare DA cu diferente.</w:t>
      </w:r>
    </w:p>
    <w:p w14:paraId="18F91F34" w14:textId="77777777" w:rsidR="00A409BD" w:rsidRDefault="00A409BD">
      <w:pPr>
        <w:pStyle w:val="BodyText"/>
        <w:jc w:val="both"/>
        <w:rPr>
          <w:rFonts w:cs="Calibri"/>
          <w:b/>
        </w:rPr>
      </w:pPr>
    </w:p>
    <w:p w14:paraId="282EDE84" w14:textId="77777777" w:rsidR="00A409BD" w:rsidRDefault="0019149A">
      <w:pPr>
        <w:jc w:val="both"/>
        <w:rPr>
          <w:rFonts w:cs="Calibri"/>
          <w:b/>
        </w:rPr>
      </w:pPr>
      <w:r>
        <w:rPr>
          <w:rFonts w:cs="Calibri"/>
          <w:b/>
        </w:rPr>
        <w:t>3.2. Verificarea corectitudinii ratei de schimb. Rata de conversie intre Euro şi moneda naţională pentru Romania este cea publicată de Banca Central Europeana pe Internet la adresa : &lt;http://www.ecb.int/index.html&gt; (se anexează pagina conţinând cursul BCE din data întocmirii  Studiului de fezabilitate):</w:t>
      </w:r>
    </w:p>
    <w:p w14:paraId="291B3284" w14:textId="77777777" w:rsidR="00A409BD" w:rsidRDefault="00A409BD">
      <w:pPr>
        <w:jc w:val="both"/>
        <w:rPr>
          <w:rFonts w:cs="Calibri"/>
        </w:rPr>
      </w:pPr>
    </w:p>
    <w:p w14:paraId="136DAD26" w14:textId="77777777" w:rsidR="00A409BD" w:rsidRDefault="0019149A">
      <w:pPr>
        <w:jc w:val="both"/>
        <w:rPr>
          <w:rFonts w:cs="Calibri"/>
        </w:rPr>
      </w:pPr>
      <w:r>
        <w:rPr>
          <w:rFonts w:cs="Calibri"/>
        </w:rPr>
        <w:t xml:space="preserve">Expertul verifica daca data şi rata de schimb din cererea de finanţare şi cea utilizata in devizul general din studiul de fezabilitate și Bugetul Indicativ ) corespund cu cea </w:t>
      </w:r>
      <w:r>
        <w:rPr>
          <w:rFonts w:cs="Calibri"/>
          <w:u w:val="single"/>
        </w:rPr>
        <w:t>publicată de Banca Central Europeana pe Internet la adresa : &lt;http://www.ecb.int/index.html&gt;</w:t>
      </w:r>
      <w:r>
        <w:rPr>
          <w:rFonts w:cs="Calibri"/>
        </w:rPr>
        <w:t>. Expertul va atasa pagina conţinând cursul BCE din data întocmirii  Studiului de fezabilitate.</w:t>
      </w:r>
    </w:p>
    <w:p w14:paraId="7198514F" w14:textId="77777777" w:rsidR="00A409BD" w:rsidRDefault="0019149A">
      <w:pPr>
        <w:jc w:val="both"/>
        <w:rPr>
          <w:rFonts w:cs="Calibri"/>
        </w:rPr>
      </w:pPr>
      <w:r>
        <w:rPr>
          <w:rFonts w:cs="Calibri"/>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7B7440FA" w14:textId="77777777" w:rsidR="00A409BD" w:rsidRDefault="00A409BD">
      <w:pPr>
        <w:jc w:val="both"/>
        <w:rPr>
          <w:rFonts w:cs="Calibri"/>
        </w:rPr>
      </w:pPr>
    </w:p>
    <w:p w14:paraId="35EDABA2" w14:textId="77777777" w:rsidR="00A409BD" w:rsidRDefault="0019149A">
      <w:pPr>
        <w:jc w:val="both"/>
        <w:rPr>
          <w:rFonts w:cs="Calibri"/>
          <w:b/>
        </w:rPr>
      </w:pPr>
      <w:r>
        <w:rPr>
          <w:rFonts w:cs="Calibri"/>
          <w:b/>
        </w:rPr>
        <w:t>3.3. Sunt investiţiile eligibile în conformitate cu cele specificate în submăsură?</w:t>
      </w:r>
    </w:p>
    <w:p w14:paraId="79DE4695" w14:textId="77777777" w:rsidR="00A409BD" w:rsidRDefault="0019149A">
      <w:pPr>
        <w:jc w:val="both"/>
        <w:rPr>
          <w:rFonts w:cs="Calibri"/>
        </w:rPr>
      </w:pPr>
      <w:r>
        <w:rPr>
          <w:rFonts w:cs="Calibri"/>
        </w:rPr>
        <w:lastRenderedPageBreak/>
        <w:t>Se verifică dacă cheltuielile neeligibile din OMADR 1731/2015 cu modificarile si c</w:t>
      </w:r>
      <w:r w:rsidR="00A659CA">
        <w:rPr>
          <w:rFonts w:cs="Calibri"/>
        </w:rPr>
        <w:t>ompletarile ulterioare, fișa M 4</w:t>
      </w:r>
      <w:r>
        <w:rPr>
          <w:rFonts w:cs="Calibri"/>
        </w:rPr>
        <w:t xml:space="preserve"> și cele din cap. 8.1 din PNDR sunt incluse în devizele pe obiecte și bugetul indicativ.</w:t>
      </w:r>
    </w:p>
    <w:p w14:paraId="5F46AF13" w14:textId="77777777" w:rsidR="00A409BD" w:rsidRDefault="0019149A">
      <w:pPr>
        <w:jc w:val="both"/>
        <w:rPr>
          <w:rFonts w:cs="Calibri"/>
          <w:bCs/>
        </w:rPr>
      </w:pPr>
      <w:r>
        <w:rPr>
          <w:rFonts w:cs="Calibri"/>
          <w:b/>
          <w:bCs/>
        </w:rPr>
        <w:t xml:space="preserve">3.4. </w:t>
      </w:r>
      <w:r>
        <w:rPr>
          <w:rFonts w:cs="Calibri"/>
          <w:bCs/>
        </w:rPr>
        <w:t>Investitiile neeligibile au fost incadrate conform cheltuielilor neeligibile generale prevazute in OMADR 1731/2015 cu modificarile si completarile ulterioare, la cap.8.1 din PNDR</w:t>
      </w:r>
      <w:r>
        <w:rPr>
          <w:rFonts w:cs="Calibri"/>
        </w:rPr>
        <w:t xml:space="preserve"> si în fișa măsurii M</w:t>
      </w:r>
      <w:r>
        <w:rPr>
          <w:rFonts w:cs="Calibri"/>
          <w:lang w:val="en-GB"/>
        </w:rPr>
        <w:t>4</w:t>
      </w:r>
      <w:r>
        <w:rPr>
          <w:rFonts w:cs="Calibri"/>
          <w:bCs/>
        </w:rPr>
        <w:t>?</w:t>
      </w:r>
    </w:p>
    <w:p w14:paraId="35B749F0" w14:textId="77777777" w:rsidR="00A409BD" w:rsidRDefault="00A409BD">
      <w:pPr>
        <w:jc w:val="both"/>
        <w:rPr>
          <w:rFonts w:cs="Calibri"/>
        </w:rPr>
      </w:pPr>
    </w:p>
    <w:p w14:paraId="539C5474" w14:textId="77777777" w:rsidR="00A409BD" w:rsidRDefault="0019149A">
      <w:pPr>
        <w:jc w:val="both"/>
        <w:rPr>
          <w:rFonts w:cs="Calibri"/>
          <w:b/>
          <w:bCs/>
        </w:rPr>
      </w:pPr>
      <w:r>
        <w:rPr>
          <w:rFonts w:cs="Calibri"/>
          <w:b/>
          <w:bCs/>
        </w:rPr>
        <w:t>Tipuri de operatiuni/activitati si cheltuieli neeligibile (precizate in fisa masurii M</w:t>
      </w:r>
      <w:r>
        <w:rPr>
          <w:rFonts w:cs="Calibri"/>
          <w:b/>
          <w:bCs/>
          <w:lang w:val="en-GB"/>
        </w:rPr>
        <w:t>4</w:t>
      </w:r>
      <w:r>
        <w:rPr>
          <w:rFonts w:cs="Calibri"/>
          <w:b/>
          <w:bCs/>
        </w:rPr>
        <w:t>)</w:t>
      </w:r>
    </w:p>
    <w:p w14:paraId="2F60BEEF" w14:textId="77777777" w:rsidR="00A409BD" w:rsidRDefault="0019149A">
      <w:pPr>
        <w:jc w:val="both"/>
        <w:rPr>
          <w:rFonts w:cs="Calibri"/>
        </w:rPr>
      </w:pPr>
      <w:r>
        <w:rPr>
          <w:rFonts w:cs="Calibri"/>
          <w:lang w:val="en-US"/>
        </w:rPr>
        <w:t>1.</w:t>
      </w:r>
      <w:r>
        <w:rPr>
          <w:rFonts w:cs="Calibri"/>
        </w:rPr>
        <w:t>P</w:t>
      </w:r>
      <w:proofErr w:type="spellStart"/>
      <w:r>
        <w:rPr>
          <w:rFonts w:cs="Calibri"/>
          <w:lang w:val="en-US"/>
        </w:rPr>
        <w:t>restare</w:t>
      </w:r>
      <w:proofErr w:type="spellEnd"/>
      <w:r>
        <w:rPr>
          <w:rFonts w:cs="Calibri"/>
        </w:rPr>
        <w:t>a</w:t>
      </w:r>
      <w:r>
        <w:rPr>
          <w:rFonts w:cs="Calibri"/>
          <w:lang w:val="en-US"/>
        </w:rPr>
        <w:t xml:space="preserve"> de </w:t>
      </w:r>
      <w:proofErr w:type="spellStart"/>
      <w:r>
        <w:rPr>
          <w:rFonts w:cs="Calibri"/>
          <w:lang w:val="en-US"/>
        </w:rPr>
        <w:t>servicii</w:t>
      </w:r>
      <w:proofErr w:type="spellEnd"/>
      <w:r>
        <w:rPr>
          <w:rFonts w:cs="Calibri"/>
          <w:lang w:val="en-US"/>
        </w:rPr>
        <w:t xml:space="preserve"> </w:t>
      </w:r>
      <w:proofErr w:type="spellStart"/>
      <w:r>
        <w:rPr>
          <w:rFonts w:cs="Calibri"/>
          <w:lang w:val="en-US"/>
        </w:rPr>
        <w:t>agricole</w:t>
      </w:r>
      <w:proofErr w:type="spellEnd"/>
      <w:r>
        <w:rPr>
          <w:rFonts w:cs="Calibri"/>
        </w:rPr>
        <w:t>, achizitionarea de utilaje si echipamente agricole aferentei acestei activitati;</w:t>
      </w:r>
    </w:p>
    <w:p w14:paraId="2D8993AB" w14:textId="77777777" w:rsidR="00A409BD" w:rsidRDefault="0019149A">
      <w:pPr>
        <w:jc w:val="both"/>
        <w:rPr>
          <w:rFonts w:cs="Calibri"/>
        </w:rPr>
      </w:pPr>
      <w:r>
        <w:rPr>
          <w:rFonts w:cs="Calibri"/>
        </w:rPr>
        <w:t>2</w:t>
      </w:r>
      <w:r>
        <w:rPr>
          <w:rFonts w:cs="Calibri"/>
          <w:lang w:val="en-US"/>
        </w:rPr>
        <w:t xml:space="preserve">. </w:t>
      </w:r>
      <w:r>
        <w:rPr>
          <w:rFonts w:cs="Calibri"/>
        </w:rPr>
        <w:t>P</w:t>
      </w:r>
      <w:proofErr w:type="spellStart"/>
      <w:r>
        <w:rPr>
          <w:rFonts w:cs="Calibri"/>
          <w:lang w:val="en-US"/>
        </w:rPr>
        <w:t>roducerea</w:t>
      </w:r>
      <w:proofErr w:type="spellEnd"/>
      <w:r>
        <w:rPr>
          <w:rFonts w:cs="Calibri"/>
          <w:lang w:val="en-US"/>
        </w:rPr>
        <w:t xml:space="preserve"> de </w:t>
      </w:r>
      <w:proofErr w:type="spellStart"/>
      <w:r>
        <w:rPr>
          <w:rFonts w:cs="Calibri"/>
          <w:lang w:val="en-US"/>
        </w:rPr>
        <w:t>electricitate</w:t>
      </w:r>
      <w:proofErr w:type="spellEnd"/>
      <w:r>
        <w:rPr>
          <w:rFonts w:cs="Calibri"/>
          <w:lang w:val="en-US"/>
        </w:rPr>
        <w:t xml:space="preserve"> din </w:t>
      </w:r>
      <w:proofErr w:type="spellStart"/>
      <w:r>
        <w:rPr>
          <w:rFonts w:cs="Calibri"/>
          <w:lang w:val="en-US"/>
        </w:rPr>
        <w:t>biomasa</w:t>
      </w:r>
      <w:proofErr w:type="spellEnd"/>
      <w:r>
        <w:rPr>
          <w:rFonts w:cs="Calibri"/>
          <w:lang w:val="en-US"/>
        </w:rPr>
        <w:t xml:space="preserve">, </w:t>
      </w:r>
      <w:r>
        <w:rPr>
          <w:rFonts w:cs="Calibri"/>
        </w:rPr>
        <w:t>ca si activitate economica.</w:t>
      </w:r>
    </w:p>
    <w:p w14:paraId="11F2CD7B" w14:textId="77777777" w:rsidR="00A409BD" w:rsidRDefault="00A409BD">
      <w:pPr>
        <w:jc w:val="both"/>
        <w:rPr>
          <w:rFonts w:cs="Calibri"/>
        </w:rPr>
      </w:pPr>
    </w:p>
    <w:p w14:paraId="2AC1B0AA" w14:textId="77777777" w:rsidR="00A409BD" w:rsidRDefault="0019149A">
      <w:pPr>
        <w:jc w:val="both"/>
        <w:rPr>
          <w:rFonts w:cs="Calibri"/>
          <w:b/>
          <w:bCs/>
        </w:rPr>
      </w:pPr>
      <w:r>
        <w:rPr>
          <w:rFonts w:cs="Calibri"/>
          <w:b/>
          <w:bCs/>
        </w:rPr>
        <w:t>Costurile neeligibile specifice prevazute in fisa masurii M</w:t>
      </w:r>
      <w:r>
        <w:rPr>
          <w:rFonts w:cs="Calibri"/>
          <w:b/>
          <w:bCs/>
          <w:lang w:val="en-GB"/>
        </w:rPr>
        <w:t>4</w:t>
      </w:r>
    </w:p>
    <w:p w14:paraId="63A34073" w14:textId="77777777" w:rsidR="00A409BD" w:rsidRDefault="0019149A">
      <w:pPr>
        <w:jc w:val="both"/>
        <w:rPr>
          <w:rFonts w:cs="Calibri"/>
          <w:lang w:val="en-US"/>
        </w:rPr>
      </w:pPr>
      <w:r>
        <w:rPr>
          <w:rFonts w:cs="Calibri"/>
        </w:rPr>
        <w:t>Cheltuieli specifice de înființare și funcționare a întreprinderilor(obținerea avizelor de funcționare, taxe de autorizare, salarii angajați, costuri administrative, etc).</w:t>
      </w:r>
    </w:p>
    <w:p w14:paraId="08EC5BB0" w14:textId="77777777" w:rsidR="00A409BD" w:rsidRDefault="00A409BD">
      <w:pPr>
        <w:jc w:val="both"/>
        <w:rPr>
          <w:rFonts w:cs="Calibri"/>
          <w:b/>
          <w:bCs/>
        </w:rPr>
      </w:pPr>
    </w:p>
    <w:p w14:paraId="6E863598" w14:textId="77777777" w:rsidR="00A409BD" w:rsidRDefault="0019149A">
      <w:pPr>
        <w:jc w:val="both"/>
        <w:rPr>
          <w:rFonts w:cs="Calibri"/>
          <w:b/>
          <w:bCs/>
        </w:rPr>
      </w:pPr>
      <w:r>
        <w:rPr>
          <w:rFonts w:cs="Calibri"/>
          <w:b/>
          <w:bCs/>
        </w:rPr>
        <w:t>Cheltuieli neeligibile generale prevazute la cap.8.1 din PNDR:</w:t>
      </w:r>
    </w:p>
    <w:p w14:paraId="2DC2ED13" w14:textId="77777777" w:rsidR="00A409BD" w:rsidRDefault="0019149A">
      <w:pPr>
        <w:numPr>
          <w:ilvl w:val="0"/>
          <w:numId w:val="19"/>
        </w:numPr>
        <w:tabs>
          <w:tab w:val="left" w:pos="720"/>
        </w:tabs>
        <w:suppressAutoHyphens/>
        <w:spacing w:after="0" w:line="240" w:lineRule="auto"/>
        <w:ind w:left="0" w:firstLine="0"/>
        <w:jc w:val="both"/>
        <w:rPr>
          <w:rFonts w:cs="Calibri"/>
        </w:rPr>
      </w:pPr>
      <w:r>
        <w:rPr>
          <w:rFonts w:cs="Calibri"/>
        </w:rPr>
        <w:t>cheltuielile cu achiziţionarea de bunuri și echipamente ”second hand”;</w:t>
      </w:r>
    </w:p>
    <w:p w14:paraId="2A0DB843" w14:textId="77777777" w:rsidR="00A409BD" w:rsidRDefault="0019149A">
      <w:pPr>
        <w:numPr>
          <w:ilvl w:val="0"/>
          <w:numId w:val="19"/>
        </w:numPr>
        <w:tabs>
          <w:tab w:val="left" w:pos="720"/>
        </w:tabs>
        <w:suppressAutoHyphens/>
        <w:spacing w:after="0" w:line="240" w:lineRule="auto"/>
        <w:ind w:left="0" w:firstLine="0"/>
        <w:jc w:val="both"/>
        <w:rPr>
          <w:rFonts w:cs="Calibri"/>
        </w:rPr>
      </w:pPr>
      <w:r>
        <w:rPr>
          <w:rFonts w:cs="Calibri"/>
        </w:rPr>
        <w:t>cheltuielile efectuate înainte de încheierea contractului de finanțare a proiectului cu excepţia: costurilor generale definite la art 45, alin 2 litera c) a R (UE) nr. 1305/2013 care pot fi realizate înainte de depunerea cererii de finanțare;</w:t>
      </w:r>
    </w:p>
    <w:p w14:paraId="6B62AB51" w14:textId="77777777" w:rsidR="00A409BD" w:rsidRDefault="0019149A">
      <w:pPr>
        <w:numPr>
          <w:ilvl w:val="0"/>
          <w:numId w:val="19"/>
        </w:numPr>
        <w:tabs>
          <w:tab w:val="left" w:pos="720"/>
        </w:tabs>
        <w:suppressAutoHyphens/>
        <w:spacing w:after="0" w:line="240" w:lineRule="auto"/>
        <w:ind w:left="0" w:firstLine="0"/>
        <w:jc w:val="both"/>
        <w:rPr>
          <w:rFonts w:cs="Calibri"/>
        </w:rPr>
      </w:pPr>
      <w:r>
        <w:rPr>
          <w:rFonts w:cs="Calibri"/>
        </w:rPr>
        <w:t>cheltuieli cu achiziția mijloacelor de transport pentru uz personal şi pentru transport persoane, exceptând mijloacele de transport utilizate de echipa GAL, conform mențiunilor din cadrul sM 19.4;</w:t>
      </w:r>
    </w:p>
    <w:p w14:paraId="43533F7B" w14:textId="77777777" w:rsidR="00A409BD" w:rsidRDefault="0019149A">
      <w:pPr>
        <w:numPr>
          <w:ilvl w:val="0"/>
          <w:numId w:val="19"/>
        </w:numPr>
        <w:tabs>
          <w:tab w:val="left" w:pos="720"/>
        </w:tabs>
        <w:suppressAutoHyphens/>
        <w:spacing w:after="0" w:line="240" w:lineRule="auto"/>
        <w:ind w:left="0" w:firstLine="0"/>
        <w:jc w:val="both"/>
        <w:rPr>
          <w:rFonts w:cs="Calibri"/>
        </w:rPr>
      </w:pPr>
      <w:r>
        <w:rPr>
          <w:rFonts w:cs="Calibri"/>
        </w:rPr>
        <w:t>cheltuielile cu investițiile ce fac obiectul dublei finanțări care vizeaza aceleasi costuri eligibile;</w:t>
      </w:r>
    </w:p>
    <w:p w14:paraId="6BB731AA" w14:textId="77777777" w:rsidR="00A409BD" w:rsidRDefault="0019149A">
      <w:pPr>
        <w:numPr>
          <w:ilvl w:val="0"/>
          <w:numId w:val="19"/>
        </w:numPr>
        <w:tabs>
          <w:tab w:val="left" w:pos="720"/>
        </w:tabs>
        <w:suppressAutoHyphens/>
        <w:spacing w:after="0" w:line="240" w:lineRule="auto"/>
        <w:ind w:left="0" w:firstLine="0"/>
        <w:jc w:val="both"/>
        <w:rPr>
          <w:rFonts w:cs="Calibri"/>
        </w:rPr>
      </w:pPr>
      <w:r>
        <w:rPr>
          <w:rFonts w:cs="Calibri"/>
        </w:rPr>
        <w:t>cheltuielile în conformitate cu art. 69, alin (3) din R (UE) nr. 1303/2013 și anume:</w:t>
      </w:r>
    </w:p>
    <w:p w14:paraId="6DF93ABF" w14:textId="77777777" w:rsidR="00A409BD" w:rsidRDefault="0019149A">
      <w:pPr>
        <w:jc w:val="both"/>
        <w:rPr>
          <w:rFonts w:cs="Calibri"/>
        </w:rPr>
      </w:pPr>
      <w:r>
        <w:rPr>
          <w:rFonts w:cs="Calibri"/>
        </w:rPr>
        <w:t>(a) dobânzi debitoare, cu excepţia celor referitoare la granturi acordate sub forma unei subvenţii pentru dobândă sau a unei subvenţii pentru comisioanele de garantare;</w:t>
      </w:r>
    </w:p>
    <w:p w14:paraId="0D4F921F" w14:textId="77777777" w:rsidR="00A409BD" w:rsidRDefault="0019149A">
      <w:pPr>
        <w:jc w:val="both"/>
        <w:rPr>
          <w:rFonts w:cs="Calibri"/>
          <w:bCs/>
        </w:rPr>
      </w:pPr>
      <w:r>
        <w:rPr>
          <w:rFonts w:cs="Calibri"/>
          <w:bCs/>
        </w:rPr>
        <w:t xml:space="preserve">(b) achiziţionarea de terenuri construite si neconstruite, cu exceptia celor din cadrul SM 6.1, SM 6.2 si SM 6.3. </w:t>
      </w:r>
    </w:p>
    <w:p w14:paraId="40A575EB" w14:textId="77777777" w:rsidR="00A409BD" w:rsidRDefault="0019149A">
      <w:pPr>
        <w:jc w:val="both"/>
        <w:rPr>
          <w:rFonts w:cs="Calibri"/>
          <w:bCs/>
        </w:rPr>
      </w:pPr>
      <w:r>
        <w:rPr>
          <w:rFonts w:cs="Calibri"/>
          <w:bCs/>
        </w:rPr>
        <w:t>(c) taxa pe valoarea adăugată, cu excepţia cazului în care aceasta nu se poate recupera în temeiul legislaţiei naţionale privind TVA-ul;</w:t>
      </w:r>
    </w:p>
    <w:p w14:paraId="26A99D3A" w14:textId="77777777" w:rsidR="00A409BD" w:rsidRDefault="0019149A">
      <w:pPr>
        <w:jc w:val="both"/>
        <w:rPr>
          <w:rFonts w:cs="Calibri"/>
        </w:rPr>
      </w:pPr>
      <w:r>
        <w:rPr>
          <w:rFonts w:cs="Calibri"/>
          <w:bCs/>
        </w:rPr>
        <w:t>(d) în cazul contractelor de leasing, celelalte costuri legate de contractele de leasing, cum ar fi marja locatorului, costurile de refinanțare a dobânzilor, cheltuielile generale și cheltuielile</w:t>
      </w:r>
      <w:r>
        <w:rPr>
          <w:rFonts w:cs="Calibri"/>
        </w:rPr>
        <w:t xml:space="preserve"> </w:t>
      </w:r>
      <w:r>
        <w:rPr>
          <w:rFonts w:cs="Calibri"/>
          <w:bCs/>
        </w:rPr>
        <w:t xml:space="preserve">de asigurare nu constituie cheltuieli eligibile. </w:t>
      </w:r>
    </w:p>
    <w:p w14:paraId="54018047" w14:textId="77777777" w:rsidR="00A409BD" w:rsidRDefault="00A409BD">
      <w:pPr>
        <w:jc w:val="both"/>
        <w:rPr>
          <w:rFonts w:cs="Calibri"/>
        </w:rPr>
      </w:pPr>
    </w:p>
    <w:p w14:paraId="58A30533" w14:textId="77777777" w:rsidR="00A409BD" w:rsidRDefault="0019149A">
      <w:pPr>
        <w:jc w:val="both"/>
        <w:rPr>
          <w:rFonts w:cs="Calibri"/>
          <w:b/>
          <w:bCs/>
        </w:rPr>
      </w:pPr>
      <w:r>
        <w:rPr>
          <w:rFonts w:cs="Calibri"/>
          <w:b/>
          <w:bCs/>
        </w:rPr>
        <w:lastRenderedPageBreak/>
        <w:t>Cheltuieli neeligibile prevazute in OMADR 1731/2015 cu modificarile si completarile ulterioare</w:t>
      </w:r>
    </w:p>
    <w:p w14:paraId="010B5477" w14:textId="77777777" w:rsidR="00A409BD" w:rsidRDefault="0019149A">
      <w:pPr>
        <w:jc w:val="both"/>
        <w:rPr>
          <w:rFonts w:cs="Calibri"/>
          <w:bCs/>
        </w:rPr>
      </w:pPr>
      <w:r>
        <w:rPr>
          <w:rFonts w:cs="Calibri"/>
          <w:bCs/>
        </w:rPr>
        <w:t>Achiziţionarea de vehicule pentru transportul rutier de mărfuri.</w:t>
      </w:r>
    </w:p>
    <w:p w14:paraId="2AB41207" w14:textId="77777777" w:rsidR="00A409BD" w:rsidRDefault="0019149A">
      <w:pPr>
        <w:jc w:val="both"/>
        <w:rPr>
          <w:rFonts w:cs="Calibri"/>
          <w:b/>
          <w:lang w:bidi="ar-BH"/>
        </w:rPr>
      </w:pPr>
      <w:r>
        <w:rPr>
          <w:rFonts w:cs="Calibri"/>
          <w:b/>
          <w:lang w:bidi="ar-BH"/>
        </w:rPr>
        <w:t>3.5.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 respectiv 5% pentru acele proiecte care nu includ constructii?</w:t>
      </w:r>
    </w:p>
    <w:p w14:paraId="5924643E" w14:textId="77777777" w:rsidR="00A409BD" w:rsidRDefault="0019149A">
      <w:pPr>
        <w:jc w:val="both"/>
        <w:rPr>
          <w:rFonts w:cs="Calibri"/>
          <w:b/>
        </w:rPr>
      </w:pPr>
      <w:r>
        <w:rPr>
          <w:rFonts w:cs="Calibri"/>
        </w:rPr>
        <w:t>Expertul verifica in bugetul indicativ daca valoarea cheltuielilor eligibile de la Cap. 3 &lt;</w:t>
      </w:r>
      <w:r>
        <w:rPr>
          <w:rFonts w:cs="Calibri"/>
          <w:b/>
        </w:rPr>
        <w:t>10%</w:t>
      </w:r>
      <w:r>
        <w:rPr>
          <w:rFonts w:cs="Calibri"/>
        </w:rPr>
        <w:t xml:space="preserve"> din (cheltuieli eligibile de la subcap 1.2 + subcap. 1.3 + subcap.2.+Cap.4 </w:t>
      </w:r>
      <w:r>
        <w:rPr>
          <w:rFonts w:cs="Calibri"/>
          <w:lang w:val="pt-BR"/>
        </w:rPr>
        <w:t xml:space="preserve">conf. HG 28/2008 sau cap./subcap. </w:t>
      </w:r>
      <w:r>
        <w:rPr>
          <w:rFonts w:cs="Calibri"/>
        </w:rPr>
        <w:t xml:space="preserve"> 1.2, 1.3, 1.4, 2, 3.5, 3.8, 4 conform HG 907/2016</w:t>
      </w:r>
      <w:r>
        <w:rPr>
          <w:rFonts w:cs="Calibri"/>
          <w:lang w:val="pt-BR"/>
        </w:rPr>
        <w:t>)</w:t>
      </w:r>
      <w:r>
        <w:rPr>
          <w:rFonts w:cs="Calibri"/>
        </w:rPr>
        <w:t>) – in cazul in care proiectul prevede lucrari de constructii.</w:t>
      </w:r>
    </w:p>
    <w:p w14:paraId="642691B9" w14:textId="77777777" w:rsidR="00A409BD" w:rsidRDefault="0019149A">
      <w:pPr>
        <w:jc w:val="both"/>
        <w:rPr>
          <w:rFonts w:cs="Calibri"/>
          <w:b/>
        </w:rPr>
      </w:pPr>
      <w:r>
        <w:rPr>
          <w:rFonts w:cs="Calibri"/>
        </w:rPr>
        <w:t>Expertul verifica in bugetul indicativ daca valoarea cheltuielilor eligibile de la Cap. 3 &lt; 5</w:t>
      </w:r>
      <w:r>
        <w:rPr>
          <w:rFonts w:cs="Calibri"/>
          <w:b/>
        </w:rPr>
        <w:t>%</w:t>
      </w:r>
      <w:r>
        <w:rPr>
          <w:rFonts w:cs="Calibri"/>
        </w:rPr>
        <w:t xml:space="preserve"> din (cheltuieli eligibile de la subcap 1.2 + subcap. 1.3  + subcap.2.+Cap.4 </w:t>
      </w:r>
      <w:r>
        <w:rPr>
          <w:rFonts w:cs="Calibri"/>
          <w:lang w:val="pt-BR"/>
        </w:rPr>
        <w:t xml:space="preserve">conf. HG 28/2008 sau cap./subcap. </w:t>
      </w:r>
      <w:r>
        <w:rPr>
          <w:rFonts w:cs="Calibri"/>
        </w:rPr>
        <w:t xml:space="preserve"> 1.2, 1.3, 1.4, 2, 3.5, 3.8, 4 conform HG 907/2016</w:t>
      </w:r>
      <w:r>
        <w:rPr>
          <w:rFonts w:cs="Calibri"/>
          <w:lang w:val="pt-BR"/>
        </w:rPr>
        <w:t>)</w:t>
      </w:r>
      <w:r>
        <w:rPr>
          <w:rFonts w:cs="Calibri"/>
        </w:rPr>
        <w:t>) – in cazul in care proiectul nu prevede constructii.</w:t>
      </w:r>
    </w:p>
    <w:p w14:paraId="36B15DA5" w14:textId="77777777" w:rsidR="00A409BD" w:rsidRDefault="0019149A">
      <w:pPr>
        <w:jc w:val="both"/>
        <w:rPr>
          <w:rFonts w:cs="Calibri"/>
        </w:rPr>
      </w:pPr>
      <w:r>
        <w:rPr>
          <w:rFonts w:cs="Calibri"/>
        </w:rPr>
        <w:t>Daca aceste costuri se incadreaza in procentele specificate mai sus, expertul bifează DA in caseta corespunzatoare, in caz contrar bifează NU şi îşi motivează poziţia în linia prevăzută în acest scop la rubrica Observaţii.</w:t>
      </w:r>
    </w:p>
    <w:p w14:paraId="4D624AF2" w14:textId="77777777" w:rsidR="00A409BD" w:rsidRDefault="0057347F">
      <w:pPr>
        <w:jc w:val="both"/>
        <w:rPr>
          <w:rFonts w:cs="Calibri"/>
          <w:b/>
        </w:rPr>
      </w:pPr>
      <w:r>
        <w:rPr>
          <w:rFonts w:cs="Calibri"/>
          <w:b/>
        </w:rPr>
        <w:t>3.6</w:t>
      </w:r>
      <w:r w:rsidR="0019149A">
        <w:rPr>
          <w:rFonts w:cs="Calibri"/>
          <w:b/>
        </w:rPr>
        <w:t xml:space="preserve"> TVA-ul aferent cheltuielilor eligibile este trecut in coloana cheltuielilor eligibile?</w:t>
      </w:r>
    </w:p>
    <w:p w14:paraId="4EE2151B" w14:textId="77777777" w:rsidR="00A409BD" w:rsidRDefault="0019149A">
      <w:pPr>
        <w:jc w:val="both"/>
        <w:rPr>
          <w:rFonts w:cs="Calibri"/>
          <w:b/>
          <w:bCs/>
          <w:i/>
          <w:iCs/>
          <w:color w:val="000000"/>
          <w:lang w:eastAsia="ro-RO"/>
        </w:rPr>
      </w:pPr>
      <w:r>
        <w:rPr>
          <w:rFonts w:cs="Calibri"/>
          <w:color w:val="000000"/>
          <w:lang w:eastAsia="ro-RO"/>
        </w:rPr>
        <w:t xml:space="preserve">In cazul in care solicitantul a bifat </w:t>
      </w:r>
      <w:r>
        <w:rPr>
          <w:rFonts w:cs="Calibri"/>
          <w:i/>
          <w:iCs/>
          <w:color w:val="000000"/>
          <w:lang w:eastAsia="ro-RO"/>
        </w:rPr>
        <w:t>in caseta corespunzatoare din Sectiunea F- Declaraţia pe propria răspunderea solicitantlui ca este platitor de TVA</w:t>
      </w:r>
      <w:r>
        <w:rPr>
          <w:rFonts w:cs="Calibri"/>
          <w:color w:val="000000"/>
          <w:lang w:eastAsia="ro-RO"/>
        </w:rPr>
        <w:t xml:space="preserve"> ,</w:t>
      </w:r>
      <w:r>
        <w:rPr>
          <w:rFonts w:cs="Calibri"/>
          <w:i/>
          <w:iCs/>
          <w:color w:val="000000"/>
          <w:lang w:eastAsia="ro-RO"/>
        </w:rPr>
        <w:t>TVA-ul</w:t>
      </w:r>
      <w:r>
        <w:rPr>
          <w:rFonts w:cs="Calibri"/>
          <w:b/>
          <w:bCs/>
          <w:i/>
          <w:iCs/>
          <w:color w:val="000000"/>
          <w:lang w:eastAsia="ro-RO"/>
        </w:rPr>
        <w:t xml:space="preserve"> este neeligibil.</w:t>
      </w:r>
    </w:p>
    <w:p w14:paraId="52509BED" w14:textId="77777777" w:rsidR="00A409BD" w:rsidRDefault="0019149A">
      <w:pPr>
        <w:jc w:val="both"/>
        <w:rPr>
          <w:rFonts w:cs="Calibri"/>
          <w:b/>
          <w:bCs/>
          <w:i/>
          <w:iCs/>
          <w:color w:val="000000"/>
          <w:lang w:eastAsia="ro-RO"/>
        </w:rPr>
      </w:pPr>
      <w:r>
        <w:rPr>
          <w:rFonts w:cs="Calibri"/>
          <w:i/>
          <w:iCs/>
          <w:color w:val="000000"/>
          <w:lang w:eastAsia="ro-RO"/>
        </w:rPr>
        <w:t xml:space="preserve">In cazul in care solicitantul bifează in caseta corespunzatoare din Sectiunea F- Declaraţia pe propria răspunderea solicitantlui ca nu este platitor de TVA, atunci TVA-ul </w:t>
      </w:r>
      <w:r>
        <w:rPr>
          <w:rFonts w:cs="Calibri"/>
          <w:b/>
          <w:bCs/>
          <w:i/>
          <w:iCs/>
          <w:color w:val="000000"/>
          <w:lang w:eastAsia="ro-RO"/>
        </w:rPr>
        <w:t>aferent cheltuielilor eligibile este eligibil.</w:t>
      </w:r>
    </w:p>
    <w:p w14:paraId="797ABB3F" w14:textId="77777777" w:rsidR="00A409BD" w:rsidRDefault="0019149A">
      <w:pPr>
        <w:jc w:val="both"/>
        <w:rPr>
          <w:rFonts w:cs="Calibri"/>
          <w:i/>
          <w:color w:val="000000"/>
          <w:lang w:val="it-IT" w:eastAsia="ro-RO"/>
        </w:rPr>
      </w:pPr>
      <w:r>
        <w:rPr>
          <w:rFonts w:cs="Calibri"/>
          <w:i/>
          <w:color w:val="000000"/>
          <w:lang w:val="it-IT" w:eastAsia="ro-RO"/>
        </w:rPr>
        <w:t>In cazul in care solicitantul nu bifează niciuna din casute, se considera TVA-ul neeligibil.</w:t>
      </w:r>
    </w:p>
    <w:p w14:paraId="746E4C28" w14:textId="77777777" w:rsidR="00A409BD" w:rsidRDefault="0019149A">
      <w:pPr>
        <w:jc w:val="both"/>
        <w:rPr>
          <w:rFonts w:cs="Calibri"/>
        </w:rPr>
      </w:pPr>
      <w:r>
        <w:rPr>
          <w:rFonts w:cs="Calibri"/>
          <w:i/>
          <w:color w:val="000000"/>
          <w:lang w:val="it-IT" w:eastAsia="ro-RO"/>
        </w:rPr>
        <w:t>În situatia in care solicitantul are dreptul la TVA eligibil nu este obligatoriu ca acesta sa fie solicitat/prins in bugetul indicativ ca si cheltuiala eligibilă.</w:t>
      </w:r>
    </w:p>
    <w:p w14:paraId="466C8681" w14:textId="77777777" w:rsidR="00A409BD" w:rsidRDefault="00A409BD">
      <w:pPr>
        <w:pStyle w:val="Heading2"/>
        <w:jc w:val="both"/>
        <w:rPr>
          <w:rFonts w:ascii="Calibri" w:hAnsi="Calibri" w:cs="Calibri"/>
          <w:sz w:val="22"/>
          <w:szCs w:val="22"/>
        </w:rPr>
      </w:pPr>
    </w:p>
    <w:p w14:paraId="4C70D2F6" w14:textId="77777777" w:rsidR="00A409BD" w:rsidRDefault="0019149A">
      <w:pPr>
        <w:pStyle w:val="Heading2"/>
        <w:jc w:val="center"/>
        <w:rPr>
          <w:rFonts w:ascii="Calibri" w:hAnsi="Calibri" w:cs="Calibri"/>
          <w:color w:val="C00000"/>
          <w:sz w:val="28"/>
          <w:szCs w:val="22"/>
        </w:rPr>
      </w:pPr>
      <w:r>
        <w:rPr>
          <w:rFonts w:ascii="Calibri" w:hAnsi="Calibri" w:cs="Calibri"/>
          <w:color w:val="C00000"/>
          <w:sz w:val="28"/>
          <w:szCs w:val="22"/>
        </w:rPr>
        <w:t>4. Verificarea rezonabilităţii preţurilor</w:t>
      </w:r>
    </w:p>
    <w:p w14:paraId="1F5A07E1" w14:textId="77777777" w:rsidR="00A409BD" w:rsidRDefault="0019149A">
      <w:pPr>
        <w:jc w:val="both"/>
        <w:rPr>
          <w:rFonts w:cs="Calibri"/>
          <w:b/>
        </w:rPr>
      </w:pPr>
      <w:r>
        <w:rPr>
          <w:rFonts w:cs="Calibri"/>
          <w:b/>
        </w:rPr>
        <w:t>4.1.  Categoria de bunuri  se regaseste in Baza de Date</w:t>
      </w:r>
      <w:r>
        <w:t xml:space="preserve"> cu prețuri de Referință</w:t>
      </w:r>
      <w:r>
        <w:rPr>
          <w:rFonts w:cs="Calibri"/>
          <w:b/>
        </w:rPr>
        <w:t>?</w:t>
      </w:r>
    </w:p>
    <w:p w14:paraId="5BECF46A" w14:textId="77777777" w:rsidR="00A409BD" w:rsidRDefault="0019149A">
      <w:pPr>
        <w:jc w:val="both"/>
        <w:rPr>
          <w:rFonts w:cs="Calibri"/>
        </w:rPr>
      </w:pPr>
      <w:r>
        <w:rPr>
          <w:rFonts w:cs="Calibri"/>
        </w:rPr>
        <w:t xml:space="preserve">Expertul verifica daca bunurile din devizele pe obiecte se regasesc in categoriile cuprinse în </w:t>
      </w:r>
      <w:r>
        <w:rPr>
          <w:rFonts w:cs="Calibri"/>
          <w:i/>
        </w:rPr>
        <w:t>Baza de date -Preţuri de referință</w:t>
      </w:r>
      <w:r>
        <w:rPr>
          <w:rFonts w:cs="Calibri"/>
        </w:rPr>
        <w:t>, situată pe pagina de internet a AFIR. Daca se regasesc, expertul bifează in caseta corespunzatoare DA.</w:t>
      </w:r>
    </w:p>
    <w:p w14:paraId="2C6970C2" w14:textId="77777777" w:rsidR="00A409BD" w:rsidRDefault="0019149A">
      <w:pPr>
        <w:jc w:val="both"/>
        <w:rPr>
          <w:rFonts w:cs="Calibri"/>
        </w:rPr>
      </w:pPr>
      <w:r>
        <w:rPr>
          <w:rFonts w:cs="Calibri"/>
        </w:rPr>
        <w:t>Daca bunurile nu se regăsesc in Baza de Date, expertul bifează in caseta corespunzatoare NU.</w:t>
      </w:r>
    </w:p>
    <w:p w14:paraId="64178BAE" w14:textId="77777777" w:rsidR="00A409BD" w:rsidRDefault="0019149A">
      <w:pPr>
        <w:jc w:val="both"/>
        <w:rPr>
          <w:rFonts w:cs="Calibri"/>
        </w:rPr>
      </w:pPr>
      <w:r>
        <w:rPr>
          <w:rFonts w:cs="Calibri"/>
        </w:rPr>
        <w:t>Caseta ”Nu este cazul” se bifează pentru situațiile în care proiectele prevăd prestări de servicii sau lucrări.</w:t>
      </w:r>
    </w:p>
    <w:p w14:paraId="76567DCE" w14:textId="77777777" w:rsidR="00A409BD" w:rsidRDefault="0019149A">
      <w:pPr>
        <w:jc w:val="both"/>
        <w:rPr>
          <w:rFonts w:cs="Calibri"/>
          <w:b/>
        </w:rPr>
      </w:pPr>
      <w:r>
        <w:rPr>
          <w:rFonts w:cs="Calibri"/>
          <w:b/>
        </w:rPr>
        <w:lastRenderedPageBreak/>
        <w:t>4.2. Daca la pct. 4.1. raspunsul este DA, sunt atasate extrasele tiparite din baza de date</w:t>
      </w:r>
      <w:r>
        <w:t xml:space="preserve"> cu prețuri de Referință</w:t>
      </w:r>
      <w:r>
        <w:rPr>
          <w:rFonts w:cs="Calibri"/>
          <w:b/>
        </w:rPr>
        <w:t>?</w:t>
      </w:r>
    </w:p>
    <w:p w14:paraId="6F2541BE" w14:textId="77777777" w:rsidR="00A409BD" w:rsidRDefault="0019149A">
      <w:pPr>
        <w:jc w:val="both"/>
        <w:rPr>
          <w:rFonts w:cs="Calibri"/>
        </w:rPr>
      </w:pPr>
      <w:r>
        <w:rPr>
          <w:rFonts w:cs="Calibri"/>
        </w:rPr>
        <w:t>Daca sunt atasate extrasele tiparite din Baza de date, expertul bifează in caseta corespunzatoare DA, iar daca nu sunt atasate expertul bifează NU şi printeaza din baza de date extrasele  relevante.</w:t>
      </w:r>
    </w:p>
    <w:p w14:paraId="0358043F" w14:textId="77777777" w:rsidR="00A409BD" w:rsidRDefault="0019149A">
      <w:pPr>
        <w:jc w:val="both"/>
        <w:rPr>
          <w:rFonts w:cs="Calibri"/>
        </w:rPr>
      </w:pPr>
      <w:r>
        <w:rPr>
          <w:rFonts w:cs="Calibri"/>
        </w:rPr>
        <w:t>Caseta ”Nu este cazul” se bifează pentru situațiile în care proiectele prevăd prestări de servicii sau lucrări.</w:t>
      </w:r>
    </w:p>
    <w:p w14:paraId="62A79FDA" w14:textId="77777777" w:rsidR="00A409BD" w:rsidRDefault="0019149A">
      <w:pPr>
        <w:jc w:val="both"/>
        <w:rPr>
          <w:rFonts w:cs="Calibri"/>
          <w:b/>
        </w:rPr>
      </w:pPr>
      <w:r>
        <w:rPr>
          <w:rFonts w:cs="Calibri"/>
          <w:b/>
        </w:rPr>
        <w:t>4.3. Dacă la pct. 4.1. raspunsul este DA, preţurile utilizate pentru bunuri se incadreaza in maximul  prevazut în  Baza de Date</w:t>
      </w:r>
      <w:r>
        <w:t xml:space="preserve"> cu prețuri de Referință</w:t>
      </w:r>
      <w:r>
        <w:rPr>
          <w:rFonts w:cs="Calibri"/>
          <w:b/>
        </w:rPr>
        <w:t>?</w:t>
      </w:r>
    </w:p>
    <w:p w14:paraId="53AC6C86" w14:textId="77777777" w:rsidR="00A409BD" w:rsidRDefault="0019149A">
      <w:pPr>
        <w:jc w:val="both"/>
        <w:rPr>
          <w:rFonts w:cs="Calibri"/>
        </w:rPr>
      </w:pPr>
      <w:r>
        <w:rPr>
          <w:rFonts w:cs="Calibri"/>
        </w:rPr>
        <w:t>Expertul verifica daca preţurile se incadreaza in maximul prevazut în Baza de Date pentru bunul respectiv, bifează in caseta corespunzatoare DA, suma acceptata de evaluator fiind cea din devize.</w:t>
      </w:r>
    </w:p>
    <w:p w14:paraId="18CC33F6" w14:textId="77777777" w:rsidR="00A409BD" w:rsidRDefault="0019149A">
      <w:pPr>
        <w:jc w:val="both"/>
        <w:rPr>
          <w:rFonts w:cs="Calibri"/>
        </w:rPr>
      </w:pPr>
      <w:r>
        <w:rPr>
          <w:rFonts w:cs="Calibri"/>
        </w:rPr>
        <w:t>Daca preţurile nu se incadreaza in valorile maxime prevazute în Baza de Date pentru bunurile respective, expertul notifica solicitantul prin E3.4L de diferenta dintre cele doua valori pentru modificarea bugetului indicativ/devizului general cu valoarea din Baza de Date pentru bunul/ bunurile respective. In urma raspunsului solicitantului expertul bifează in caseta corespunzatoare DA in cazul in care solicitantul si-a insusit valoarea din Baza de Date sau bifeaza in caseta corespunzatoare NU daca solicitantul nu este de acord, caz în care cheltuiala se trece în categoria celor neeligibile.</w:t>
      </w:r>
    </w:p>
    <w:p w14:paraId="6CF231B1" w14:textId="77777777" w:rsidR="00A409BD" w:rsidRDefault="0019149A">
      <w:pPr>
        <w:jc w:val="both"/>
        <w:rPr>
          <w:rFonts w:cs="Calibri"/>
        </w:rPr>
      </w:pPr>
      <w:r>
        <w:rPr>
          <w:rFonts w:cs="Calibri"/>
        </w:rPr>
        <w:t>Caseta ”Nu este cazul”, se bifează pentru situațiile în care proiectele prevăd prestări de servicii sau lucrări.</w:t>
      </w:r>
    </w:p>
    <w:p w14:paraId="22693E86" w14:textId="77777777" w:rsidR="00A409BD" w:rsidRDefault="0019149A">
      <w:pPr>
        <w:jc w:val="both"/>
        <w:rPr>
          <w:rFonts w:cs="Calibri"/>
          <w:b/>
        </w:rPr>
      </w:pPr>
      <w:r>
        <w:rPr>
          <w:rFonts w:cs="Calibri"/>
          <w:b/>
        </w:rPr>
        <w:t xml:space="preserve">4.4. </w:t>
      </w:r>
      <w:r>
        <w:rPr>
          <w:rFonts w:cs="Calibri"/>
        </w:rPr>
        <w:t xml:space="preserve">Dacă </w:t>
      </w:r>
      <w:r>
        <w:rPr>
          <w:rFonts w:cs="Calibri"/>
          <w:b/>
        </w:rPr>
        <w:t>bunurile</w:t>
      </w:r>
      <w:r>
        <w:rPr>
          <w:rFonts w:cs="Calibri"/>
        </w:rPr>
        <w:t xml:space="preserve"> nu se regăsesc în Baza de Date (la pct. 4.1 răspunsul este NU) precum şi pentru situațiile privind </w:t>
      </w:r>
      <w:r>
        <w:rPr>
          <w:rFonts w:cs="Calibri"/>
          <w:b/>
        </w:rPr>
        <w:t>prestările de servicii,</w:t>
      </w:r>
      <w:r>
        <w:rPr>
          <w:rFonts w:cs="Calibri"/>
        </w:rPr>
        <w:t xml:space="preserve"> solicitantul a prezentat doua oferte pentru bunuri/servicii a caror valoare este mai mare de 15.000 Euro şi o ofertă pentru bunuri/servicii a caror valoare  este mai mica</w:t>
      </w:r>
      <w:r>
        <w:t xml:space="preserve"> sau egală</w:t>
      </w:r>
      <w:r>
        <w:rPr>
          <w:rFonts w:cs="Calibri"/>
        </w:rPr>
        <w:t xml:space="preserve"> cu 15.000 Euro? </w:t>
      </w:r>
    </w:p>
    <w:p w14:paraId="3A9071D2" w14:textId="77777777" w:rsidR="00A409BD" w:rsidRDefault="0019149A">
      <w:pPr>
        <w:jc w:val="both"/>
        <w:rPr>
          <w:rFonts w:cs="Calibri"/>
        </w:rPr>
      </w:pPr>
      <w:r>
        <w:rPr>
          <w:rFonts w:cs="Calibri"/>
        </w:rPr>
        <w:t xml:space="preserve">Expertul verifica daca solicitantul a prezentat doua oferte pentru bunuri/servicii a caror valoare este mai mare de 15 000 Euro şi o oferta pentru bunuri/servicii a caror valoare este mai mica </w:t>
      </w:r>
      <w:r>
        <w:t>sau egală</w:t>
      </w:r>
      <w:r>
        <w:rPr>
          <w:rFonts w:cs="Calibri"/>
        </w:rPr>
        <w:t xml:space="preserve"> cu 15 000 Euro.</w:t>
      </w:r>
    </w:p>
    <w:p w14:paraId="526B68A5" w14:textId="77777777" w:rsidR="00A409BD" w:rsidRDefault="0019149A">
      <w:pPr>
        <w:jc w:val="both"/>
        <w:rPr>
          <w:rFonts w:cs="Calibri"/>
        </w:rPr>
      </w:pPr>
      <w:r>
        <w:rPr>
          <w:rFonts w:cs="Calibri"/>
        </w:rPr>
        <w:t>Dacă solicitantul a prezentat doua oferte, se bifează caseta corespunzătoare DA, preţul acceptat va fi cel din oferta prezentată de solicitant pentru situatia bunurilor/serviciilor a caror valoare este mai mica de 15.000 Euro, respectiv cel mai mic preț dintre cele doua oferte prezentate pentru bunurile/serviciile a caror valoare este mai mare de 15.000 Euro.</w:t>
      </w:r>
    </w:p>
    <w:p w14:paraId="7D9A563B" w14:textId="77777777" w:rsidR="00A409BD" w:rsidRDefault="0019149A">
      <w:pPr>
        <w:jc w:val="both"/>
        <w:rPr>
          <w:rFonts w:cs="Calibri"/>
        </w:rPr>
      </w:pPr>
      <w:r>
        <w:rPr>
          <w:rFonts w:cs="Calibri"/>
        </w:rPr>
        <w:t xml:space="preserve">Daca solicitantul nu a atasat doua oferte pentru bunuri şi servicii a caror valoare este mai mare de 15.000 Euro, respectiv o oferta pentru bunuri şi servicii a caror valoare este mai mica </w:t>
      </w:r>
      <w:r>
        <w:t>sau egală</w:t>
      </w:r>
      <w:r>
        <w:rPr>
          <w:rFonts w:cs="Calibri"/>
        </w:rPr>
        <w:t xml:space="preserve"> cu 15.000 Euro, expertul solicită prin formularul E3.4L transmiterea ofertei/ofertelor, menţionând ca daca acestea nu sunt transmise, cheltuielile devin neeligibile. </w:t>
      </w:r>
    </w:p>
    <w:p w14:paraId="24EB22E6" w14:textId="77777777" w:rsidR="00A409BD" w:rsidRDefault="0019149A">
      <w:pPr>
        <w:jc w:val="both"/>
        <w:rPr>
          <w:rFonts w:cs="Calibri"/>
        </w:rPr>
      </w:pPr>
      <w:r>
        <w:rPr>
          <w:rFonts w:cs="Calibri"/>
        </w:rPr>
        <w:t xml:space="preserve">După primirea ofertei/ofertelor, expertul procedeaza ca mai sus. </w:t>
      </w:r>
    </w:p>
    <w:p w14:paraId="6BA6A8FE" w14:textId="77777777" w:rsidR="00A409BD" w:rsidRDefault="0019149A">
      <w:pPr>
        <w:jc w:val="both"/>
        <w:rPr>
          <w:rFonts w:cs="Calibri"/>
        </w:rPr>
      </w:pPr>
      <w:r>
        <w:rPr>
          <w:rFonts w:cs="Calibri"/>
        </w:rPr>
        <w:lastRenderedPageBreak/>
        <w:t xml:space="preserve">Daca in urma solicitarii de informaţii suplimentare, solicitantul nu furnizeaza oferta/ofertele, se bifează caseta NU, caz în care cheltuielile corespunzatoare devin neeligibile şi expertul modifica bugetul indicativ in sensul micsorarii acestuia cu costurile corespunzatoare. </w:t>
      </w:r>
    </w:p>
    <w:p w14:paraId="73AE1780" w14:textId="77777777" w:rsidR="00A409BD" w:rsidRDefault="0019149A">
      <w:pPr>
        <w:jc w:val="both"/>
        <w:rPr>
          <w:rFonts w:cs="Calibri"/>
          <w:lang w:val="it-IT"/>
        </w:rPr>
      </w:pPr>
      <w:r>
        <w:rPr>
          <w:rFonts w:cs="Calibri"/>
          <w:lang w:val="it-IT"/>
        </w:rPr>
        <w:t xml:space="preserve">Ofertele sunt documente obligatorii care trebuie avute in vedere la stabilirea rezonabilitatii preţurilor şi trebuie sa aiba cel putin </w:t>
      </w:r>
      <w:r>
        <w:rPr>
          <w:rFonts w:cs="Calibri"/>
          <w:b/>
          <w:lang w:val="it-IT"/>
        </w:rPr>
        <w:t>urmatoarele caracteristici</w:t>
      </w:r>
      <w:r>
        <w:rPr>
          <w:rFonts w:cs="Calibri"/>
          <w:lang w:val="it-IT"/>
        </w:rPr>
        <w:t>:</w:t>
      </w:r>
    </w:p>
    <w:p w14:paraId="78C873D2" w14:textId="77777777" w:rsidR="00A409BD" w:rsidRDefault="0019149A">
      <w:pPr>
        <w:numPr>
          <w:ilvl w:val="1"/>
          <w:numId w:val="20"/>
        </w:numPr>
        <w:spacing w:after="0" w:line="240" w:lineRule="auto"/>
        <w:jc w:val="both"/>
        <w:rPr>
          <w:rFonts w:cs="Calibri"/>
          <w:lang w:val="it-IT"/>
        </w:rPr>
      </w:pPr>
      <w:r>
        <w:rPr>
          <w:rFonts w:cs="Calibri"/>
          <w:lang w:val="it-IT"/>
        </w:rPr>
        <w:t>Sa fie datate, personalizate şi semnate;</w:t>
      </w:r>
    </w:p>
    <w:p w14:paraId="3D1035E7" w14:textId="77777777" w:rsidR="00A409BD" w:rsidRDefault="0019149A">
      <w:pPr>
        <w:numPr>
          <w:ilvl w:val="1"/>
          <w:numId w:val="20"/>
        </w:numPr>
        <w:spacing w:after="0" w:line="240" w:lineRule="auto"/>
        <w:jc w:val="both"/>
        <w:rPr>
          <w:rFonts w:cs="Calibri"/>
          <w:lang w:val="it-IT"/>
        </w:rPr>
      </w:pPr>
      <w:r>
        <w:rPr>
          <w:rFonts w:cs="Calibri"/>
          <w:lang w:val="it-IT"/>
        </w:rPr>
        <w:t>Sa contina detalierea unor specificatii tehnice minimale;</w:t>
      </w:r>
    </w:p>
    <w:p w14:paraId="31F0A713" w14:textId="77777777" w:rsidR="00A409BD" w:rsidRDefault="0019149A">
      <w:pPr>
        <w:numPr>
          <w:ilvl w:val="1"/>
          <w:numId w:val="20"/>
        </w:numPr>
        <w:spacing w:after="0" w:line="240" w:lineRule="auto"/>
        <w:jc w:val="both"/>
        <w:rPr>
          <w:rFonts w:cs="Calibri"/>
          <w:lang w:val="it-IT"/>
        </w:rPr>
      </w:pPr>
      <w:r>
        <w:rPr>
          <w:rFonts w:cs="Calibri"/>
          <w:lang w:val="it-IT"/>
        </w:rPr>
        <w:t>Să conţină preţul de achiziţie pentru bunuri/servicii.</w:t>
      </w:r>
    </w:p>
    <w:p w14:paraId="78465AAB" w14:textId="77777777" w:rsidR="00A409BD" w:rsidRDefault="00A409BD">
      <w:pPr>
        <w:ind w:left="720"/>
        <w:jc w:val="both"/>
        <w:rPr>
          <w:rFonts w:cs="Calibri"/>
          <w:lang w:val="it-IT"/>
        </w:rPr>
      </w:pPr>
    </w:p>
    <w:p w14:paraId="3E113900" w14:textId="77777777" w:rsidR="00A409BD" w:rsidRDefault="0019149A">
      <w:pPr>
        <w:jc w:val="both"/>
        <w:rPr>
          <w:rFonts w:cs="Calibri"/>
          <w:b/>
        </w:rPr>
      </w:pPr>
      <w:r>
        <w:rPr>
          <w:rFonts w:cs="Calibri"/>
          <w:b/>
        </w:rPr>
        <w:t xml:space="preserve">4.5. Pentru lucrari, exista in studiul de fezabilitate declaraţia proiectantului semnată şi ştampilată privind sursa de preţuri? </w:t>
      </w:r>
    </w:p>
    <w:p w14:paraId="35C4779D" w14:textId="77777777" w:rsidR="00A409BD" w:rsidRDefault="0019149A">
      <w:pPr>
        <w:numPr>
          <w:ilvl w:val="0"/>
          <w:numId w:val="20"/>
        </w:numPr>
        <w:spacing w:after="0" w:line="240" w:lineRule="auto"/>
        <w:jc w:val="both"/>
        <w:rPr>
          <w:rFonts w:cs="Calibri"/>
        </w:rPr>
      </w:pPr>
      <w:r>
        <w:rPr>
          <w:rFonts w:cs="Calibri"/>
        </w:rPr>
        <w:t xml:space="preserve">Expertul verifica existenta precizarilor proiectantului privind sursa de preţuri din Studiul de fezabilitate, daca declaraţia este semnata şi ştampilată şi  bifează in caseta corespunzatoare DA sau NU.  </w:t>
      </w:r>
    </w:p>
    <w:p w14:paraId="4D2D87DE" w14:textId="77777777" w:rsidR="00A409BD" w:rsidRDefault="0019149A">
      <w:pPr>
        <w:numPr>
          <w:ilvl w:val="0"/>
          <w:numId w:val="20"/>
        </w:numPr>
        <w:spacing w:after="0" w:line="240" w:lineRule="auto"/>
        <w:jc w:val="both"/>
        <w:rPr>
          <w:rFonts w:cs="Calibri"/>
        </w:rPr>
      </w:pPr>
      <w:r>
        <w:rPr>
          <w:rFonts w:cs="Calibri"/>
        </w:rPr>
        <w:t>Daca proiectantul nu a indicat sursa de preţuri pentru lucrari, expertul înştiinţează solicitantul prin formularul E3.4 pentru trimiterea declaratiei proiectantului privind sursa de preţuri, menţionând ca daca aceasta nu este transmisa, cheltuielile devin neeligibile. După primirea declaratiei proiectantului privind sursa de preţuri, expertul bifează DA. Daca in urma solicitarii de iinformaţii,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6C23493" w14:textId="77777777" w:rsidR="00A409BD" w:rsidRDefault="0019149A">
      <w:pPr>
        <w:numPr>
          <w:ilvl w:val="0"/>
          <w:numId w:val="20"/>
        </w:numPr>
        <w:spacing w:after="0" w:line="240" w:lineRule="auto"/>
        <w:jc w:val="both"/>
        <w:rPr>
          <w:rFonts w:cs="Calibri"/>
          <w:b/>
          <w:i/>
        </w:rPr>
      </w:pPr>
      <w:r>
        <w:rPr>
          <w:rFonts w:cs="Calibri"/>
        </w:rPr>
        <w:t>In situatia in care o parte din bunuri/servicii se regasesc in baza de date şi pentru celelalte se prezinta oferte, se bifează DA şi la pct.4.1 şi la pct.4.4., iar la rubrica Observaţii expertul va mentiona ca preţurile pentru bunuri/serviciile sunt incluse in cheltuieli.</w:t>
      </w:r>
    </w:p>
    <w:p w14:paraId="4367DEF1" w14:textId="77777777" w:rsidR="00A409BD" w:rsidRDefault="00A409BD">
      <w:pPr>
        <w:rPr>
          <w:rFonts w:cs="Calibri"/>
          <w:b/>
        </w:rPr>
      </w:pPr>
    </w:p>
    <w:p w14:paraId="02E0A0D7" w14:textId="77777777" w:rsidR="00A409BD" w:rsidRDefault="0019149A">
      <w:pPr>
        <w:rPr>
          <w:rFonts w:cs="Calibri"/>
          <w:b/>
        </w:rPr>
      </w:pPr>
      <w:r>
        <w:rPr>
          <w:rFonts w:cs="Calibri"/>
          <w:b/>
        </w:rPr>
        <w:t>Bugetul indicativ este stabilit corect?</w:t>
      </w:r>
    </w:p>
    <w:p w14:paraId="7E87110C" w14:textId="77777777" w:rsidR="00A409BD" w:rsidRDefault="00A409BD">
      <w:pPr>
        <w:rPr>
          <w:rFonts w:cs="Calibri"/>
        </w:rPr>
      </w:pPr>
    </w:p>
    <w:p w14:paraId="1EA5FB5D" w14:textId="77777777" w:rsidR="00A409BD" w:rsidRDefault="0019149A">
      <w:pPr>
        <w:rPr>
          <w:rFonts w:cs="Calibri"/>
        </w:rPr>
      </w:pPr>
      <w:r>
        <w:rPr>
          <w:rFonts w:cs="Calibri"/>
        </w:rPr>
        <w:t xml:space="preserve">DA........................................... </w:t>
      </w:r>
      <w:r>
        <w:rPr>
          <w:rFonts w:cs="Calibri"/>
        </w:rPr>
        <w:sym w:font="Wingdings" w:char="F06F"/>
      </w:r>
    </w:p>
    <w:p w14:paraId="60A8EEE2" w14:textId="77777777" w:rsidR="00A409BD" w:rsidRDefault="0019149A">
      <w:pPr>
        <w:rPr>
          <w:rFonts w:cs="Calibri"/>
        </w:rPr>
      </w:pPr>
      <w:r>
        <w:rPr>
          <w:rFonts w:cs="Calibri"/>
        </w:rPr>
        <w:t xml:space="preserve">NU........................................... </w:t>
      </w:r>
      <w:r>
        <w:rPr>
          <w:rFonts w:cs="Calibri"/>
        </w:rPr>
        <w:sym w:font="Wingdings" w:char="F06F"/>
      </w:r>
    </w:p>
    <w:p w14:paraId="4BE1349C" w14:textId="77777777" w:rsidR="00A409BD" w:rsidRDefault="00A409BD">
      <w:pPr>
        <w:rPr>
          <w:rFonts w:cs="Calibri"/>
          <w:b/>
        </w:rPr>
      </w:pPr>
    </w:p>
    <w:p w14:paraId="19AC1CB7" w14:textId="77777777" w:rsidR="00A409BD" w:rsidRDefault="0019149A">
      <w:pPr>
        <w:rPr>
          <w:rFonts w:cs="Calibri"/>
        </w:rPr>
      </w:pPr>
      <w:r>
        <w:rPr>
          <w:rFonts w:cs="Calibri"/>
          <w:i/>
        </w:rPr>
        <w:t>Observaţii</w:t>
      </w:r>
      <w:r>
        <w:rPr>
          <w:rFonts w:cs="Calibri"/>
        </w:rPr>
        <w:t>........................................................................................................................................................</w:t>
      </w:r>
    </w:p>
    <w:p w14:paraId="7AD65C5D" w14:textId="77777777" w:rsidR="00A409BD" w:rsidRDefault="0019149A">
      <w:pPr>
        <w:rPr>
          <w:rFonts w:cs="Calibri"/>
        </w:rPr>
      </w:pPr>
      <w:r>
        <w:rPr>
          <w:rFonts w:cs="Calibri"/>
        </w:rPr>
        <w:t>........................................................................................................................................................................</w:t>
      </w:r>
    </w:p>
    <w:p w14:paraId="0CA24B5B" w14:textId="77777777" w:rsidR="00A409BD" w:rsidRDefault="00A409BD">
      <w:pPr>
        <w:rPr>
          <w:rFonts w:cs="Calibri"/>
        </w:rPr>
      </w:pPr>
    </w:p>
    <w:p w14:paraId="4931A75E" w14:textId="77777777" w:rsidR="00A409BD" w:rsidRDefault="00A409BD">
      <w:pPr>
        <w:rPr>
          <w:rFonts w:cs="Calibri"/>
        </w:rPr>
      </w:pPr>
    </w:p>
    <w:p w14:paraId="10EE9BAA" w14:textId="77777777" w:rsidR="00A409BD" w:rsidRDefault="0019149A">
      <w:pPr>
        <w:jc w:val="center"/>
        <w:rPr>
          <w:rFonts w:cs="Calibri"/>
          <w:b/>
          <w:color w:val="C00000"/>
          <w:sz w:val="28"/>
          <w:lang w:eastAsia="zh-CN"/>
        </w:rPr>
      </w:pPr>
      <w:r>
        <w:rPr>
          <w:rFonts w:cs="Calibri"/>
          <w:b/>
          <w:color w:val="C00000"/>
          <w:sz w:val="28"/>
          <w:lang w:eastAsia="zh-CN"/>
        </w:rPr>
        <w:lastRenderedPageBreak/>
        <w:t>5. Verificarea Planului  financiar</w:t>
      </w:r>
    </w:p>
    <w:p w14:paraId="2CD68C6B" w14:textId="77777777" w:rsidR="00507BD7" w:rsidRDefault="00C35F29">
      <w:pPr>
        <w:jc w:val="both"/>
        <w:rPr>
          <w:rFonts w:cs="Calibri"/>
        </w:rPr>
      </w:pPr>
      <w:r>
        <w:rPr>
          <w:rFonts w:cs="Calibri"/>
        </w:rPr>
        <w:t xml:space="preserve">5.1 </w:t>
      </w:r>
      <w:r w:rsidR="0019149A">
        <w:rPr>
          <w:rFonts w:cs="Calibri"/>
        </w:rPr>
        <w:t xml:space="preserve">Expertul verifica </w:t>
      </w:r>
      <w:r w:rsidR="001619CE">
        <w:rPr>
          <w:rFonts w:cs="Calibri"/>
        </w:rPr>
        <w:t xml:space="preserve">daca  Planul financiar este corect completat si respecta gradul de interventie publica stabilit de GAL prin fisa masurii din SDL , fara a depasi 90% din </w:t>
      </w:r>
      <w:r w:rsidR="00507BD7">
        <w:rPr>
          <w:rFonts w:cs="Calibri"/>
        </w:rPr>
        <w:t xml:space="preserve">valoarea eligibila a investitiei. </w:t>
      </w:r>
    </w:p>
    <w:p w14:paraId="3DD5BF89" w14:textId="77777777" w:rsidR="00A409BD" w:rsidRDefault="0019149A">
      <w:pPr>
        <w:jc w:val="both"/>
        <w:rPr>
          <w:rFonts w:cs="Calibri"/>
          <w:lang w:val="it-IT"/>
        </w:rPr>
      </w:pPr>
      <w:r>
        <w:rPr>
          <w:rFonts w:cs="Calibri"/>
        </w:rPr>
        <w:t xml:space="preserve">Daca </w:t>
      </w:r>
      <w:r>
        <w:rPr>
          <w:rFonts w:cs="Calibri"/>
          <w:lang w:val="it-IT"/>
        </w:rPr>
        <w:t xml:space="preserve"> valoarea eligibila a proiectului se incadreaza in </w:t>
      </w:r>
      <w:r>
        <w:rPr>
          <w:rFonts w:cs="Calibri"/>
        </w:rPr>
        <w:t xml:space="preserve">plafonul </w:t>
      </w:r>
      <w:r>
        <w:rPr>
          <w:rFonts w:cs="Calibri"/>
          <w:lang w:val="it-IT"/>
        </w:rPr>
        <w:t>maxim al sprijinului public nerambursabil, expertul bifează in caseta corespunzatoare DA.</w:t>
      </w:r>
    </w:p>
    <w:p w14:paraId="4C21BC5E" w14:textId="77777777" w:rsidR="00507BD7" w:rsidRDefault="00507BD7">
      <w:pPr>
        <w:jc w:val="both"/>
        <w:rPr>
          <w:rFonts w:cs="Calibri"/>
          <w:lang w:val="it-IT"/>
        </w:rPr>
      </w:pPr>
      <w:r>
        <w:rPr>
          <w:rFonts w:cs="Calibri"/>
          <w:lang w:val="it-IT"/>
        </w:rPr>
        <w:t xml:space="preserve">Sprijinul maxim nerambursabil </w:t>
      </w:r>
      <w:r w:rsidR="008B3A05">
        <w:rPr>
          <w:rFonts w:cs="Calibri"/>
          <w:lang w:val="it-IT"/>
        </w:rPr>
        <w:t xml:space="preserve">este de 200.000 euro/beneficiar pe 3 ani fiscali. </w:t>
      </w:r>
    </w:p>
    <w:p w14:paraId="45443492" w14:textId="77777777" w:rsidR="008B3A05" w:rsidRPr="008B3A05" w:rsidRDefault="008B3A05" w:rsidP="008B3A05">
      <w:pPr>
        <w:jc w:val="both"/>
        <w:rPr>
          <w:rFonts w:cs="Calibri"/>
          <w:lang w:val="it-IT"/>
        </w:rPr>
      </w:pPr>
      <w:r w:rsidRPr="008B3A05">
        <w:rPr>
          <w:rFonts w:cs="Calibri"/>
          <w:lang w:val="it-IT"/>
        </w:rPr>
        <w:t>ATENTIE!</w:t>
      </w:r>
    </w:p>
    <w:p w14:paraId="64A19762" w14:textId="77777777" w:rsidR="008B3A05" w:rsidRDefault="008B3A05" w:rsidP="008B3A05">
      <w:pPr>
        <w:jc w:val="both"/>
        <w:rPr>
          <w:rFonts w:cs="Calibri"/>
          <w:lang w:val="it-IT"/>
        </w:rPr>
      </w:pPr>
      <w:r w:rsidRPr="008B3A05">
        <w:rPr>
          <w:rFonts w:cs="Calibri"/>
          <w:lang w:val="it-IT"/>
        </w:rPr>
        <w:t>Pentru toti fermieri intensitatea sprijinului nerambursabil este de 90%</w:t>
      </w:r>
    </w:p>
    <w:p w14:paraId="26397C58" w14:textId="77777777" w:rsidR="00507BD7" w:rsidRDefault="00507BD7" w:rsidP="00507BD7">
      <w:pPr>
        <w:rPr>
          <w:rFonts w:cs="Calibri"/>
          <w:b/>
          <w:lang w:eastAsia="zh-CN"/>
        </w:rPr>
      </w:pPr>
      <w:r>
        <w:rPr>
          <w:rFonts w:cs="Calibri"/>
          <w:b/>
          <w:lang w:eastAsia="zh-CN"/>
        </w:rPr>
        <w:t xml:space="preserve">5.2  Ajutorul public nerambursabil se incadreaza in plafonul maxim prevazut de regula de minimis. </w:t>
      </w:r>
    </w:p>
    <w:p w14:paraId="06640B79" w14:textId="77777777" w:rsidR="00A409BD" w:rsidRDefault="00507BD7" w:rsidP="008B3A05">
      <w:pPr>
        <w:tabs>
          <w:tab w:val="left" w:pos="0"/>
        </w:tabs>
        <w:jc w:val="both"/>
        <w:rPr>
          <w:rFonts w:cs="Calibri"/>
        </w:rPr>
      </w:pPr>
      <w:r w:rsidRPr="00507BD7">
        <w:rPr>
          <w:rFonts w:cs="Calibri"/>
        </w:rPr>
        <w:t>Se verifica in doc 12,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măsura M4, se respecta plafonul de 200.000 euro/beneficiar(intreprindere unica).</w:t>
      </w:r>
    </w:p>
    <w:p w14:paraId="4718C9B8" w14:textId="77777777" w:rsidR="008B3A05" w:rsidRDefault="008B3A05" w:rsidP="008B3A05">
      <w:pPr>
        <w:tabs>
          <w:tab w:val="left" w:pos="0"/>
        </w:tabs>
        <w:jc w:val="both"/>
        <w:rPr>
          <w:rFonts w:cs="Calibri"/>
        </w:rPr>
      </w:pPr>
      <w:r>
        <w:rPr>
          <w:rFonts w:cs="Calibri"/>
        </w:rPr>
        <w:t>5.3 Valoarea totala eligibila a proiectului este mai mare sau cel putin egala cu 10.000 de euro.</w:t>
      </w:r>
    </w:p>
    <w:p w14:paraId="1CFF6A7E" w14:textId="77777777" w:rsidR="008B3A05" w:rsidRDefault="008B3A05" w:rsidP="008B3A05">
      <w:pPr>
        <w:tabs>
          <w:tab w:val="left" w:pos="0"/>
        </w:tabs>
        <w:jc w:val="both"/>
        <w:rPr>
          <w:rFonts w:cs="Calibri"/>
        </w:rPr>
      </w:pPr>
      <w:r>
        <w:rPr>
          <w:rFonts w:cs="Calibri"/>
        </w:rPr>
        <w:t xml:space="preserve">Expertul verifica daca valoarea eligibila a proiectului este mai mare sau cel putin egala cu 10.000 de euro. </w:t>
      </w:r>
    </w:p>
    <w:p w14:paraId="0DA524AA" w14:textId="77777777" w:rsidR="00A409BD" w:rsidRDefault="00507BD7" w:rsidP="008B3A05">
      <w:pPr>
        <w:tabs>
          <w:tab w:val="left" w:pos="0"/>
        </w:tabs>
        <w:jc w:val="both"/>
        <w:rPr>
          <w:rFonts w:cs="Calibri"/>
          <w:b/>
          <w:lang w:eastAsia="zh-CN"/>
        </w:rPr>
      </w:pPr>
      <w:r>
        <w:rPr>
          <w:rFonts w:cs="Calibri"/>
          <w:b/>
          <w:lang w:eastAsia="zh-CN"/>
        </w:rPr>
        <w:t xml:space="preserve">5.4 </w:t>
      </w:r>
      <w:r w:rsidR="0019149A">
        <w:rPr>
          <w:rFonts w:cs="Calibri"/>
          <w:b/>
          <w:lang w:eastAsia="zh-CN"/>
        </w:rPr>
        <w:t xml:space="preserve"> Verificare avans</w:t>
      </w:r>
    </w:p>
    <w:p w14:paraId="137C4CC7" w14:textId="77777777" w:rsidR="00A409BD" w:rsidRDefault="0019149A">
      <w:pPr>
        <w:tabs>
          <w:tab w:val="left" w:pos="0"/>
        </w:tabs>
        <w:jc w:val="both"/>
        <w:rPr>
          <w:rFonts w:cs="Calibri"/>
          <w:b/>
        </w:rPr>
      </w:pPr>
      <w:r>
        <w:rPr>
          <w:rFonts w:cs="Calibri"/>
          <w:b/>
        </w:rPr>
        <w:t>Avansul solicitat se încadreaza într-un cuantum de până la 50% din ajutorul public nerambursabil?</w:t>
      </w:r>
    </w:p>
    <w:p w14:paraId="229A188E" w14:textId="77777777" w:rsidR="00A409BD" w:rsidRDefault="0019149A">
      <w:pPr>
        <w:tabs>
          <w:tab w:val="left" w:pos="0"/>
        </w:tabs>
        <w:jc w:val="both"/>
        <w:rPr>
          <w:rFonts w:cs="Calibri"/>
        </w:rPr>
      </w:pPr>
      <w:r>
        <w:rPr>
          <w:rFonts w:cs="Calibri"/>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0CACC426" w14:textId="77777777" w:rsidR="00A409BD" w:rsidRDefault="0019149A">
      <w:pPr>
        <w:tabs>
          <w:tab w:val="left" w:pos="0"/>
        </w:tabs>
        <w:jc w:val="both"/>
        <w:rPr>
          <w:rFonts w:cs="Calibri"/>
        </w:rPr>
      </w:pPr>
      <w:r>
        <w:rPr>
          <w:rFonts w:cs="Calibri"/>
        </w:rPr>
        <w:t>In cazul in care potentialul beneficiar nu a solicitat avans, expertul bifează caseta NU ESTE CAZUL.</w:t>
      </w:r>
    </w:p>
    <w:p w14:paraId="5AEDA0FF" w14:textId="77777777" w:rsidR="00A409BD" w:rsidRDefault="00A409BD">
      <w:pPr>
        <w:tabs>
          <w:tab w:val="left" w:pos="0"/>
        </w:tabs>
        <w:jc w:val="both"/>
        <w:rPr>
          <w:rFonts w:cs="Calibri"/>
        </w:rPr>
      </w:pPr>
    </w:p>
    <w:p w14:paraId="69464381" w14:textId="77777777" w:rsidR="00A409BD" w:rsidRDefault="0019149A">
      <w:pPr>
        <w:tabs>
          <w:tab w:val="left" w:pos="90"/>
        </w:tabs>
        <w:jc w:val="center"/>
        <w:rPr>
          <w:rFonts w:cs="Calibri"/>
          <w:b/>
          <w:color w:val="C00000"/>
          <w:sz w:val="28"/>
        </w:rPr>
      </w:pPr>
      <w:r>
        <w:rPr>
          <w:rFonts w:cs="Calibri"/>
          <w:b/>
          <w:color w:val="C00000"/>
          <w:sz w:val="28"/>
        </w:rPr>
        <w:t>6. Solicitantul a creat condiţii artificiale necesare pentru a beneficia de plăţi (sprijin) şi a obţine astfel un avantaj care contravine obiectivelor măsurii?</w:t>
      </w:r>
    </w:p>
    <w:p w14:paraId="4798A925" w14:textId="77777777" w:rsidR="00A409BD" w:rsidRDefault="0019149A">
      <w:pPr>
        <w:jc w:val="both"/>
        <w:rPr>
          <w:rFonts w:cs="Calibri"/>
        </w:rPr>
      </w:pPr>
      <w:r>
        <w:rPr>
          <w:rFonts w:cs="Calibri"/>
        </w:rPr>
        <w:t>Expertul verifică în cadrul proiectului şi accesând link-ul pentru Registrul electronic al CF: &lt;</w:t>
      </w:r>
      <w:r w:rsidR="00000000">
        <w:fldChar w:fldCharType="begin"/>
      </w:r>
      <w:r w:rsidR="00000000">
        <w:instrText>HYPERLINK "http://192.168.0.12/ReportServer/Pages/ReportViewer.aspx?%2fRapoarte%2fSMER%2fRegistrulElectronicCF&amp;rs:Command=Render"</w:instrText>
      </w:r>
      <w:r w:rsidR="00000000">
        <w:fldChar w:fldCharType="separate"/>
      </w:r>
      <w:r>
        <w:rPr>
          <w:rStyle w:val="Hyperlink"/>
          <w:rFonts w:cs="Calibri"/>
        </w:rPr>
        <w:t>http://192.168.0.12/ReportServer/Pages/ReportViewer.aspx?%2fRapoarte%2fSMER%2fRegistrulElectronicCF&amp;rs:Command=Render</w:t>
      </w:r>
      <w:r w:rsidR="00000000">
        <w:rPr>
          <w:rStyle w:val="Hyperlink"/>
          <w:rFonts w:cs="Calibri"/>
        </w:rPr>
        <w:fldChar w:fldCharType="end"/>
      </w:r>
      <w:r>
        <w:rPr>
          <w:rFonts w:cs="Calibri"/>
        </w:rPr>
        <w:t xml:space="preserve">&gt; dacă solicitantul a încercat crearea unor condiţii artificiale necesare pentru a beneficia de plăţi şi a obţine astfel un avantaj care contravine obiectivelor măsurii. </w:t>
      </w:r>
    </w:p>
    <w:p w14:paraId="469DBEE4" w14:textId="77777777" w:rsidR="00A409BD" w:rsidRDefault="0019149A">
      <w:pPr>
        <w:jc w:val="both"/>
        <w:rPr>
          <w:rFonts w:cs="Calibri"/>
          <w:b/>
        </w:rPr>
      </w:pPr>
      <w:r>
        <w:rPr>
          <w:rFonts w:cs="Calibri"/>
          <w:b/>
        </w:rPr>
        <w:lastRenderedPageBreak/>
        <w:t>Elemente comune care pot conduce la crearea unor condiţii artificiale:</w:t>
      </w:r>
    </w:p>
    <w:p w14:paraId="2CB1117D" w14:textId="77777777" w:rsidR="00A409BD" w:rsidRDefault="0019149A">
      <w:pPr>
        <w:numPr>
          <w:ilvl w:val="0"/>
          <w:numId w:val="21"/>
        </w:numPr>
        <w:spacing w:after="0" w:line="360" w:lineRule="auto"/>
        <w:jc w:val="both"/>
        <w:rPr>
          <w:rFonts w:cs="Calibri"/>
        </w:rPr>
      </w:pPr>
      <w:proofErr w:type="spellStart"/>
      <w:r>
        <w:rPr>
          <w:rFonts w:cs="Calibri"/>
          <w:lang w:val="fr-FR"/>
        </w:rPr>
        <w:t>Acelaşi</w:t>
      </w:r>
      <w:proofErr w:type="spellEnd"/>
      <w:r>
        <w:rPr>
          <w:rFonts w:cs="Calibri"/>
          <w:lang w:val="fr-FR"/>
        </w:rPr>
        <w:t xml:space="preserve"> </w:t>
      </w:r>
      <w:proofErr w:type="spellStart"/>
      <w:r>
        <w:rPr>
          <w:rFonts w:cs="Calibri"/>
          <w:lang w:val="fr-FR"/>
        </w:rPr>
        <w:t>sediu</w:t>
      </w:r>
      <w:proofErr w:type="spellEnd"/>
      <w:r>
        <w:rPr>
          <w:rFonts w:cs="Calibri"/>
          <w:lang w:val="fr-FR"/>
        </w:rPr>
        <w:t xml:space="preserve"> social se </w:t>
      </w:r>
      <w:proofErr w:type="spellStart"/>
      <w:r>
        <w:rPr>
          <w:rFonts w:cs="Calibri"/>
          <w:lang w:val="fr-FR"/>
        </w:rPr>
        <w:t>regăseşte</w:t>
      </w:r>
      <w:proofErr w:type="spellEnd"/>
      <w:r>
        <w:rPr>
          <w:rFonts w:cs="Calibri"/>
          <w:lang w:val="fr-FR"/>
        </w:rPr>
        <w:t xml:space="preserve"> la </w:t>
      </w:r>
      <w:proofErr w:type="spellStart"/>
      <w:r>
        <w:rPr>
          <w:rFonts w:cs="Calibri"/>
          <w:lang w:val="fr-FR"/>
        </w:rPr>
        <w:t>două</w:t>
      </w:r>
      <w:proofErr w:type="spellEnd"/>
      <w:r>
        <w:rPr>
          <w:rFonts w:cs="Calibri"/>
          <w:lang w:val="fr-FR"/>
        </w:rPr>
        <w:t xml:space="preserve"> </w:t>
      </w:r>
      <w:proofErr w:type="spellStart"/>
      <w:r>
        <w:rPr>
          <w:rFonts w:cs="Calibri"/>
          <w:lang w:val="fr-FR"/>
        </w:rPr>
        <w:t>sau</w:t>
      </w:r>
      <w:proofErr w:type="spellEnd"/>
      <w:r>
        <w:rPr>
          <w:rFonts w:cs="Calibri"/>
          <w:lang w:val="fr-FR"/>
        </w:rPr>
        <w:t xml:space="preserve"> mai </w:t>
      </w:r>
      <w:proofErr w:type="spellStart"/>
      <w:r>
        <w:rPr>
          <w:rFonts w:cs="Calibri"/>
          <w:lang w:val="fr-FR"/>
        </w:rPr>
        <w:t>multe</w:t>
      </w:r>
      <w:proofErr w:type="spellEnd"/>
      <w:r>
        <w:rPr>
          <w:rFonts w:cs="Calibri"/>
          <w:lang w:val="fr-FR"/>
        </w:rPr>
        <w:t xml:space="preserve"> </w:t>
      </w:r>
      <w:proofErr w:type="spellStart"/>
      <w:proofErr w:type="gramStart"/>
      <w:r>
        <w:rPr>
          <w:rFonts w:cs="Calibri"/>
          <w:lang w:val="fr-FR"/>
        </w:rPr>
        <w:t>proiecte</w:t>
      </w:r>
      <w:proofErr w:type="spellEnd"/>
      <w:r>
        <w:rPr>
          <w:rFonts w:cs="Calibri"/>
          <w:lang w:val="fr-FR"/>
        </w:rPr>
        <w:t>?</w:t>
      </w:r>
      <w:proofErr w:type="gramEnd"/>
    </w:p>
    <w:p w14:paraId="1FF8A807" w14:textId="77777777" w:rsidR="00A409BD" w:rsidRDefault="0019149A">
      <w:pPr>
        <w:numPr>
          <w:ilvl w:val="0"/>
          <w:numId w:val="21"/>
        </w:numPr>
        <w:spacing w:after="0" w:line="360" w:lineRule="auto"/>
        <w:jc w:val="both"/>
        <w:rPr>
          <w:rFonts w:cs="Calibri"/>
        </w:rPr>
      </w:pPr>
      <w:r>
        <w:rPr>
          <w:rFonts w:cs="Calibri"/>
        </w:rPr>
        <w:t>Mai mulți solicitanti/beneficiari independenți din punct de vedere legal au aceeași adresă si/sau beneficiază de infrastructura comună (același amplasament, aceleași facilități de depozitare etc.);</w:t>
      </w:r>
    </w:p>
    <w:p w14:paraId="2152D030" w14:textId="77777777" w:rsidR="00A409BD" w:rsidRDefault="0019149A">
      <w:pPr>
        <w:numPr>
          <w:ilvl w:val="0"/>
          <w:numId w:val="21"/>
        </w:numPr>
        <w:spacing w:after="0" w:line="360" w:lineRule="auto"/>
        <w:jc w:val="both"/>
        <w:rPr>
          <w:rFonts w:cs="Calibri"/>
        </w:rPr>
      </w:pPr>
      <w:r>
        <w:rPr>
          <w:rFonts w:cs="Calibri"/>
        </w:rPr>
        <w:t>Acționariat comun care conduce catre aceeasi entitate economică cu sau fara personalitate juridică;</w:t>
      </w:r>
    </w:p>
    <w:p w14:paraId="01098B65" w14:textId="77777777" w:rsidR="00A409BD" w:rsidRDefault="0019149A">
      <w:pPr>
        <w:numPr>
          <w:ilvl w:val="0"/>
          <w:numId w:val="21"/>
        </w:numPr>
        <w:spacing w:after="0" w:line="360" w:lineRule="auto"/>
        <w:jc w:val="both"/>
        <w:rPr>
          <w:rFonts w:cs="Calibri"/>
        </w:rPr>
      </w:pPr>
      <w:r>
        <w:rPr>
          <w:rFonts w:cs="Calibri"/>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14:paraId="66355FE1" w14:textId="77777777" w:rsidR="00A409BD" w:rsidRDefault="0019149A">
      <w:pPr>
        <w:numPr>
          <w:ilvl w:val="0"/>
          <w:numId w:val="21"/>
        </w:numPr>
        <w:spacing w:after="0" w:line="360" w:lineRule="auto"/>
        <w:jc w:val="both"/>
        <w:rPr>
          <w:rFonts w:cs="Calibri"/>
        </w:rPr>
      </w:pPr>
      <w:r>
        <w:rPr>
          <w:rFonts w:cs="Calibri"/>
        </w:rPr>
        <w:t>Sediul social si punctul (punctele) de lucru/amplasamentul investitiei propuse sunt invecinate cu cel/cele ale unui alt proiect finantat FEADR</w:t>
      </w:r>
    </w:p>
    <w:p w14:paraId="28AC31CD" w14:textId="77777777" w:rsidR="00A409BD" w:rsidRDefault="0019149A">
      <w:pPr>
        <w:numPr>
          <w:ilvl w:val="0"/>
          <w:numId w:val="21"/>
        </w:numPr>
        <w:spacing w:after="0" w:line="360" w:lineRule="auto"/>
        <w:jc w:val="both"/>
        <w:rPr>
          <w:rFonts w:cs="Calibri"/>
        </w:rPr>
      </w:pPr>
      <w:proofErr w:type="spellStart"/>
      <w:r>
        <w:rPr>
          <w:rFonts w:cs="Calibri"/>
          <w:lang w:val="fr-FR"/>
        </w:rPr>
        <w:t>Sunt</w:t>
      </w:r>
      <w:proofErr w:type="spellEnd"/>
      <w:r>
        <w:rPr>
          <w:rFonts w:cs="Calibri"/>
          <w:lang w:val="fr-FR"/>
        </w:rPr>
        <w:t xml:space="preserve"> </w:t>
      </w:r>
      <w:proofErr w:type="spellStart"/>
      <w:r>
        <w:rPr>
          <w:rFonts w:cs="Calibri"/>
          <w:lang w:val="fr-FR"/>
        </w:rPr>
        <w:t>identificate</w:t>
      </w:r>
      <w:proofErr w:type="spellEnd"/>
      <w:r>
        <w:rPr>
          <w:rFonts w:cs="Calibri"/>
          <w:lang w:val="fr-FR"/>
        </w:rPr>
        <w:t xml:space="preserve"> </w:t>
      </w:r>
      <w:proofErr w:type="spellStart"/>
      <w:r>
        <w:rPr>
          <w:rFonts w:cs="Calibri"/>
          <w:lang w:val="fr-FR"/>
        </w:rPr>
        <w:t>în</w:t>
      </w:r>
      <w:proofErr w:type="spellEnd"/>
      <w:r>
        <w:rPr>
          <w:rFonts w:cs="Calibri"/>
          <w:lang w:val="fr-FR"/>
        </w:rPr>
        <w:t xml:space="preserve"> </w:t>
      </w:r>
      <w:proofErr w:type="spellStart"/>
      <w:r>
        <w:rPr>
          <w:rFonts w:cs="Calibri"/>
          <w:lang w:val="fr-FR"/>
        </w:rPr>
        <w:t>cadrul</w:t>
      </w:r>
      <w:proofErr w:type="spellEnd"/>
      <w:r>
        <w:rPr>
          <w:rFonts w:cs="Calibri"/>
          <w:lang w:val="fr-FR"/>
        </w:rPr>
        <w:t xml:space="preserve"> </w:t>
      </w:r>
      <w:proofErr w:type="spellStart"/>
      <w:r>
        <w:rPr>
          <w:rFonts w:cs="Calibri"/>
          <w:lang w:val="fr-FR"/>
        </w:rPr>
        <w:t>proiectului</w:t>
      </w:r>
      <w:proofErr w:type="spellEnd"/>
      <w:r>
        <w:rPr>
          <w:rFonts w:cs="Calibri"/>
          <w:lang w:val="fr-FR"/>
        </w:rPr>
        <w:t xml:space="preserve"> </w:t>
      </w:r>
      <w:proofErr w:type="spellStart"/>
      <w:r>
        <w:rPr>
          <w:rFonts w:cs="Calibri"/>
          <w:lang w:val="fr-FR"/>
        </w:rPr>
        <w:t>alte</w:t>
      </w:r>
      <w:proofErr w:type="spellEnd"/>
      <w:r>
        <w:rPr>
          <w:rFonts w:cs="Calibri"/>
          <w:lang w:val="fr-FR"/>
        </w:rPr>
        <w:t xml:space="preserve"> </w:t>
      </w:r>
      <w:proofErr w:type="spellStart"/>
      <w:r>
        <w:rPr>
          <w:rFonts w:cs="Calibri"/>
          <w:lang w:val="fr-FR"/>
        </w:rPr>
        <w:t>legături</w:t>
      </w:r>
      <w:proofErr w:type="spellEnd"/>
      <w:r>
        <w:rPr>
          <w:rFonts w:cs="Calibri"/>
          <w:lang w:val="fr-FR"/>
        </w:rPr>
        <w:t xml:space="preserve"> </w:t>
      </w:r>
      <w:proofErr w:type="spellStart"/>
      <w:r>
        <w:rPr>
          <w:rFonts w:cs="Calibri"/>
          <w:lang w:val="fr-FR"/>
        </w:rPr>
        <w:t>între</w:t>
      </w:r>
      <w:proofErr w:type="spellEnd"/>
      <w:r>
        <w:rPr>
          <w:rFonts w:cs="Calibri"/>
          <w:lang w:val="fr-FR"/>
        </w:rPr>
        <w:t xml:space="preserve"> </w:t>
      </w:r>
      <w:proofErr w:type="spellStart"/>
      <w:r>
        <w:rPr>
          <w:rFonts w:cs="Calibri"/>
          <w:lang w:val="fr-FR"/>
        </w:rPr>
        <w:t>solicitant</w:t>
      </w:r>
      <w:proofErr w:type="spellEnd"/>
      <w:r>
        <w:rPr>
          <w:rFonts w:cs="Calibri"/>
          <w:lang w:val="fr-FR"/>
        </w:rPr>
        <w:t xml:space="preserve"> </w:t>
      </w:r>
      <w:proofErr w:type="spellStart"/>
      <w:r>
        <w:rPr>
          <w:rFonts w:cs="Calibri"/>
          <w:lang w:val="fr-FR"/>
        </w:rPr>
        <w:t>și</w:t>
      </w:r>
      <w:proofErr w:type="spellEnd"/>
      <w:r>
        <w:rPr>
          <w:rFonts w:cs="Calibri"/>
          <w:lang w:val="fr-FR"/>
        </w:rPr>
        <w:t xml:space="preserve"> </w:t>
      </w:r>
      <w:proofErr w:type="spellStart"/>
      <w:r>
        <w:rPr>
          <w:rFonts w:cs="Calibri"/>
          <w:lang w:val="fr-FR"/>
        </w:rPr>
        <w:t>persoana</w:t>
      </w:r>
      <w:proofErr w:type="spellEnd"/>
      <w:r>
        <w:rPr>
          <w:rFonts w:cs="Calibri"/>
          <w:lang w:val="fr-FR"/>
        </w:rPr>
        <w:t xml:space="preserve"> </w:t>
      </w:r>
      <w:proofErr w:type="spellStart"/>
      <w:r>
        <w:rPr>
          <w:rFonts w:cs="Calibri"/>
          <w:lang w:val="fr-FR"/>
        </w:rPr>
        <w:t>fizică</w:t>
      </w:r>
      <w:proofErr w:type="spellEnd"/>
      <w:r>
        <w:rPr>
          <w:rFonts w:cs="Calibri"/>
          <w:lang w:val="fr-FR"/>
        </w:rPr>
        <w:t>/</w:t>
      </w:r>
      <w:proofErr w:type="spellStart"/>
      <w:r>
        <w:rPr>
          <w:rFonts w:cs="Calibri"/>
          <w:lang w:val="fr-FR"/>
        </w:rPr>
        <w:t>juridică</w:t>
      </w:r>
      <w:proofErr w:type="spellEnd"/>
      <w:r>
        <w:rPr>
          <w:rFonts w:cs="Calibri"/>
          <w:lang w:val="fr-FR"/>
        </w:rPr>
        <w:t xml:space="preserve"> de la care a </w:t>
      </w:r>
      <w:proofErr w:type="spellStart"/>
      <w:r>
        <w:rPr>
          <w:rFonts w:cs="Calibri"/>
          <w:lang w:val="fr-FR"/>
        </w:rPr>
        <w:t>fost</w:t>
      </w:r>
      <w:proofErr w:type="spellEnd"/>
      <w:r>
        <w:rPr>
          <w:rFonts w:cs="Calibri"/>
          <w:lang w:val="fr-FR"/>
        </w:rPr>
        <w:t xml:space="preserve"> </w:t>
      </w:r>
      <w:proofErr w:type="spellStart"/>
      <w:r>
        <w:rPr>
          <w:rFonts w:cs="Calibri"/>
          <w:lang w:val="fr-FR"/>
        </w:rPr>
        <w:t>închiriat</w:t>
      </w:r>
      <w:proofErr w:type="spellEnd"/>
      <w:r>
        <w:rPr>
          <w:rFonts w:cs="Calibri"/>
          <w:lang w:val="fr-FR"/>
        </w:rPr>
        <w:t>/</w:t>
      </w:r>
      <w:proofErr w:type="spellStart"/>
      <w:r>
        <w:rPr>
          <w:rFonts w:cs="Calibri"/>
          <w:lang w:val="fr-FR"/>
        </w:rPr>
        <w:t>cumpărat</w:t>
      </w:r>
      <w:proofErr w:type="spellEnd"/>
      <w:r>
        <w:rPr>
          <w:rFonts w:cs="Calibri"/>
          <w:lang w:val="fr-FR"/>
        </w:rPr>
        <w:t xml:space="preserve"> </w:t>
      </w:r>
      <w:proofErr w:type="spellStart"/>
      <w:r>
        <w:rPr>
          <w:rFonts w:cs="Calibri"/>
          <w:lang w:val="fr-FR"/>
        </w:rPr>
        <w:t>terenul</w:t>
      </w:r>
      <w:proofErr w:type="spellEnd"/>
      <w:r>
        <w:rPr>
          <w:rFonts w:cs="Calibri"/>
          <w:lang w:val="fr-FR"/>
        </w:rPr>
        <w:t>/</w:t>
      </w:r>
      <w:proofErr w:type="spellStart"/>
      <w:proofErr w:type="gramStart"/>
      <w:r>
        <w:rPr>
          <w:rFonts w:cs="Calibri"/>
          <w:lang w:val="fr-FR"/>
        </w:rPr>
        <w:t>clădirea</w:t>
      </w:r>
      <w:proofErr w:type="spellEnd"/>
      <w:r>
        <w:rPr>
          <w:rFonts w:cs="Calibri"/>
          <w:lang w:val="fr-FR"/>
        </w:rPr>
        <w:t>?</w:t>
      </w:r>
      <w:proofErr w:type="gramEnd"/>
      <w:r>
        <w:rPr>
          <w:rFonts w:cs="Calibri"/>
        </w:rPr>
        <w:t xml:space="preserve"> </w:t>
      </w:r>
    </w:p>
    <w:p w14:paraId="70FF5C76" w14:textId="77777777" w:rsidR="00A409BD" w:rsidRDefault="0019149A">
      <w:pPr>
        <w:numPr>
          <w:ilvl w:val="0"/>
          <w:numId w:val="21"/>
        </w:numPr>
        <w:spacing w:after="0" w:line="360" w:lineRule="auto"/>
        <w:jc w:val="both"/>
        <w:rPr>
          <w:rFonts w:cs="Calibri"/>
        </w:rPr>
      </w:pPr>
      <w:r>
        <w:rPr>
          <w:rFonts w:cs="Calibri"/>
        </w:rPr>
        <w:t>Solicitantii care depun Cerere de Finantare au asociati comuni cu cei ai altor beneficiari, cu care formează împreună un flux tehnologic.</w:t>
      </w:r>
    </w:p>
    <w:p w14:paraId="0F8B16A7" w14:textId="77777777" w:rsidR="00A409BD" w:rsidRDefault="0019149A">
      <w:pPr>
        <w:numPr>
          <w:ilvl w:val="0"/>
          <w:numId w:val="21"/>
        </w:numPr>
        <w:spacing w:after="0" w:line="360" w:lineRule="auto"/>
        <w:jc w:val="both"/>
        <w:rPr>
          <w:rFonts w:cs="Calibri"/>
        </w:rPr>
      </w:pPr>
      <w:r>
        <w:rPr>
          <w:rFonts w:cs="Calibri"/>
        </w:rPr>
        <w:t>Alti indicatori (ex: acelasi consultant, posibile legaturi de afaceri cu furnizori/clienti prin actionariat s.a. )</w:t>
      </w:r>
    </w:p>
    <w:p w14:paraId="65F0BAD7" w14:textId="77777777" w:rsidR="00A409BD" w:rsidRDefault="00A409BD">
      <w:pPr>
        <w:jc w:val="both"/>
        <w:rPr>
          <w:rFonts w:cs="Calibri"/>
          <w:b/>
          <w:bCs/>
          <w:i/>
        </w:rPr>
      </w:pPr>
    </w:p>
    <w:p w14:paraId="5F3CB075" w14:textId="77777777" w:rsidR="00A409BD" w:rsidRDefault="0019149A">
      <w:pPr>
        <w:jc w:val="both"/>
        <w:rPr>
          <w:rFonts w:cs="Calibri"/>
        </w:rPr>
      </w:pPr>
      <w:r>
        <w:rPr>
          <w:rFonts w:cs="Calibri"/>
        </w:rPr>
        <w:t>Informatiile de la punctele 1; 2; 8 vor fi verificate în Registrul electronic al Cererilor de Finantare.</w:t>
      </w:r>
    </w:p>
    <w:p w14:paraId="364A56FD" w14:textId="77777777" w:rsidR="00A409BD" w:rsidRDefault="0019149A">
      <w:pPr>
        <w:jc w:val="both"/>
        <w:rPr>
          <w:rFonts w:cs="Calibri"/>
        </w:rPr>
      </w:pPr>
      <w:r>
        <w:rPr>
          <w:rFonts w:cs="Calibri"/>
        </w:rPr>
        <w:t xml:space="preserve">Punctele 3 si 4 se verifica in Bazele de date FEADR si in RECOM online istoricul actionarilor/asociatilor/reprezentantului legal al solicitantului pe o perioada de 1 an, daca acestia detin alte societati care actioneaza in acelasi domeniul sau domeniu complementar cu cel al proiectului, </w:t>
      </w:r>
    </w:p>
    <w:p w14:paraId="5CF8039F" w14:textId="77777777" w:rsidR="00A409BD" w:rsidRDefault="0019149A">
      <w:pPr>
        <w:jc w:val="both"/>
        <w:rPr>
          <w:rFonts w:cs="Calibri"/>
        </w:rPr>
      </w:pPr>
      <w:r>
        <w:rPr>
          <w:rFonts w:cs="Calibri"/>
        </w:rPr>
        <w:t>Punctul 5 - se verifica in Registrul Cererilor de Finantare si în RECOM online dac</w:t>
      </w:r>
      <w:r w:rsidR="00CD3634">
        <w:rPr>
          <w:rFonts w:cs="Calibri"/>
        </w:rPr>
        <w:t>a sediul social si</w:t>
      </w:r>
      <w:r>
        <w:rPr>
          <w:rFonts w:cs="Calibri"/>
        </w:rPr>
        <w:t xml:space="preserve"> punctul/punctele de lucru ale solicitantului se afla pe amplasamente invecinate cu cele ale altor solicitanti/beneficiari FEADR. Dacă DA, pentru confirmarea faptului că beneficiază de infrastructura comună, se impune vizita pe teren.</w:t>
      </w:r>
    </w:p>
    <w:p w14:paraId="31AFD131" w14:textId="77777777" w:rsidR="00A409BD" w:rsidRDefault="0019149A">
      <w:pPr>
        <w:jc w:val="both"/>
        <w:rPr>
          <w:rFonts w:cs="Calibri"/>
          <w:bCs/>
        </w:rPr>
      </w:pPr>
      <w:r>
        <w:rPr>
          <w:rFonts w:cs="Calibri"/>
          <w:bCs/>
        </w:rPr>
        <w:t xml:space="preserve">Se verifica daca activitatea propusa prin proiect este complementara cu activitatile proiectelor cu care se invecineaza. </w:t>
      </w:r>
    </w:p>
    <w:p w14:paraId="40F903E4" w14:textId="77777777" w:rsidR="00A409BD" w:rsidRDefault="0019149A">
      <w:pPr>
        <w:jc w:val="both"/>
        <w:rPr>
          <w:rFonts w:cs="Calibri"/>
          <w:bCs/>
        </w:rPr>
      </w:pPr>
      <w:r>
        <w:rPr>
          <w:rFonts w:cs="Calibri"/>
          <w:bCs/>
        </w:rPr>
        <w:t xml:space="preserve">Se verifica daca proiectul are utilitati si acces separat, sau este dependent de activitatea unui alt operator economic (cu exceptia furnizorilor de utilitati). </w:t>
      </w:r>
    </w:p>
    <w:p w14:paraId="2C17196C" w14:textId="77777777" w:rsidR="00A409BD" w:rsidRDefault="0019149A">
      <w:pPr>
        <w:jc w:val="both"/>
        <w:rPr>
          <w:rFonts w:cs="Calibri"/>
          <w:bCs/>
        </w:rPr>
      </w:pPr>
      <w:r>
        <w:rPr>
          <w:rFonts w:cs="Calibri"/>
          <w:bCs/>
        </w:rPr>
        <w:t>Aceste informatii se verifica la vizita in teren si vor fi consemnate si in formularul E 3.8.</w:t>
      </w:r>
    </w:p>
    <w:p w14:paraId="0D3704AD" w14:textId="77777777" w:rsidR="00A409BD" w:rsidRDefault="0019149A">
      <w:pPr>
        <w:jc w:val="both"/>
        <w:rPr>
          <w:rFonts w:cs="Calibri"/>
        </w:rPr>
      </w:pPr>
      <w:r>
        <w:rPr>
          <w:rFonts w:cs="Calibri"/>
        </w:rPr>
        <w:lastRenderedPageBreak/>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12BB1C6B" w14:textId="77777777" w:rsidR="00A409BD" w:rsidRDefault="0019149A">
      <w:pPr>
        <w:jc w:val="both"/>
        <w:rPr>
          <w:rFonts w:cs="Calibri"/>
        </w:rPr>
      </w:pPr>
      <w:r>
        <w:rPr>
          <w:rFonts w:cs="Calibri"/>
        </w:rPr>
        <w:t>Punctul 7 - se verifica in RECOM online daca solicitantii care depun Cerere de Finantare au asociati comuni cu cei ai altor beneficiari. In cazul in care se identifica alti beneficiari FEADR cu acelasi actionariat, se verifica daca cele doua proiecte formează împreună un flux tehnologic</w:t>
      </w:r>
    </w:p>
    <w:p w14:paraId="2F3DF7DC" w14:textId="77777777" w:rsidR="00A409BD" w:rsidRDefault="00A409BD">
      <w:pPr>
        <w:ind w:left="360"/>
        <w:jc w:val="both"/>
        <w:rPr>
          <w:rFonts w:cs="Calibri"/>
        </w:rPr>
      </w:pPr>
    </w:p>
    <w:p w14:paraId="775A753B" w14:textId="77777777" w:rsidR="00A409BD" w:rsidRDefault="0019149A">
      <w:pPr>
        <w:jc w:val="both"/>
        <w:rPr>
          <w:rFonts w:cs="Calibri"/>
        </w:rPr>
      </w:pPr>
      <w:r>
        <w:rPr>
          <w:rFonts w:cs="Calibri"/>
        </w:rPr>
        <w:t xml:space="preserve">Punctul 8 - </w:t>
      </w:r>
      <w:r>
        <w:rPr>
          <w:rFonts w:cs="Calibri"/>
          <w:lang w:val="fr-FR"/>
        </w:rPr>
        <w:t xml:space="preserve">Se </w:t>
      </w:r>
      <w:proofErr w:type="spellStart"/>
      <w:r>
        <w:rPr>
          <w:rFonts w:cs="Calibri"/>
          <w:lang w:val="fr-FR"/>
        </w:rPr>
        <w:t>detaliaza</w:t>
      </w:r>
      <w:proofErr w:type="spellEnd"/>
      <w:r>
        <w:rPr>
          <w:rFonts w:cs="Calibri"/>
          <w:lang w:val="fr-FR"/>
        </w:rPr>
        <w:t xml:space="preserve">  </w:t>
      </w:r>
      <w:r>
        <w:rPr>
          <w:rFonts w:cs="Calibri"/>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proofErr w:type="spellStart"/>
      <w:r>
        <w:rPr>
          <w:rFonts w:cs="Calibri"/>
          <w:lang w:val="fr-FR"/>
        </w:rPr>
        <w:t>identificati</w:t>
      </w:r>
      <w:proofErr w:type="spellEnd"/>
      <w:r>
        <w:rPr>
          <w:rFonts w:cs="Calibri"/>
          <w:lang w:val="fr-FR"/>
        </w:rPr>
        <w:t xml:space="preserve">, care nu se </w:t>
      </w:r>
      <w:proofErr w:type="spellStart"/>
      <w:r>
        <w:rPr>
          <w:rFonts w:cs="Calibri"/>
          <w:lang w:val="fr-FR"/>
        </w:rPr>
        <w:t>regasesc</w:t>
      </w:r>
      <w:proofErr w:type="spellEnd"/>
      <w:r>
        <w:rPr>
          <w:rFonts w:cs="Calibri"/>
          <w:lang w:val="fr-FR"/>
        </w:rPr>
        <w:t xml:space="preserve"> in </w:t>
      </w:r>
      <w:proofErr w:type="spellStart"/>
      <w:r>
        <w:rPr>
          <w:rFonts w:cs="Calibri"/>
          <w:lang w:val="fr-FR"/>
        </w:rPr>
        <w:t>niciuna</w:t>
      </w:r>
      <w:proofErr w:type="spellEnd"/>
      <w:r>
        <w:rPr>
          <w:rFonts w:cs="Calibri"/>
          <w:lang w:val="fr-FR"/>
        </w:rPr>
        <w:t xml:space="preserve"> </w:t>
      </w:r>
      <w:proofErr w:type="spellStart"/>
      <w:r>
        <w:rPr>
          <w:rFonts w:cs="Calibri"/>
          <w:lang w:val="fr-FR"/>
        </w:rPr>
        <w:t>din</w:t>
      </w:r>
      <w:proofErr w:type="spellEnd"/>
      <w:r>
        <w:rPr>
          <w:rFonts w:cs="Calibri"/>
          <w:lang w:val="fr-FR"/>
        </w:rPr>
        <w:t xml:space="preserve"> </w:t>
      </w:r>
      <w:proofErr w:type="spellStart"/>
      <w:r>
        <w:rPr>
          <w:rFonts w:cs="Calibri"/>
          <w:lang w:val="fr-FR"/>
        </w:rPr>
        <w:t>categoriile</w:t>
      </w:r>
      <w:proofErr w:type="spellEnd"/>
      <w:r>
        <w:rPr>
          <w:rFonts w:cs="Calibri"/>
          <w:lang w:val="fr-FR"/>
        </w:rPr>
        <w:t xml:space="preserve"> </w:t>
      </w:r>
      <w:proofErr w:type="spellStart"/>
      <w:r>
        <w:rPr>
          <w:rFonts w:cs="Calibri"/>
          <w:lang w:val="fr-FR"/>
        </w:rPr>
        <w:t>susmentionate</w:t>
      </w:r>
      <w:proofErr w:type="spellEnd"/>
      <w:r>
        <w:rPr>
          <w:rFonts w:cs="Calibri"/>
          <w:lang w:val="fr-FR"/>
        </w:rPr>
        <w:t xml:space="preserve"> (la </w:t>
      </w:r>
      <w:proofErr w:type="spellStart"/>
      <w:r>
        <w:rPr>
          <w:rFonts w:cs="Calibri"/>
          <w:lang w:val="fr-FR"/>
        </w:rPr>
        <w:t>celelalte</w:t>
      </w:r>
      <w:proofErr w:type="spellEnd"/>
      <w:r>
        <w:rPr>
          <w:rFonts w:cs="Calibri"/>
          <w:lang w:val="fr-FR"/>
        </w:rPr>
        <w:t xml:space="preserve"> </w:t>
      </w:r>
      <w:proofErr w:type="spellStart"/>
      <w:r>
        <w:rPr>
          <w:rFonts w:cs="Calibri"/>
          <w:lang w:val="fr-FR"/>
        </w:rPr>
        <w:t>intrebari</w:t>
      </w:r>
      <w:proofErr w:type="spellEnd"/>
      <w:r>
        <w:rPr>
          <w:rFonts w:cs="Calibri"/>
          <w:lang w:val="fr-FR"/>
        </w:rPr>
        <w:t>)</w:t>
      </w:r>
      <w:r>
        <w:rPr>
          <w:rFonts w:cs="Calibri"/>
        </w:rPr>
        <w:t>.</w:t>
      </w:r>
    </w:p>
    <w:p w14:paraId="64504F1E" w14:textId="77777777" w:rsidR="00A409BD" w:rsidRDefault="0019149A">
      <w:pPr>
        <w:jc w:val="both"/>
        <w:rPr>
          <w:rFonts w:cs="Calibri"/>
        </w:rPr>
      </w:pPr>
      <w:r>
        <w:rPr>
          <w:rFonts w:cs="Calibri"/>
        </w:rPr>
        <w:t>Dacă în urma verificărilor expertul identifică două sau mai multe elemente comune cu alte proiecte, îşi va extinde verificarea asupra acestora, împreună cu ceilalţi experţi implicaţi în verificarea proiectelor respective.</w:t>
      </w:r>
    </w:p>
    <w:p w14:paraId="77F8274F" w14:textId="77777777" w:rsidR="00A409BD" w:rsidRDefault="0019149A">
      <w:pPr>
        <w:jc w:val="both"/>
        <w:rPr>
          <w:rFonts w:cs="Calibri"/>
        </w:rPr>
      </w:pPr>
      <w:r>
        <w:rPr>
          <w:rFonts w:cs="Calibri"/>
        </w:rPr>
        <w:t xml:space="preserve">Dacă în urma verificării se identifică legaturi care conduc la: </w:t>
      </w:r>
    </w:p>
    <w:p w14:paraId="0608F3BE" w14:textId="77777777" w:rsidR="00A409BD" w:rsidRDefault="0019149A">
      <w:pPr>
        <w:jc w:val="both"/>
        <w:rPr>
          <w:rFonts w:cs="Calibri"/>
        </w:rPr>
      </w:pPr>
      <w:r>
        <w:rPr>
          <w:rFonts w:cs="Calibri"/>
        </w:rPr>
        <w:t>Complementaritatea investiţiilor propuse:</w:t>
      </w:r>
    </w:p>
    <w:p w14:paraId="207B852F" w14:textId="77777777" w:rsidR="00A409BD" w:rsidRDefault="0019149A">
      <w:pPr>
        <w:jc w:val="both"/>
        <w:rPr>
          <w:rFonts w:cs="Calibri"/>
        </w:rPr>
      </w:pPr>
      <w:r>
        <w:rPr>
          <w:rFonts w:cs="Calibri"/>
        </w:rPr>
        <w:t>Se verifică dacă investiţiile invecinate propuse de solicitanti diferiti se completează/dezvoltă/optimizează în cadrul unui flux tehnologic sau de servicii si nu pot functiona independent una fata de cealalta.</w:t>
      </w:r>
    </w:p>
    <w:p w14:paraId="3DB128A7" w14:textId="77777777" w:rsidR="00A409BD" w:rsidRDefault="0019149A">
      <w:pPr>
        <w:jc w:val="both"/>
        <w:rPr>
          <w:rFonts w:cs="Calibri"/>
        </w:rPr>
      </w:pPr>
      <w:r>
        <w:rPr>
          <w:rFonts w:cs="Calibri"/>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14:paraId="50715A92" w14:textId="77777777" w:rsidR="00A409BD" w:rsidRDefault="0019149A">
      <w:pPr>
        <w:jc w:val="both"/>
        <w:rPr>
          <w:rFonts w:cs="Calibri"/>
        </w:rPr>
      </w:pPr>
      <w:r>
        <w:rPr>
          <w:rFonts w:cs="Calibri"/>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27AC6CF4" w14:textId="77777777" w:rsidR="00A409BD" w:rsidRDefault="0019149A">
      <w:pPr>
        <w:jc w:val="both"/>
        <w:rPr>
          <w:rFonts w:cs="Calibri"/>
          <w:b/>
          <w:bCs/>
        </w:rPr>
      </w:pPr>
      <w:r>
        <w:rPr>
          <w:rFonts w:cs="Calibri"/>
          <w:b/>
          <w:bCs/>
        </w:rPr>
        <w:t>Solicitantul a creat condiţii artificiale necesare pentru a beneficia de plăţi (sprijin) şi a obţine astfel un avantaj care contravine obiectivelor măsurii?</w:t>
      </w:r>
    </w:p>
    <w:p w14:paraId="1CDCA549" w14:textId="77777777" w:rsidR="00A409BD" w:rsidRDefault="0019149A">
      <w:pPr>
        <w:jc w:val="both"/>
        <w:rPr>
          <w:rFonts w:cs="Calibri"/>
        </w:rPr>
      </w:pPr>
      <w:r>
        <w:rPr>
          <w:rFonts w:cs="Calibri"/>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7BD906C" w14:textId="77777777" w:rsidR="00A409BD" w:rsidRDefault="0019149A">
      <w:pPr>
        <w:jc w:val="both"/>
        <w:rPr>
          <w:rFonts w:cs="Calibri"/>
        </w:rPr>
      </w:pPr>
      <w:r>
        <w:rPr>
          <w:rFonts w:cs="Calibri"/>
        </w:rPr>
        <w:t>In situatia in care sunt identificati indicatori de conditii artificiale, se constata existenta elementului subiectiv (mentionat de catre Curtea Europeana de Justitie, in cauza Slancheva sila EOOD).</w:t>
      </w:r>
    </w:p>
    <w:p w14:paraId="1E5A7433" w14:textId="77777777" w:rsidR="00A409BD" w:rsidRDefault="0019149A">
      <w:pPr>
        <w:jc w:val="both"/>
        <w:rPr>
          <w:rFonts w:cs="Calibri"/>
        </w:rPr>
      </w:pPr>
      <w:r>
        <w:rPr>
          <w:rFonts w:cs="Calibri"/>
        </w:rPr>
        <w:lastRenderedPageBreak/>
        <w:t>In aceast caz, expertul trece la analiza existentei elementului obiectiv, respectiv nerespectarea obiectivelor măsurii M</w:t>
      </w:r>
      <w:r>
        <w:rPr>
          <w:rFonts w:cs="Calibri"/>
          <w:lang w:val="en-GB"/>
        </w:rPr>
        <w:t>4</w:t>
      </w:r>
      <w:r>
        <w:rPr>
          <w:rFonts w:cs="Calibri"/>
        </w:rPr>
        <w:t>, asumate prin proiect.</w:t>
      </w:r>
    </w:p>
    <w:p w14:paraId="0F2890C3" w14:textId="77777777" w:rsidR="00A409BD" w:rsidRDefault="00A409BD">
      <w:pPr>
        <w:jc w:val="both"/>
        <w:rPr>
          <w:rFonts w:cs="Calibri"/>
          <w:u w:val="single"/>
        </w:rPr>
      </w:pPr>
    </w:p>
    <w:p w14:paraId="22464037" w14:textId="77777777" w:rsidR="00A409BD" w:rsidRDefault="0019149A">
      <w:pPr>
        <w:jc w:val="both"/>
        <w:rPr>
          <w:rFonts w:cs="Calibri"/>
        </w:rPr>
      </w:pPr>
      <w:r>
        <w:rPr>
          <w:rFonts w:cs="Calibri"/>
          <w:u w:val="single"/>
        </w:rPr>
        <w:t xml:space="preserve">Obiectivele finanțării FEADR, </w:t>
      </w:r>
      <w:r>
        <w:rPr>
          <w:rFonts w:cs="Calibri"/>
        </w:rPr>
        <w:t>măsura M</w:t>
      </w:r>
      <w:r>
        <w:rPr>
          <w:rFonts w:cs="Calibri"/>
          <w:lang w:val="en-GB"/>
        </w:rPr>
        <w:t>4</w:t>
      </w:r>
      <w:r>
        <w:rPr>
          <w:rFonts w:cs="Calibri"/>
          <w:u w:val="single"/>
        </w:rPr>
        <w:t>:</w:t>
      </w:r>
      <w:r>
        <w:rPr>
          <w:rFonts w:cs="Calibri"/>
        </w:rPr>
        <w:t xml:space="preserve"> </w:t>
      </w:r>
    </w:p>
    <w:p w14:paraId="7C1A3A5F" w14:textId="77777777" w:rsidR="00A409BD" w:rsidRDefault="0019149A">
      <w:pPr>
        <w:jc w:val="both"/>
        <w:rPr>
          <w:rFonts w:cs="Calibri"/>
        </w:rPr>
      </w:pPr>
      <w:r>
        <w:rPr>
          <w:rFonts w:cs="Calibri"/>
        </w:rPr>
        <w:t>Stimularea mediului de afaceri din mediul rural;</w:t>
      </w:r>
    </w:p>
    <w:p w14:paraId="153E37CA" w14:textId="77777777" w:rsidR="00A409BD" w:rsidRDefault="0019149A">
      <w:pPr>
        <w:jc w:val="both"/>
        <w:rPr>
          <w:rFonts w:cs="Calibri"/>
        </w:rPr>
      </w:pPr>
      <w:r>
        <w:rPr>
          <w:rFonts w:cs="Calibri"/>
        </w:rPr>
        <w:t xml:space="preserve"> Creșterea numărului de activități non-agricole desfășurate în zonele rurale;</w:t>
      </w:r>
    </w:p>
    <w:p w14:paraId="0EEEFBCE" w14:textId="77777777" w:rsidR="00A409BD" w:rsidRDefault="0019149A">
      <w:pPr>
        <w:jc w:val="both"/>
        <w:rPr>
          <w:rFonts w:cs="Calibri"/>
        </w:rPr>
      </w:pPr>
      <w:r>
        <w:rPr>
          <w:rFonts w:cs="Calibri"/>
        </w:rPr>
        <w:t xml:space="preserve"> Dezvoltarea activităților non-agricole existente;</w:t>
      </w:r>
    </w:p>
    <w:p w14:paraId="013EC2E4" w14:textId="77777777" w:rsidR="00A409BD" w:rsidRDefault="0019149A">
      <w:pPr>
        <w:jc w:val="both"/>
        <w:rPr>
          <w:rFonts w:cs="Calibri"/>
        </w:rPr>
      </w:pPr>
      <w:r>
        <w:rPr>
          <w:rFonts w:cs="Calibri"/>
        </w:rPr>
        <w:t xml:space="preserve"> Crearea de locuri de muncă;</w:t>
      </w:r>
    </w:p>
    <w:p w14:paraId="5FC74904" w14:textId="77777777" w:rsidR="00A409BD" w:rsidRDefault="0019149A">
      <w:pPr>
        <w:jc w:val="both"/>
        <w:rPr>
          <w:rFonts w:cs="Calibri"/>
        </w:rPr>
      </w:pPr>
      <w:r>
        <w:rPr>
          <w:rFonts w:cs="Calibri"/>
        </w:rPr>
        <w:t xml:space="preserve"> Creșterea veniturilor populației rurale;</w:t>
      </w:r>
    </w:p>
    <w:p w14:paraId="7B491463" w14:textId="77777777" w:rsidR="00A409BD" w:rsidRDefault="0019149A">
      <w:pPr>
        <w:jc w:val="both"/>
        <w:rPr>
          <w:rFonts w:cs="Calibri"/>
        </w:rPr>
      </w:pPr>
      <w:r>
        <w:rPr>
          <w:rFonts w:cs="Calibri"/>
        </w:rPr>
        <w:t xml:space="preserve"> Reducerea diferențelor dintre mediul rural și urban;</w:t>
      </w:r>
    </w:p>
    <w:p w14:paraId="3DA021E3" w14:textId="77777777" w:rsidR="00A409BD" w:rsidRDefault="0019149A">
      <w:pPr>
        <w:jc w:val="both"/>
        <w:rPr>
          <w:rFonts w:cs="Calibri"/>
        </w:rPr>
      </w:pPr>
      <w:r>
        <w:rPr>
          <w:rFonts w:cs="Calibri"/>
        </w:rPr>
        <w:t xml:space="preserve"> Diversificarea activităților economice ale fermierilor sau membrilor gospodăriilor agricole prin practicarea de activități non-agricole în vederea creșterii veniturilor și creării de alternative ocupaționale. </w:t>
      </w:r>
    </w:p>
    <w:p w14:paraId="4340C81F" w14:textId="77777777" w:rsidR="00A409BD" w:rsidRDefault="0019149A">
      <w:pPr>
        <w:jc w:val="both"/>
        <w:rPr>
          <w:rFonts w:cs="Calibri"/>
        </w:rPr>
      </w:pPr>
      <w:r>
        <w:rPr>
          <w:rFonts w:cs="Calibri"/>
        </w:rPr>
        <w:t>Se poate considera neindeplinire a obiectivelor si element obiectiv al crearii de conditii artificiale, numai incalcarea obiectivelor măsurii M</w:t>
      </w:r>
      <w:r>
        <w:rPr>
          <w:rFonts w:cs="Calibri"/>
          <w:lang w:val="en-GB"/>
        </w:rPr>
        <w:t>4</w:t>
      </w:r>
      <w:r>
        <w:rPr>
          <w:rFonts w:cs="Calibri"/>
        </w:rPr>
        <w:t>, carora li se circumscrie proiectul – de exemplu, daca prin proiect se propune o activitate productivă se verifica incadrarea intr-unul din o</w:t>
      </w:r>
      <w:r>
        <w:rPr>
          <w:rFonts w:cs="Calibri"/>
          <w:u w:val="single"/>
        </w:rPr>
        <w:t xml:space="preserve">biectivele finanțării FEADR, </w:t>
      </w:r>
      <w:r>
        <w:rPr>
          <w:rFonts w:cs="Calibri"/>
        </w:rPr>
        <w:t>măsurii M</w:t>
      </w:r>
      <w:r>
        <w:rPr>
          <w:rFonts w:cs="Calibri"/>
          <w:lang w:val="en-GB"/>
        </w:rPr>
        <w:t>4</w:t>
      </w:r>
      <w:r>
        <w:rPr>
          <w:rFonts w:cs="Calibri"/>
        </w:rPr>
        <w:t xml:space="preserve">, de ex: obiectivul creșterea numărului de activități non-agricole desfășurate în zonele rurale sau crearea de locuri de muncă. etc nu respectarea tuturor obiectivelor. </w:t>
      </w:r>
    </w:p>
    <w:p w14:paraId="274A321E" w14:textId="77777777" w:rsidR="00A409BD" w:rsidRDefault="0019149A">
      <w:pPr>
        <w:jc w:val="both"/>
        <w:rPr>
          <w:rFonts w:cs="Calibri"/>
          <w:b/>
        </w:rPr>
      </w:pPr>
      <w:r>
        <w:rPr>
          <w:rFonts w:cs="Calibri"/>
          <w:b/>
        </w:rPr>
        <w:t>Trebuie sa fie identificate atât elementele subiective cât si elementul obiectiv pentru declararea Cerererii de Finantare ca fiind neeligibila.</w:t>
      </w:r>
    </w:p>
    <w:p w14:paraId="64716F1B" w14:textId="77777777" w:rsidR="00A409BD" w:rsidRDefault="0019149A">
      <w:pPr>
        <w:jc w:val="both"/>
        <w:rPr>
          <w:rFonts w:cs="Calibri"/>
        </w:rPr>
      </w:pPr>
      <w:r>
        <w:rPr>
          <w:rFonts w:cs="Calibri"/>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14:paraId="6EC04036" w14:textId="77777777" w:rsidR="00A409BD" w:rsidRDefault="0019149A">
      <w:pPr>
        <w:jc w:val="both"/>
        <w:rPr>
          <w:rFonts w:cs="Calibri"/>
        </w:rPr>
      </w:pPr>
      <w:r>
        <w:rPr>
          <w:rFonts w:cs="Calibri"/>
        </w:rPr>
        <w:t>In caz contrar expertul bifează în caseta corespunzatoare NU.</w:t>
      </w:r>
    </w:p>
    <w:p w14:paraId="606C5CEA" w14:textId="77777777" w:rsidR="00A409BD" w:rsidRDefault="00A409BD">
      <w:pPr>
        <w:jc w:val="both"/>
        <w:rPr>
          <w:rFonts w:cs="Calibri"/>
          <w:b/>
          <w:bCs/>
          <w:iCs/>
        </w:rPr>
      </w:pPr>
    </w:p>
    <w:p w14:paraId="38355C3E" w14:textId="77777777" w:rsidR="00A409BD" w:rsidRDefault="0019149A">
      <w:pPr>
        <w:jc w:val="both"/>
        <w:rPr>
          <w:rFonts w:cs="Calibri"/>
          <w:bCs/>
          <w:iCs/>
        </w:rPr>
      </w:pPr>
      <w:r>
        <w:rPr>
          <w:rFonts w:cs="Calibri"/>
          <w:bCs/>
          <w:iCs/>
        </w:rPr>
        <w:t>Daca se constata suspiciunea de creare a condițiilor artificale, decizia privind constatarea creări unei condiții artificiale se ia după parcurgerea următorilor pași:</w:t>
      </w:r>
    </w:p>
    <w:p w14:paraId="72208B31" w14:textId="77777777" w:rsidR="00A409BD" w:rsidRDefault="0019149A">
      <w:pPr>
        <w:numPr>
          <w:ilvl w:val="0"/>
          <w:numId w:val="22"/>
        </w:numPr>
        <w:spacing w:after="0" w:line="240" w:lineRule="auto"/>
        <w:jc w:val="both"/>
        <w:rPr>
          <w:rFonts w:cs="Calibri"/>
          <w:bCs/>
          <w:iCs/>
        </w:rPr>
      </w:pPr>
      <w:r>
        <w:rPr>
          <w:rFonts w:cs="Calibri"/>
          <w:bCs/>
          <w:iCs/>
        </w:rPr>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588BA61" w14:textId="77777777" w:rsidR="00A409BD" w:rsidRDefault="0019149A">
      <w:pPr>
        <w:numPr>
          <w:ilvl w:val="0"/>
          <w:numId w:val="22"/>
        </w:numPr>
        <w:spacing w:after="0" w:line="240" w:lineRule="auto"/>
        <w:jc w:val="both"/>
        <w:rPr>
          <w:rFonts w:cs="Calibri"/>
          <w:bCs/>
          <w:iCs/>
        </w:rPr>
      </w:pPr>
      <w:r>
        <w:rPr>
          <w:rFonts w:cs="Calibri"/>
          <w:bCs/>
          <w:iCs/>
        </w:rPr>
        <w:lastRenderedPageBreak/>
        <w:t xml:space="preserve">Primirea și analiza punctului de vedere exprimat de solicitant (dacă acesta îl trimite în termenul procedural comunicat). </w:t>
      </w:r>
    </w:p>
    <w:p w14:paraId="49630483" w14:textId="77777777" w:rsidR="00A409BD" w:rsidRDefault="0019149A">
      <w:pPr>
        <w:jc w:val="both"/>
        <w:rPr>
          <w:rFonts w:cs="Calibri"/>
          <w:bCs/>
          <w:iCs/>
          <w:sz w:val="24"/>
          <w:szCs w:val="24"/>
        </w:rPr>
      </w:pPr>
      <w:r>
        <w:rPr>
          <w:rFonts w:cs="Calibri"/>
          <w:bCs/>
          <w:iCs/>
          <w:sz w:val="24"/>
          <w:szCs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și/sau în fișele tehnice ale măsurilor/submăsurilor.</w:t>
      </w:r>
    </w:p>
    <w:p w14:paraId="76B0F74B" w14:textId="77777777" w:rsidR="00A409BD" w:rsidRDefault="00A409BD">
      <w:pPr>
        <w:jc w:val="both"/>
        <w:rPr>
          <w:rFonts w:cs="Calibri"/>
          <w:bCs/>
          <w:iCs/>
          <w:sz w:val="24"/>
          <w:szCs w:val="24"/>
        </w:rPr>
      </w:pPr>
    </w:p>
    <w:p w14:paraId="7E0BF30D" w14:textId="77777777" w:rsidR="00A409BD" w:rsidRDefault="0019149A">
      <w:pPr>
        <w:jc w:val="both"/>
        <w:rPr>
          <w:rFonts w:cs="Calibri"/>
          <w:bCs/>
          <w:iCs/>
          <w:sz w:val="24"/>
          <w:szCs w:val="24"/>
        </w:rPr>
      </w:pPr>
      <w:r>
        <w:rPr>
          <w:rFonts w:cs="Calibri"/>
          <w:bCs/>
          <w:iCs/>
          <w:sz w:val="24"/>
          <w:szCs w:val="24"/>
        </w:rPr>
        <w:t>ATENTIE !</w:t>
      </w:r>
    </w:p>
    <w:p w14:paraId="2B782ED6" w14:textId="77777777" w:rsidR="00A409BD" w:rsidRDefault="0019149A">
      <w:pPr>
        <w:jc w:val="both"/>
        <w:rPr>
          <w:rFonts w:cs="Calibri"/>
          <w:b/>
          <w:sz w:val="24"/>
          <w:szCs w:val="24"/>
          <w:lang w:eastAsia="zh-CN"/>
        </w:rPr>
      </w:pPr>
      <w:r>
        <w:rPr>
          <w:rFonts w:cs="Calibri"/>
          <w:bCs/>
          <w:iCs/>
          <w:sz w:val="24"/>
          <w:szCs w:val="24"/>
        </w:rPr>
        <w:t>Prin natura lor indicatorii - stegulețele roșii, nu reprezintă dovezi. Acestea reprezintă simpli indicatori de fraudă sau nereguli.</w:t>
      </w:r>
    </w:p>
    <w:p w14:paraId="3CA99DFC" w14:textId="77777777" w:rsidR="00A409BD" w:rsidRDefault="00A409BD">
      <w:pPr>
        <w:jc w:val="both"/>
        <w:rPr>
          <w:sz w:val="24"/>
          <w:szCs w:val="24"/>
        </w:rPr>
      </w:pPr>
    </w:p>
    <w:p w14:paraId="521EA902" w14:textId="77777777" w:rsidR="00A409BD" w:rsidRDefault="00A409BD">
      <w:pPr>
        <w:jc w:val="both"/>
        <w:rPr>
          <w:sz w:val="24"/>
          <w:szCs w:val="24"/>
        </w:rPr>
      </w:pPr>
    </w:p>
    <w:p w14:paraId="7D46911B" w14:textId="77777777" w:rsidR="00A409BD" w:rsidRDefault="0019149A">
      <w:pPr>
        <w:tabs>
          <w:tab w:val="left" w:pos="3120"/>
          <w:tab w:val="center" w:pos="4320"/>
          <w:tab w:val="right" w:pos="8640"/>
        </w:tabs>
        <w:jc w:val="center"/>
        <w:rPr>
          <w:rFonts w:cs="Calibri"/>
          <w:b/>
          <w:iCs/>
          <w:color w:val="C00000"/>
          <w:sz w:val="28"/>
        </w:rPr>
      </w:pPr>
      <w:r>
        <w:rPr>
          <w:rFonts w:cs="Calibri"/>
          <w:b/>
          <w:iCs/>
          <w:color w:val="C00000"/>
          <w:sz w:val="28"/>
        </w:rPr>
        <w:t>7 .Verificarea  indicatorilor de monitorizare</w:t>
      </w:r>
    </w:p>
    <w:p w14:paraId="1739C1C8" w14:textId="77777777" w:rsidR="00A409BD" w:rsidRDefault="0019149A">
      <w:pPr>
        <w:jc w:val="both"/>
        <w:rPr>
          <w:rFonts w:cs="Calibri"/>
          <w:sz w:val="24"/>
          <w:szCs w:val="24"/>
          <w:lang w:val="it-IT"/>
        </w:rPr>
      </w:pPr>
      <w:r>
        <w:rPr>
          <w:rFonts w:cs="Calibri"/>
          <w:sz w:val="24"/>
          <w:szCs w:val="24"/>
          <w:lang w:val="it-IT"/>
        </w:rPr>
        <w:t>Indicatorii de monitorizare, specifici măsurii M</w:t>
      </w:r>
      <w:r>
        <w:rPr>
          <w:rFonts w:cs="Calibri"/>
          <w:sz w:val="24"/>
          <w:szCs w:val="24"/>
          <w:lang w:val="en-GB"/>
        </w:rPr>
        <w:t>4</w:t>
      </w:r>
      <w:r>
        <w:rPr>
          <w:rFonts w:cs="Calibri"/>
          <w:sz w:val="24"/>
          <w:szCs w:val="24"/>
          <w:lang w:val="it-IT"/>
        </w:rPr>
        <w:t xml:space="preserve"> prevazuti in Cererea de finantare, sunt  corect completaţi de catre solicitant? </w:t>
      </w:r>
    </w:p>
    <w:p w14:paraId="1DCBCAA2" w14:textId="77777777" w:rsidR="00A409BD" w:rsidRDefault="0019149A">
      <w:pPr>
        <w:jc w:val="both"/>
        <w:rPr>
          <w:rFonts w:cs="Calibri"/>
          <w:sz w:val="24"/>
          <w:szCs w:val="24"/>
          <w:lang w:val="it-IT"/>
        </w:rPr>
      </w:pPr>
      <w:r>
        <w:rPr>
          <w:rFonts w:cs="Calibri"/>
          <w:sz w:val="24"/>
          <w:szCs w:val="24"/>
          <w:lang w:eastAsia="zh-CN"/>
        </w:rPr>
        <w:t>Expertul verifica corectitudinea acestora in cererea de finantare iar în cazul în care indicatorii nu coincid, expertul va corecta  şi completa indicatorii rezultaţi în urma verificării criteriilor de eligibilitate</w:t>
      </w:r>
      <w:r>
        <w:rPr>
          <w:rFonts w:cs="Calibri"/>
          <w:sz w:val="24"/>
          <w:szCs w:val="24"/>
          <w:lang w:val="it-IT"/>
        </w:rPr>
        <w:t>.</w:t>
      </w:r>
    </w:p>
    <w:p w14:paraId="2E296C70" w14:textId="77777777" w:rsidR="00A409BD" w:rsidRDefault="00A409BD">
      <w:pPr>
        <w:tabs>
          <w:tab w:val="left" w:pos="3120"/>
          <w:tab w:val="center" w:pos="4320"/>
          <w:tab w:val="right" w:pos="8640"/>
        </w:tabs>
        <w:jc w:val="both"/>
        <w:rPr>
          <w:rFonts w:cs="Calibri"/>
          <w:b/>
        </w:rPr>
      </w:pPr>
    </w:p>
    <w:p w14:paraId="0631D863" w14:textId="77777777" w:rsidR="00A409BD" w:rsidRDefault="0019149A">
      <w:pPr>
        <w:pStyle w:val="BodyText"/>
        <w:jc w:val="center"/>
        <w:rPr>
          <w:rFonts w:cs="Calibri"/>
          <w:b/>
          <w:color w:val="C00000"/>
          <w:sz w:val="28"/>
        </w:rPr>
      </w:pPr>
      <w:r>
        <w:rPr>
          <w:rFonts w:cs="Calibri"/>
          <w:b/>
          <w:color w:val="C00000"/>
          <w:sz w:val="28"/>
        </w:rPr>
        <w:t>8. Decizia referitoare la eligibilitatea proiectului</w:t>
      </w:r>
    </w:p>
    <w:p w14:paraId="4146FD52" w14:textId="77777777" w:rsidR="00A409BD" w:rsidRDefault="00A409BD">
      <w:pPr>
        <w:jc w:val="both"/>
        <w:rPr>
          <w:rFonts w:cs="Calibri"/>
          <w:u w:val="single"/>
        </w:rPr>
      </w:pPr>
    </w:p>
    <w:p w14:paraId="5B7104D6" w14:textId="77777777" w:rsidR="00A409BD" w:rsidRDefault="0019149A">
      <w:pPr>
        <w:jc w:val="both"/>
        <w:rPr>
          <w:rFonts w:cs="Calibri"/>
          <w:sz w:val="24"/>
          <w:szCs w:val="24"/>
        </w:rPr>
      </w:pPr>
      <w:r>
        <w:rPr>
          <w:rFonts w:cs="Calibri"/>
          <w:sz w:val="24"/>
          <w:szCs w:val="24"/>
        </w:rPr>
        <w:t>Daca toate criteriile de eligibilitate aplicate proiectului au fost indeplinite, proiectul este eligibil.</w:t>
      </w:r>
    </w:p>
    <w:p w14:paraId="19D35B9D" w14:textId="77777777" w:rsidR="00A409BD" w:rsidRDefault="00A409BD">
      <w:pPr>
        <w:jc w:val="both"/>
        <w:rPr>
          <w:rFonts w:cs="Calibri"/>
          <w:sz w:val="24"/>
          <w:szCs w:val="24"/>
        </w:rPr>
      </w:pPr>
    </w:p>
    <w:p w14:paraId="5C6E4FA7" w14:textId="77777777" w:rsidR="00A409BD" w:rsidRDefault="0019149A">
      <w:pPr>
        <w:jc w:val="both"/>
        <w:rPr>
          <w:rFonts w:cs="Calibri"/>
          <w:b/>
          <w:i/>
          <w:sz w:val="24"/>
          <w:szCs w:val="24"/>
        </w:rPr>
      </w:pPr>
      <w:r>
        <w:rPr>
          <w:rFonts w:cs="Calibri"/>
          <w:sz w:val="24"/>
          <w:szCs w:val="24"/>
        </w:rPr>
        <w:t>Expertul care întocmeste Fisa de verificare îşi concretizează verificarea prin înscrierea unei bife („√”) în casutele/câmpurile respective. Persoana care verifică munca expertului certifică acest lucru prin înscrierea unei linii oblice („</w:t>
      </w:r>
      <w:r>
        <w:rPr>
          <w:rFonts w:eastAsia="PMingLiU" w:cs="Calibri"/>
          <w:sz w:val="24"/>
          <w:szCs w:val="24"/>
        </w:rPr>
        <w:t>\”</w:t>
      </w:r>
      <w:r>
        <w:rPr>
          <w:rFonts w:cs="Calibri"/>
          <w:sz w:val="24"/>
          <w:szCs w:val="24"/>
        </w:rPr>
        <w:t xml:space="preserve">) de la stânga sus spre dreapta jos, suprapusă peste bifa expertului. </w:t>
      </w:r>
    </w:p>
    <w:p w14:paraId="0EF2ADA9" w14:textId="77777777" w:rsidR="00A409BD" w:rsidRDefault="00A409BD">
      <w:pPr>
        <w:jc w:val="both"/>
        <w:rPr>
          <w:sz w:val="24"/>
          <w:szCs w:val="24"/>
        </w:rPr>
      </w:pPr>
    </w:p>
    <w:p w14:paraId="0EFCE6C4" w14:textId="77777777" w:rsidR="00A409BD" w:rsidRDefault="00A409BD">
      <w:pPr>
        <w:jc w:val="both"/>
        <w:rPr>
          <w:sz w:val="24"/>
          <w:szCs w:val="24"/>
        </w:rPr>
      </w:pPr>
    </w:p>
    <w:p w14:paraId="172DB3CA" w14:textId="77777777" w:rsidR="00A409BD" w:rsidRDefault="0019149A">
      <w:pPr>
        <w:tabs>
          <w:tab w:val="left" w:pos="3120"/>
          <w:tab w:val="center" w:pos="4320"/>
          <w:tab w:val="right" w:pos="8640"/>
        </w:tabs>
        <w:jc w:val="center"/>
        <w:rPr>
          <w:rFonts w:cs="Calibri"/>
          <w:b/>
          <w:color w:val="C00000"/>
          <w:sz w:val="28"/>
        </w:rPr>
      </w:pPr>
      <w:r>
        <w:rPr>
          <w:rFonts w:cs="Calibri"/>
          <w:b/>
          <w:color w:val="C00000"/>
          <w:sz w:val="28"/>
        </w:rPr>
        <w:t>B. Metodologie de aplicat pentru evaluarea criteriilor de selectie</w:t>
      </w:r>
    </w:p>
    <w:p w14:paraId="4F5703E7" w14:textId="77777777" w:rsidR="00A409BD" w:rsidRDefault="0019149A">
      <w:pPr>
        <w:overflowPunct w:val="0"/>
        <w:autoSpaceDE w:val="0"/>
        <w:autoSpaceDN w:val="0"/>
        <w:adjustRightInd w:val="0"/>
        <w:spacing w:after="0"/>
        <w:jc w:val="both"/>
        <w:textAlignment w:val="baseline"/>
        <w:rPr>
          <w:rFonts w:cs="Calibri"/>
          <w:b/>
          <w:bCs/>
          <w:lang w:eastAsia="fr-FR"/>
        </w:rPr>
      </w:pPr>
      <w:r>
        <w:rPr>
          <w:rFonts w:cs="Calibri"/>
          <w:b/>
          <w:bCs/>
          <w:lang w:eastAsia="fr-FR"/>
        </w:rPr>
        <w:t>B. Verificarea criteriilor de selectie</w:t>
      </w:r>
    </w:p>
    <w:p w14:paraId="583DA59C" w14:textId="77777777" w:rsidR="00A409BD" w:rsidRDefault="0019149A">
      <w:pPr>
        <w:overflowPunct w:val="0"/>
        <w:autoSpaceDE w:val="0"/>
        <w:autoSpaceDN w:val="0"/>
        <w:adjustRightInd w:val="0"/>
        <w:spacing w:after="0"/>
        <w:jc w:val="both"/>
        <w:textAlignment w:val="baseline"/>
        <w:rPr>
          <w:rFonts w:cs="Calibri"/>
          <w:b/>
          <w:bCs/>
          <w:lang w:eastAsia="fr-FR"/>
        </w:rPr>
      </w:pPr>
      <w:r>
        <w:rPr>
          <w:rFonts w:cs="Calibri"/>
          <w:b/>
          <w:bCs/>
          <w:lang w:eastAsia="fr-FR"/>
        </w:rPr>
        <w:t>Evaluarea criteriilor de selectie se face numai in baza documentelor depuse odata cu Cererea de Finantare.</w:t>
      </w:r>
    </w:p>
    <w:p w14:paraId="500732B4" w14:textId="77777777" w:rsidR="00A409BD" w:rsidRDefault="00A409BD">
      <w:pPr>
        <w:tabs>
          <w:tab w:val="left" w:pos="3120"/>
          <w:tab w:val="center" w:pos="4320"/>
          <w:tab w:val="right" w:pos="8640"/>
        </w:tabs>
        <w:rPr>
          <w:rFonts w:cs="Calibri"/>
          <w:b/>
          <w:bCs/>
          <w:color w:val="FF0000"/>
          <w:sz w:val="24"/>
          <w:szCs w:val="24"/>
        </w:rPr>
      </w:pPr>
    </w:p>
    <w:p w14:paraId="3F3105D9" w14:textId="77777777" w:rsidR="00A409BD" w:rsidRDefault="0019149A">
      <w:pPr>
        <w:tabs>
          <w:tab w:val="left" w:pos="3120"/>
          <w:tab w:val="center" w:pos="4320"/>
          <w:tab w:val="right" w:pos="8640"/>
        </w:tabs>
        <w:rPr>
          <w:rFonts w:cs="Calibri"/>
          <w:b/>
          <w:bCs/>
          <w:color w:val="FF0000"/>
          <w:sz w:val="24"/>
          <w:szCs w:val="24"/>
          <w:lang w:val="en-GB"/>
        </w:rPr>
      </w:pPr>
      <w:r>
        <w:rPr>
          <w:rFonts w:cs="Calibri"/>
          <w:b/>
          <w:bCs/>
          <w:color w:val="FF0000"/>
          <w:sz w:val="24"/>
          <w:szCs w:val="24"/>
          <w:lang w:val="en-GB"/>
        </w:rPr>
        <w:t xml:space="preserve">1. </w:t>
      </w:r>
      <w:r>
        <w:rPr>
          <w:rFonts w:cs="Calibri"/>
          <w:b/>
          <w:bCs/>
          <w:color w:val="FF0000"/>
          <w:sz w:val="24"/>
          <w:szCs w:val="24"/>
        </w:rPr>
        <w:t>Principiul diversificării activității agricole a fermelor existente către activități non-agricol</w:t>
      </w:r>
      <w:r>
        <w:rPr>
          <w:rFonts w:cs="Calibri"/>
          <w:b/>
          <w:bCs/>
          <w:color w:val="FF0000"/>
          <w:sz w:val="24"/>
          <w:szCs w:val="24"/>
          <w:lang w:val="en-GB"/>
        </w:rPr>
        <w:t xml:space="preserve">, maxim 20 </w:t>
      </w:r>
      <w:proofErr w:type="spellStart"/>
      <w:r>
        <w:rPr>
          <w:rFonts w:cs="Calibri"/>
          <w:b/>
          <w:bCs/>
          <w:color w:val="FF0000"/>
          <w:sz w:val="24"/>
          <w:szCs w:val="24"/>
          <w:lang w:val="en-GB"/>
        </w:rPr>
        <w:t>puncte</w:t>
      </w:r>
      <w:proofErr w:type="spellEnd"/>
    </w:p>
    <w:p w14:paraId="56BA233B" w14:textId="77777777" w:rsidR="00A409BD" w:rsidRDefault="0019149A">
      <w:pPr>
        <w:tabs>
          <w:tab w:val="left" w:pos="3120"/>
          <w:tab w:val="center" w:pos="4320"/>
          <w:tab w:val="right" w:pos="8640"/>
        </w:tabs>
        <w:rPr>
          <w:rFonts w:asciiTheme="minorHAnsi" w:hAnsiTheme="minorHAnsi" w:cs="Calibri"/>
        </w:rPr>
      </w:pPr>
      <w:r>
        <w:rPr>
          <w:rFonts w:asciiTheme="minorHAnsi" w:hAnsiTheme="minorHAnsi" w:cs="Calibri"/>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r>
        <w:rPr>
          <w:rFonts w:asciiTheme="minorHAnsi" w:hAnsiTheme="minorHAnsi" w:cs="Calibri"/>
          <w:lang w:val="en-GB"/>
        </w:rPr>
        <w:t xml:space="preserve">                                     </w:t>
      </w:r>
      <w:r>
        <w:rPr>
          <w:rFonts w:asciiTheme="minorHAnsi" w:hAnsiTheme="minorHAnsi" w:cs="Calibri"/>
          <w:color w:val="000000" w:themeColor="text1"/>
          <w:lang w:val="en-GB"/>
        </w:rPr>
        <w:t xml:space="preserve">     </w:t>
      </w:r>
      <w:r w:rsidR="00121C6F">
        <w:rPr>
          <w:rFonts w:asciiTheme="minorHAnsi" w:hAnsiTheme="minorHAnsi" w:cs="Calibri"/>
          <w:b/>
          <w:bCs/>
          <w:i/>
          <w:iCs/>
          <w:color w:val="000000" w:themeColor="text1"/>
          <w:lang w:val="en-GB"/>
        </w:rPr>
        <w:t>15</w:t>
      </w:r>
      <w:r>
        <w:rPr>
          <w:rFonts w:asciiTheme="minorHAnsi" w:hAnsiTheme="minorHAnsi" w:cs="Calibri"/>
          <w:b/>
          <w:bCs/>
          <w:i/>
          <w:iCs/>
          <w:color w:val="000000" w:themeColor="text1"/>
          <w:lang w:val="en-GB"/>
        </w:rPr>
        <w:t>pct</w:t>
      </w:r>
    </w:p>
    <w:p w14:paraId="3DE680A0" w14:textId="77777777" w:rsidR="00A409BD" w:rsidRDefault="0019149A">
      <w:pPr>
        <w:tabs>
          <w:tab w:val="left" w:pos="3120"/>
          <w:tab w:val="center" w:pos="4320"/>
          <w:tab w:val="right" w:pos="8640"/>
        </w:tabs>
        <w:rPr>
          <w:rFonts w:cs="Calibri"/>
          <w:b/>
          <w:bCs/>
          <w:i/>
          <w:iCs/>
          <w:lang w:eastAsia="fr-FR"/>
        </w:rPr>
      </w:pPr>
      <w:r>
        <w:rPr>
          <w:rFonts w:cs="Calibri"/>
          <w:lang w:val="en-GB"/>
        </w:rPr>
        <w:t xml:space="preserve">   </w:t>
      </w:r>
    </w:p>
    <w:p w14:paraId="4EE14D12" w14:textId="77777777" w:rsidR="00A409BD" w:rsidRDefault="0019149A">
      <w:pPr>
        <w:jc w:val="both"/>
        <w:rPr>
          <w:color w:val="000000"/>
        </w:rPr>
      </w:pPr>
      <w:r>
        <w:rPr>
          <w:color w:val="000000"/>
        </w:rPr>
        <w:t>*  în UAT-ul în care va realiza investiția sau în UAT-uri  limitrofe acestuia</w:t>
      </w:r>
    </w:p>
    <w:p w14:paraId="3456884D" w14:textId="77777777" w:rsidR="00A409BD" w:rsidRDefault="0019149A">
      <w:pPr>
        <w:rPr>
          <w:rFonts w:cs="Calibri"/>
        </w:rPr>
      </w:pPr>
      <w:r>
        <w:rPr>
          <w:rFonts w:cs="Calibri"/>
        </w:rPr>
        <w:t xml:space="preserve">Verificarea localităţilor limitrofe se va realiza prin accesarea link-ului: </w:t>
      </w:r>
      <w:r w:rsidR="00000000">
        <w:fldChar w:fldCharType="begin"/>
      </w:r>
      <w:r w:rsidR="00000000">
        <w:instrText>HYPERLINK "http://geoportal.gov.ro/viewers/ro_RO/index.html"</w:instrText>
      </w:r>
      <w:r w:rsidR="00000000">
        <w:fldChar w:fldCharType="separate"/>
      </w:r>
      <w:r>
        <w:rPr>
          <w:rStyle w:val="Hyperlink"/>
          <w:rFonts w:cs="Calibri"/>
        </w:rPr>
        <w:t>http://geoportal.gov.ro/viewers/ro_RO/index.html</w:t>
      </w:r>
      <w:r w:rsidR="00000000">
        <w:rPr>
          <w:rStyle w:val="Hyperlink"/>
          <w:rFonts w:cs="Calibri"/>
        </w:rPr>
        <w:fldChar w:fldCharType="end"/>
      </w:r>
    </w:p>
    <w:p w14:paraId="76B7C6DD" w14:textId="77777777" w:rsidR="00A409BD" w:rsidRDefault="00A409BD">
      <w:pPr>
        <w:rPr>
          <w:rFonts w:cs="Calibri"/>
          <w:lang w:eastAsia="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9"/>
        <w:gridCol w:w="5245"/>
      </w:tblGrid>
      <w:tr w:rsidR="00A409BD" w14:paraId="21C20949" w14:textId="77777777">
        <w:tc>
          <w:tcPr>
            <w:tcW w:w="4039" w:type="dxa"/>
            <w:shd w:val="clear" w:color="auto" w:fill="C0C0C0"/>
          </w:tcPr>
          <w:p w14:paraId="035504C6" w14:textId="77777777" w:rsidR="00A409BD" w:rsidRDefault="0019149A">
            <w:pPr>
              <w:tabs>
                <w:tab w:val="left" w:pos="3120"/>
                <w:tab w:val="center" w:pos="4320"/>
                <w:tab w:val="right" w:pos="8640"/>
              </w:tabs>
              <w:rPr>
                <w:rFonts w:cs="Calibri"/>
                <w:b/>
                <w:bCs/>
              </w:rPr>
            </w:pPr>
            <w:r>
              <w:rPr>
                <w:rFonts w:cs="Calibri"/>
                <w:b/>
                <w:bCs/>
              </w:rPr>
              <w:t>DOCUMENTE  PREZENTATE</w:t>
            </w:r>
          </w:p>
        </w:tc>
        <w:tc>
          <w:tcPr>
            <w:tcW w:w="5245" w:type="dxa"/>
            <w:shd w:val="clear" w:color="auto" w:fill="C0C0C0"/>
          </w:tcPr>
          <w:p w14:paraId="6FA4D666" w14:textId="77777777" w:rsidR="00A409BD" w:rsidRDefault="0019149A">
            <w:pPr>
              <w:tabs>
                <w:tab w:val="left" w:pos="3120"/>
                <w:tab w:val="center" w:pos="4320"/>
                <w:tab w:val="right" w:pos="8640"/>
              </w:tabs>
              <w:rPr>
                <w:rFonts w:cs="Calibri"/>
                <w:b/>
                <w:lang w:val="pt-BR"/>
              </w:rPr>
            </w:pPr>
            <w:r>
              <w:rPr>
                <w:rFonts w:cs="Calibri"/>
                <w:b/>
                <w:lang w:val="pt-BR"/>
              </w:rPr>
              <w:t>PUNCTE DE VERIFICAT ÎN CADRUL DOCUMENTELOR  PREZENTATE</w:t>
            </w:r>
          </w:p>
        </w:tc>
      </w:tr>
      <w:tr w:rsidR="00A409BD" w14:paraId="5CD7D325" w14:textId="77777777">
        <w:tc>
          <w:tcPr>
            <w:tcW w:w="4039" w:type="dxa"/>
          </w:tcPr>
          <w:p w14:paraId="2BEAF43C" w14:textId="77777777" w:rsidR="00A409BD" w:rsidRDefault="0019149A">
            <w:pPr>
              <w:tabs>
                <w:tab w:val="left" w:pos="180"/>
              </w:tabs>
              <w:jc w:val="both"/>
              <w:rPr>
                <w:rFonts w:cs="Calibri"/>
              </w:rPr>
            </w:pPr>
            <w:r>
              <w:rPr>
                <w:rFonts w:cs="Calibri"/>
                <w:b/>
              </w:rPr>
              <w:t>Doc. 6</w:t>
            </w:r>
            <w:r w:rsidR="008B3A05">
              <w:rPr>
                <w:rFonts w:cs="Calibri"/>
              </w:rPr>
              <w:t xml:space="preserve">.1 </w:t>
            </w:r>
            <w:r>
              <w:rPr>
                <w:rFonts w:cs="Calibri"/>
              </w:rPr>
              <w:t xml:space="preserve"> Hotarare judecatoreasca </w:t>
            </w:r>
            <w:r w:rsidR="008B3A05">
              <w:rPr>
                <w:rFonts w:cs="Calibri"/>
              </w:rPr>
              <w:t xml:space="preserve">/6.2 Act constitutiv pentru Societatea cooperativa agricola </w:t>
            </w:r>
          </w:p>
          <w:p w14:paraId="6FA87CE8" w14:textId="77777777" w:rsidR="00A409BD" w:rsidRDefault="0019149A">
            <w:pPr>
              <w:tabs>
                <w:tab w:val="left" w:pos="180"/>
              </w:tabs>
              <w:jc w:val="both"/>
              <w:rPr>
                <w:rFonts w:cs="Calibri"/>
              </w:rPr>
            </w:pPr>
            <w:r>
              <w:rPr>
                <w:rFonts w:cs="Calibri"/>
              </w:rPr>
              <w:t xml:space="preserve">Serviciul online RECOM </w:t>
            </w:r>
          </w:p>
          <w:p w14:paraId="2DCCCBB1" w14:textId="77777777" w:rsidR="00A409BD" w:rsidRDefault="0019149A">
            <w:pPr>
              <w:tabs>
                <w:tab w:val="left" w:pos="3120"/>
                <w:tab w:val="center" w:pos="4320"/>
                <w:tab w:val="right" w:pos="8640"/>
              </w:tabs>
              <w:jc w:val="both"/>
              <w:rPr>
                <w:rFonts w:cs="Calibri"/>
              </w:rPr>
            </w:pPr>
            <w:r>
              <w:rPr>
                <w:rFonts w:cs="Calibri"/>
                <w:b/>
                <w:bCs/>
              </w:rPr>
              <w:t>Anexa 7</w:t>
            </w:r>
            <w:r>
              <w:rPr>
                <w:rFonts w:cs="Calibri"/>
                <w:bCs/>
              </w:rPr>
              <w:t xml:space="preserve"> Lista detaliata a actiu</w:t>
            </w:r>
            <w:r w:rsidR="008B3A05">
              <w:rPr>
                <w:rFonts w:cs="Calibri"/>
                <w:bCs/>
              </w:rPr>
              <w:t>nilor conform codurilor CAEN M 4</w:t>
            </w:r>
            <w:r>
              <w:rPr>
                <w:rFonts w:cs="Calibri"/>
                <w:bCs/>
              </w:rPr>
              <w:t xml:space="preserve"> cu sectoare prioritare</w:t>
            </w:r>
          </w:p>
          <w:p w14:paraId="24AEFF13" w14:textId="77777777" w:rsidR="00A409BD" w:rsidRDefault="0019149A">
            <w:pPr>
              <w:overflowPunct w:val="0"/>
              <w:autoSpaceDE w:val="0"/>
              <w:autoSpaceDN w:val="0"/>
              <w:adjustRightInd w:val="0"/>
              <w:jc w:val="both"/>
              <w:textAlignment w:val="baseline"/>
              <w:rPr>
                <w:rFonts w:cs="Calibri"/>
                <w:bCs/>
                <w:lang w:eastAsia="fr-FR"/>
              </w:rPr>
            </w:pPr>
            <w:r>
              <w:rPr>
                <w:rFonts w:cs="Calibri"/>
                <w:b/>
              </w:rPr>
              <w:t>Doc. 4</w:t>
            </w:r>
            <w:r>
              <w:rPr>
                <w:rFonts w:cs="Calibri"/>
              </w:rPr>
              <w:t xml:space="preserve"> </w:t>
            </w:r>
            <w:r>
              <w:rPr>
                <w:rFonts w:cs="Calibri"/>
                <w:bCs/>
                <w:lang w:eastAsia="fr-FR"/>
              </w:rPr>
              <w:t xml:space="preserve">Copie extras din Registrul agricol cu stampila primariei si mentiunea ’’Conform cu originalul’’ </w:t>
            </w:r>
          </w:p>
          <w:p w14:paraId="687C3119" w14:textId="77777777" w:rsidR="00A409BD" w:rsidRDefault="0019149A">
            <w:pPr>
              <w:tabs>
                <w:tab w:val="left" w:pos="180"/>
              </w:tabs>
              <w:jc w:val="both"/>
              <w:rPr>
                <w:rFonts w:cs="Calibri"/>
              </w:rPr>
            </w:pPr>
            <w:r>
              <w:rPr>
                <w:rFonts w:cs="Calibri"/>
                <w:b/>
              </w:rPr>
              <w:lastRenderedPageBreak/>
              <w:t>Doc.2</w:t>
            </w:r>
            <w:r>
              <w:rPr>
                <w:rFonts w:cs="Calibri"/>
              </w:rPr>
              <w:t xml:space="preserve"> Situatii financiare/ Declaratie speciala 200/ Declaratie privind veniturile din activitati agricole 221 </w:t>
            </w:r>
          </w:p>
          <w:p w14:paraId="7F748AEF" w14:textId="77777777" w:rsidR="00A409BD" w:rsidRDefault="00A409BD">
            <w:pPr>
              <w:tabs>
                <w:tab w:val="left" w:pos="180"/>
              </w:tabs>
              <w:jc w:val="both"/>
              <w:rPr>
                <w:rFonts w:cs="Calibri"/>
              </w:rPr>
            </w:pPr>
          </w:p>
          <w:p w14:paraId="3502E085" w14:textId="77777777" w:rsidR="00A409BD" w:rsidRDefault="0019149A">
            <w:pPr>
              <w:tabs>
                <w:tab w:val="left" w:pos="180"/>
              </w:tabs>
              <w:jc w:val="both"/>
              <w:rPr>
                <w:rFonts w:cs="Calibri"/>
              </w:rPr>
            </w:pPr>
            <w:r>
              <w:rPr>
                <w:rFonts w:cs="Calibri"/>
                <w:b/>
              </w:rPr>
              <w:t>Doc. 19</w:t>
            </w:r>
            <w:r>
              <w:rPr>
                <w:rFonts w:cs="Calibri"/>
              </w:rPr>
              <w:t xml:space="preserve"> Declaratie expert contabil din care sa reiasa ca solicitantul a obtinut venituri de exploatare iar minim 50% din acestea sunt din activitati agricole.</w:t>
            </w:r>
          </w:p>
        </w:tc>
        <w:tc>
          <w:tcPr>
            <w:tcW w:w="5245" w:type="dxa"/>
          </w:tcPr>
          <w:p w14:paraId="4A6C2528" w14:textId="77777777" w:rsidR="00A409BD" w:rsidRDefault="00121C6F">
            <w:pPr>
              <w:jc w:val="both"/>
              <w:rPr>
                <w:rFonts w:cs="Arial"/>
                <w:b/>
                <w:bCs/>
                <w:lang w:val="en-GB"/>
              </w:rPr>
            </w:pPr>
            <w:r>
              <w:rPr>
                <w:rFonts w:cs="Arial"/>
                <w:b/>
                <w:bCs/>
                <w:lang w:val="en-GB"/>
              </w:rPr>
              <w:lastRenderedPageBreak/>
              <w:t>1.1 15</w:t>
            </w:r>
            <w:r w:rsidR="0019149A">
              <w:rPr>
                <w:rFonts w:cs="Arial"/>
                <w:b/>
                <w:bCs/>
                <w:lang w:val="en-GB"/>
              </w:rPr>
              <w:t>p</w:t>
            </w:r>
          </w:p>
          <w:p w14:paraId="31DA5D61" w14:textId="77777777" w:rsidR="00A409BD" w:rsidRDefault="0019149A">
            <w:pPr>
              <w:jc w:val="both"/>
              <w:rPr>
                <w:rFonts w:cs="Arial"/>
              </w:rPr>
            </w:pPr>
            <w:r>
              <w:rPr>
                <w:rFonts w:cs="Arial"/>
              </w:rPr>
              <w:t xml:space="preserve">Se verifica </w:t>
            </w:r>
            <w:r>
              <w:rPr>
                <w:rFonts w:cs="Calibri"/>
              </w:rPr>
              <w:t xml:space="preserve">prin Serviciul online RECOM  </w:t>
            </w:r>
            <w:r>
              <w:rPr>
                <w:rFonts w:cs="Arial"/>
              </w:rPr>
              <w:t xml:space="preserve">daca solicitantul este inregistrat cu codul CAEN </w:t>
            </w:r>
            <w:r>
              <w:t xml:space="preserve">01 </w:t>
            </w:r>
            <w:r>
              <w:rPr>
                <w:rFonts w:cs="Arial"/>
              </w:rPr>
              <w:t>Agricultură, vânătoare și servicii anexe,</w:t>
            </w:r>
            <w:r>
              <w:t xml:space="preserve"> </w:t>
            </w:r>
            <w:r>
              <w:rPr>
                <w:rFonts w:cs="Arial"/>
              </w:rPr>
              <w:t xml:space="preserve">aferent unei activitati agricole, forma de organizare și documentele financiar-contabile din care să reiasă că solicitantul a obținut venituri in principal din activitatea agricolă. </w:t>
            </w:r>
          </w:p>
          <w:p w14:paraId="213D10A8" w14:textId="77777777" w:rsidR="00A409BD" w:rsidRDefault="0019149A">
            <w:pPr>
              <w:tabs>
                <w:tab w:val="left" w:pos="180"/>
              </w:tabs>
              <w:jc w:val="both"/>
              <w:rPr>
                <w:rFonts w:cs="Arial"/>
              </w:rPr>
            </w:pPr>
            <w:r>
              <w:rPr>
                <w:rFonts w:cs="Arial"/>
              </w:rPr>
              <w:t>Se verifica in Baza de date APIA/Registrul</w:t>
            </w:r>
            <w:r>
              <w:rPr>
                <w:rFonts w:cs="Arial"/>
                <w:b/>
              </w:rPr>
              <w:t xml:space="preserve"> </w:t>
            </w:r>
            <w:r>
              <w:rPr>
                <w:rFonts w:cs="Arial"/>
              </w:rPr>
              <w:t>Exploatatiei ANSVSA/Registrul Agricol</w:t>
            </w:r>
            <w:r>
              <w:rPr>
                <w:rFonts w:cs="Calibri"/>
              </w:rPr>
              <w:t xml:space="preserve"> da</w:t>
            </w:r>
            <w:r>
              <w:rPr>
                <w:rFonts w:cs="Arial"/>
              </w:rPr>
              <w:t xml:space="preserve">ca solicitantul  este inscris </w:t>
            </w:r>
            <w:r>
              <w:rPr>
                <w:rFonts w:cs="Calibri"/>
              </w:rPr>
              <w:t>cu minimum 12 luni consecutive inainte de data depunerii Cererii de Finantare</w:t>
            </w:r>
            <w:r>
              <w:rPr>
                <w:rFonts w:cs="Arial"/>
              </w:rPr>
              <w:t xml:space="preserve">. </w:t>
            </w:r>
          </w:p>
          <w:p w14:paraId="3EB4BC45" w14:textId="77777777" w:rsidR="00A409BD" w:rsidRDefault="0019149A">
            <w:pPr>
              <w:tabs>
                <w:tab w:val="left" w:pos="180"/>
              </w:tabs>
              <w:jc w:val="both"/>
              <w:rPr>
                <w:rFonts w:cs="Arial"/>
              </w:rPr>
            </w:pPr>
            <w:r>
              <w:rPr>
                <w:rFonts w:cs="Arial"/>
              </w:rPr>
              <w:lastRenderedPageBreak/>
              <w:t>Este necesara inregistrarea cu terenuri in Baza de date APIA, nu doar atribuirea de cod RO APIA.</w:t>
            </w:r>
          </w:p>
          <w:p w14:paraId="36A78898" w14:textId="77777777" w:rsidR="00A409BD" w:rsidRDefault="0019149A">
            <w:pPr>
              <w:jc w:val="both"/>
              <w:rPr>
                <w:rFonts w:cs="Arial"/>
              </w:rPr>
            </w:pPr>
            <w:r>
              <w:rPr>
                <w:rFonts w:cs="Arial"/>
              </w:rPr>
              <w:t>Se verifică documentul însușit de un expert contabil din care să rezulte că</w:t>
            </w:r>
            <w:r>
              <w:rPr>
                <w:rFonts w:cs="Arial"/>
                <w:b/>
              </w:rPr>
              <w:t xml:space="preserve"> solicitantul a obtinut venituri din exploatare, din care </w:t>
            </w:r>
            <w:r>
              <w:rPr>
                <w:rFonts w:cs="Arial"/>
              </w:rPr>
              <w:t xml:space="preserve">veniturile din activități agricole reprezintă cel puțin 50% din veniturile de exploatare ale solicitantului sau în cazul PFA, II și IF, </w:t>
            </w:r>
            <w:r>
              <w:rPr>
                <w:rFonts w:cs="Arial"/>
                <w:b/>
              </w:rPr>
              <w:t>se verifică in Declaratia privind veniturile realizate in Romania (formularul 200) insotita de Anexele la formular,</w:t>
            </w:r>
            <w:r>
              <w:rPr>
                <w:rFonts w:cs="Arial"/>
              </w:rPr>
              <w:t xml:space="preserve">daca </w:t>
            </w:r>
            <w:r>
              <w:rPr>
                <w:rFonts w:cs="Arial"/>
                <w:b/>
              </w:rPr>
              <w:t>solicitantul a obtinut venit,  din care</w:t>
            </w:r>
            <w:r>
              <w:rPr>
                <w:rFonts w:cs="Arial"/>
              </w:rPr>
              <w:t xml:space="preserve"> venitul din activitățile agricole reprezintă cel puțin 50% din total venit brut din anul precedent depunerii cererii de finantare, în cazul în care în formularul 200 s-au bifat mai multe categorii de venituri.</w:t>
            </w:r>
          </w:p>
          <w:p w14:paraId="54300DC7" w14:textId="77777777" w:rsidR="00A409BD" w:rsidRDefault="0019149A">
            <w:pPr>
              <w:jc w:val="both"/>
              <w:rPr>
                <w:rFonts w:cs="Arial"/>
              </w:rPr>
            </w:pPr>
            <w:r>
              <w:rPr>
                <w:rFonts w:cs="Arial"/>
              </w:rPr>
              <w:t xml:space="preserve"> În cazul în care solicitantul a depus exclusiv formularul 221, conform legislației în vigoare, rezultă că aceștia desfășoară numai activități agricole.</w:t>
            </w:r>
          </w:p>
          <w:p w14:paraId="528D6DF9" w14:textId="77777777" w:rsidR="00A409BD" w:rsidRDefault="00A409BD">
            <w:pPr>
              <w:jc w:val="both"/>
              <w:rPr>
                <w:rFonts w:cs="Arial"/>
              </w:rPr>
            </w:pPr>
          </w:p>
          <w:p w14:paraId="16C0CBC4" w14:textId="77777777" w:rsidR="00A409BD" w:rsidRDefault="0019149A">
            <w:pPr>
              <w:rPr>
                <w:rFonts w:cs="Arial"/>
              </w:rPr>
            </w:pPr>
            <w:r>
              <w:rPr>
                <w:rFonts w:cs="Arial"/>
              </w:rPr>
              <w:t>Cele doua conditii trebuie indeplinite cumulat pentru a obtine punctajul aferent acestui criteriu de selectie.</w:t>
            </w:r>
          </w:p>
          <w:p w14:paraId="7D55DDAA" w14:textId="77777777" w:rsidR="00A409BD" w:rsidRDefault="0019149A">
            <w:pPr>
              <w:jc w:val="both"/>
              <w:rPr>
                <w:color w:val="000000"/>
              </w:rPr>
            </w:pPr>
            <w:r>
              <w:rPr>
                <w:rFonts w:cs="Arial"/>
              </w:rPr>
              <w:t>Activitatea agricol</w:t>
            </w:r>
            <w:r>
              <w:rPr>
                <w:rFonts w:cs="Calibri"/>
              </w:rPr>
              <w:t>ă</w:t>
            </w:r>
            <w:r>
              <w:rPr>
                <w:rFonts w:cs="Arial"/>
              </w:rPr>
              <w:t xml:space="preserve"> trebuie s</w:t>
            </w:r>
            <w:r>
              <w:rPr>
                <w:rFonts w:cs="Calibri"/>
              </w:rPr>
              <w:t>ă</w:t>
            </w:r>
            <w:r>
              <w:rPr>
                <w:rFonts w:cs="Arial"/>
              </w:rPr>
              <w:t xml:space="preserve"> se fi desf</w:t>
            </w:r>
            <w:r>
              <w:rPr>
                <w:rFonts w:cs="Calibri"/>
              </w:rPr>
              <w:t>ăş</w:t>
            </w:r>
            <w:r>
              <w:rPr>
                <w:rFonts w:cs="Arial"/>
              </w:rPr>
              <w:t xml:space="preserve">urat </w:t>
            </w:r>
            <w:r>
              <w:rPr>
                <w:color w:val="000000"/>
              </w:rPr>
              <w:t>în UAT-ul în care va realiza investiția sau în UAT-uri  limitrofe acestuia</w:t>
            </w:r>
          </w:p>
          <w:p w14:paraId="6225BD30" w14:textId="77777777" w:rsidR="00A409BD" w:rsidRDefault="0019149A">
            <w:pPr>
              <w:rPr>
                <w:lang w:eastAsia="en-GB"/>
              </w:rPr>
            </w:pPr>
            <w:r>
              <w:rPr>
                <w:rFonts w:cs="Calibri"/>
              </w:rPr>
              <w:t xml:space="preserve">Verificarea localităţilor limitrofe se va realiza prin accesarea link-ului: </w:t>
            </w:r>
            <w:r w:rsidR="00000000">
              <w:fldChar w:fldCharType="begin"/>
            </w:r>
            <w:r w:rsidR="00000000">
              <w:instrText>HYPERLINK "http://geoportal.ancpi.ro/geoportal/catalog/download/download.page"</w:instrText>
            </w:r>
            <w:r w:rsidR="00000000">
              <w:fldChar w:fldCharType="separate"/>
            </w:r>
            <w:r>
              <w:rPr>
                <w:rStyle w:val="Hyperlink"/>
              </w:rPr>
              <w:t>http://geoportal.ancpi.ro/geoportal/catalog/download/download.page</w:t>
            </w:r>
            <w:r w:rsidR="00000000">
              <w:rPr>
                <w:rStyle w:val="Hyperlink"/>
              </w:rPr>
              <w:fldChar w:fldCharType="end"/>
            </w:r>
          </w:p>
        </w:tc>
      </w:tr>
    </w:tbl>
    <w:p w14:paraId="5ECC242E" w14:textId="77777777" w:rsidR="00A409BD" w:rsidRDefault="00A409BD">
      <w:pPr>
        <w:jc w:val="both"/>
        <w:rPr>
          <w:sz w:val="24"/>
          <w:szCs w:val="24"/>
        </w:rPr>
      </w:pPr>
    </w:p>
    <w:p w14:paraId="5894EE92" w14:textId="77777777" w:rsidR="00A409BD" w:rsidRDefault="0019149A">
      <w:pPr>
        <w:jc w:val="both"/>
        <w:rPr>
          <w:rFonts w:cs="Calibri"/>
          <w:b/>
          <w:bCs/>
          <w:color w:val="FF0000"/>
          <w:sz w:val="24"/>
          <w:szCs w:val="24"/>
        </w:rPr>
      </w:pPr>
      <w:r>
        <w:rPr>
          <w:rFonts w:cs="Calibri"/>
          <w:b/>
          <w:bCs/>
          <w:color w:val="FF0000"/>
          <w:sz w:val="24"/>
          <w:szCs w:val="24"/>
          <w:lang w:val="en-GB"/>
        </w:rPr>
        <w:t xml:space="preserve">2. </w:t>
      </w:r>
      <w:r>
        <w:rPr>
          <w:rFonts w:cs="Calibri"/>
          <w:b/>
          <w:bCs/>
          <w:color w:val="FF0000"/>
          <w:sz w:val="24"/>
          <w:szCs w:val="24"/>
        </w:rPr>
        <w:t>Principiul prioritizării sectoarelor cu potențial de creștere (textile și pielărie, industrii creative și culturale – inclusiv meșteșuguri, activități de servicii în tehnologia informațiilor, agroturism, etc) prin crea</w:t>
      </w:r>
      <w:r w:rsidR="00121C6F">
        <w:rPr>
          <w:rFonts w:cs="Calibri"/>
          <w:b/>
          <w:bCs/>
          <w:color w:val="FF0000"/>
          <w:sz w:val="24"/>
          <w:szCs w:val="24"/>
        </w:rPr>
        <w:t>rea de locuri de muncă. maxim 35</w:t>
      </w:r>
      <w:r>
        <w:rPr>
          <w:rFonts w:cs="Calibri"/>
          <w:b/>
          <w:bCs/>
          <w:color w:val="FF0000"/>
          <w:sz w:val="24"/>
          <w:szCs w:val="24"/>
        </w:rPr>
        <w:t xml:space="preserve"> puncte</w:t>
      </w:r>
    </w:p>
    <w:p w14:paraId="64914C86" w14:textId="77777777" w:rsidR="00A409BD" w:rsidRDefault="00A409BD">
      <w:pPr>
        <w:pStyle w:val="BodyText3"/>
        <w:rPr>
          <w:rFonts w:ascii="Calibri" w:hAnsi="Calibri" w:cs="Calibri"/>
          <w:bCs/>
          <w:sz w:val="22"/>
          <w:szCs w:val="22"/>
        </w:rPr>
      </w:pPr>
    </w:p>
    <w:p w14:paraId="3531A9B1" w14:textId="77777777" w:rsidR="00A409BD" w:rsidRDefault="0019149A">
      <w:pPr>
        <w:rPr>
          <w:color w:val="000000"/>
        </w:rPr>
      </w:pPr>
      <w:r>
        <w:rPr>
          <w:rFonts w:cs="Calibri"/>
        </w:rPr>
        <w:t>2.1</w:t>
      </w:r>
      <w:r>
        <w:rPr>
          <w:rFonts w:cs="Calibri"/>
          <w:lang w:val="fr-FR"/>
        </w:rPr>
        <w:t xml:space="preserve">. </w:t>
      </w:r>
      <w:r>
        <w:rPr>
          <w:color w:val="000000"/>
        </w:rPr>
        <w:t xml:space="preserve">   </w:t>
      </w:r>
      <w:proofErr w:type="spellStart"/>
      <w:r>
        <w:rPr>
          <w:rFonts w:asciiTheme="minorHAnsi" w:hAnsiTheme="minorHAnsi" w:cs="Calibri"/>
          <w:lang w:val="en-GB"/>
        </w:rPr>
        <w:t>Proiecte</w:t>
      </w:r>
      <w:proofErr w:type="spellEnd"/>
      <w:r>
        <w:rPr>
          <w:rFonts w:asciiTheme="minorHAnsi" w:hAnsiTheme="minorHAnsi" w:cs="Calibri"/>
          <w:lang w:val="en-GB"/>
        </w:rPr>
        <w:t xml:space="preserve"> </w:t>
      </w:r>
      <w:proofErr w:type="spellStart"/>
      <w:r>
        <w:rPr>
          <w:rFonts w:asciiTheme="minorHAnsi" w:hAnsiTheme="minorHAnsi" w:cs="Calibri"/>
          <w:lang w:val="en-GB"/>
        </w:rPr>
        <w:t>ce</w:t>
      </w:r>
      <w:proofErr w:type="spellEnd"/>
      <w:r>
        <w:rPr>
          <w:rFonts w:asciiTheme="minorHAnsi" w:hAnsiTheme="minorHAnsi" w:cs="Calibri"/>
          <w:lang w:val="en-GB"/>
        </w:rPr>
        <w:t xml:space="preserve"> </w:t>
      </w:r>
      <w:proofErr w:type="spellStart"/>
      <w:r>
        <w:rPr>
          <w:rFonts w:asciiTheme="minorHAnsi" w:hAnsiTheme="minorHAnsi" w:cs="Calibri"/>
          <w:lang w:val="en-GB"/>
        </w:rPr>
        <w:t>vizează</w:t>
      </w:r>
      <w:proofErr w:type="spellEnd"/>
      <w:r>
        <w:rPr>
          <w:rFonts w:asciiTheme="minorHAnsi" w:hAnsiTheme="minorHAnsi" w:cs="Calibri"/>
          <w:lang w:val="en-GB"/>
        </w:rPr>
        <w:t xml:space="preserve"> </w:t>
      </w:r>
      <w:proofErr w:type="spellStart"/>
      <w:r>
        <w:rPr>
          <w:rFonts w:asciiTheme="minorHAnsi" w:hAnsiTheme="minorHAnsi" w:cs="Calibri"/>
          <w:lang w:val="en-GB"/>
        </w:rPr>
        <w:t>servicii</w:t>
      </w:r>
      <w:proofErr w:type="spellEnd"/>
      <w:r>
        <w:rPr>
          <w:rFonts w:asciiTheme="minorHAnsi" w:hAnsiTheme="minorHAnsi" w:cs="Calibri"/>
          <w:lang w:val="en-GB"/>
        </w:rPr>
        <w:t xml:space="preserve"> din </w:t>
      </w:r>
      <w:proofErr w:type="spellStart"/>
      <w:r>
        <w:rPr>
          <w:rFonts w:asciiTheme="minorHAnsi" w:hAnsiTheme="minorHAnsi" w:cs="Calibri"/>
          <w:lang w:val="en-GB"/>
        </w:rPr>
        <w:t>sectoarele</w:t>
      </w:r>
      <w:proofErr w:type="spellEnd"/>
      <w:r>
        <w:rPr>
          <w:rFonts w:asciiTheme="minorHAnsi" w:hAnsiTheme="minorHAnsi" w:cs="Calibri"/>
          <w:lang w:val="en-GB"/>
        </w:rPr>
        <w:t xml:space="preserve"> cu </w:t>
      </w:r>
      <w:proofErr w:type="spellStart"/>
      <w:r>
        <w:rPr>
          <w:rFonts w:asciiTheme="minorHAnsi" w:hAnsiTheme="minorHAnsi" w:cs="Calibri"/>
          <w:lang w:val="en-GB"/>
        </w:rPr>
        <w:t>potențial</w:t>
      </w:r>
      <w:proofErr w:type="spellEnd"/>
      <w:r>
        <w:rPr>
          <w:rFonts w:asciiTheme="minorHAnsi" w:hAnsiTheme="minorHAnsi" w:cs="Calibri"/>
          <w:lang w:val="en-GB"/>
        </w:rPr>
        <w:t xml:space="preserve"> de </w:t>
      </w:r>
      <w:proofErr w:type="spellStart"/>
      <w:r>
        <w:rPr>
          <w:rFonts w:asciiTheme="minorHAnsi" w:hAnsiTheme="minorHAnsi" w:cs="Calibri"/>
          <w:lang w:val="en-GB"/>
        </w:rPr>
        <w:t>creștere</w:t>
      </w:r>
      <w:proofErr w:type="spellEnd"/>
      <w:r>
        <w:rPr>
          <w:rFonts w:asciiTheme="minorHAnsi" w:hAnsiTheme="minorHAnsi" w:cs="Calibri"/>
          <w:lang w:val="en-GB"/>
        </w:rPr>
        <w:t xml:space="preserve"> </w:t>
      </w:r>
      <w:proofErr w:type="spellStart"/>
      <w:r>
        <w:rPr>
          <w:rFonts w:asciiTheme="minorHAnsi" w:hAnsiTheme="minorHAnsi" w:cs="Calibri"/>
          <w:lang w:val="en-GB"/>
        </w:rPr>
        <w:t>Proiectul</w:t>
      </w:r>
      <w:proofErr w:type="spellEnd"/>
      <w:r>
        <w:rPr>
          <w:rFonts w:asciiTheme="minorHAnsi" w:hAnsiTheme="minorHAnsi" w:cs="Calibri"/>
          <w:lang w:val="en-GB"/>
        </w:rPr>
        <w:t xml:space="preserve"> </w:t>
      </w:r>
      <w:proofErr w:type="spellStart"/>
      <w:r>
        <w:rPr>
          <w:rFonts w:asciiTheme="minorHAnsi" w:hAnsiTheme="minorHAnsi" w:cs="Calibri"/>
          <w:lang w:val="en-GB"/>
        </w:rPr>
        <w:t>vizează</w:t>
      </w:r>
      <w:proofErr w:type="spellEnd"/>
      <w:r>
        <w:rPr>
          <w:rFonts w:asciiTheme="minorHAnsi" w:hAnsiTheme="minorHAnsi" w:cs="Calibri"/>
          <w:lang w:val="en-GB"/>
        </w:rPr>
        <w:t xml:space="preserve"> </w:t>
      </w:r>
      <w:proofErr w:type="spellStart"/>
      <w:r>
        <w:rPr>
          <w:rFonts w:asciiTheme="minorHAnsi" w:hAnsiTheme="minorHAnsi" w:cs="Calibri"/>
          <w:lang w:val="en-GB"/>
        </w:rPr>
        <w:t>servicii</w:t>
      </w:r>
      <w:proofErr w:type="spellEnd"/>
      <w:r>
        <w:rPr>
          <w:rFonts w:asciiTheme="minorHAnsi" w:hAnsiTheme="minorHAnsi" w:cs="Calibri"/>
          <w:lang w:val="en-GB"/>
        </w:rPr>
        <w:t xml:space="preserve"> conform </w:t>
      </w:r>
      <w:proofErr w:type="spellStart"/>
      <w:r>
        <w:rPr>
          <w:rFonts w:asciiTheme="minorHAnsi" w:hAnsiTheme="minorHAnsi" w:cs="Calibri"/>
          <w:lang w:val="en-GB"/>
        </w:rPr>
        <w:t>codului</w:t>
      </w:r>
      <w:proofErr w:type="spellEnd"/>
      <w:r>
        <w:rPr>
          <w:rFonts w:asciiTheme="minorHAnsi" w:hAnsiTheme="minorHAnsi" w:cs="Calibri"/>
          <w:lang w:val="en-GB"/>
        </w:rPr>
        <w:t xml:space="preserve"> CAEN </w:t>
      </w:r>
      <w:proofErr w:type="spellStart"/>
      <w:r>
        <w:rPr>
          <w:rFonts w:asciiTheme="minorHAnsi" w:hAnsiTheme="minorHAnsi" w:cs="Calibri"/>
          <w:lang w:val="en-GB"/>
        </w:rPr>
        <w:t>aferent</w:t>
      </w:r>
      <w:proofErr w:type="spellEnd"/>
      <w:r>
        <w:rPr>
          <w:rFonts w:asciiTheme="minorHAnsi" w:hAnsiTheme="minorHAnsi" w:cs="Calibri"/>
          <w:lang w:val="en-GB"/>
        </w:rPr>
        <w:t xml:space="preserve"> </w:t>
      </w:r>
      <w:proofErr w:type="spellStart"/>
      <w:r>
        <w:rPr>
          <w:rFonts w:asciiTheme="minorHAnsi" w:hAnsiTheme="minorHAnsi" w:cs="Calibri"/>
          <w:lang w:val="en-GB"/>
        </w:rPr>
        <w:t>serviciului</w:t>
      </w:r>
      <w:proofErr w:type="spellEnd"/>
      <w:r>
        <w:rPr>
          <w:rFonts w:asciiTheme="minorHAnsi" w:hAnsiTheme="minorHAnsi" w:cs="Calibri"/>
          <w:lang w:val="en-GB"/>
        </w:rPr>
        <w:t xml:space="preserve"> </w:t>
      </w:r>
      <w:proofErr w:type="spellStart"/>
      <w:r>
        <w:rPr>
          <w:rFonts w:asciiTheme="minorHAnsi" w:hAnsiTheme="minorHAnsi" w:cs="Calibri"/>
          <w:lang w:val="en-GB"/>
        </w:rPr>
        <w:t>scorat</w:t>
      </w:r>
      <w:proofErr w:type="spellEnd"/>
      <w:r>
        <w:rPr>
          <w:rFonts w:asciiTheme="minorHAnsi" w:hAnsiTheme="minorHAnsi" w:cs="Calibri"/>
          <w:lang w:val="en-GB"/>
        </w:rPr>
        <w:t>.</w:t>
      </w:r>
      <w:r>
        <w:rPr>
          <w:color w:val="000000"/>
        </w:rPr>
        <w:t xml:space="preserve">            </w:t>
      </w:r>
      <w:r>
        <w:rPr>
          <w:rFonts w:cs="Calibri"/>
          <w:lang w:val="fr-FR"/>
        </w:rPr>
        <w:t xml:space="preserve">    </w:t>
      </w:r>
      <w:r>
        <w:rPr>
          <w:rFonts w:cs="Calibri"/>
          <w:b/>
          <w:lang w:val="fr-FR"/>
        </w:rPr>
        <w:t xml:space="preserve"> </w:t>
      </w:r>
      <w:r>
        <w:rPr>
          <w:rFonts w:cs="Calibri"/>
          <w:b/>
          <w:lang w:val="en-GB"/>
        </w:rPr>
        <w:t xml:space="preserve">                            </w:t>
      </w:r>
      <w:r w:rsidR="00121C6F">
        <w:rPr>
          <w:rFonts w:cs="Calibri"/>
          <w:b/>
          <w:lang w:val="fr-FR"/>
        </w:rPr>
        <w:t>35</w:t>
      </w:r>
      <w:r>
        <w:rPr>
          <w:rFonts w:cs="Calibri"/>
          <w:b/>
          <w:lang w:val="fr-FR"/>
        </w:rPr>
        <w:t xml:space="preserve"> </w:t>
      </w:r>
      <w:proofErr w:type="spellStart"/>
      <w:r>
        <w:rPr>
          <w:rFonts w:cs="Calibri"/>
          <w:b/>
          <w:lang w:val="fr-FR"/>
        </w:rPr>
        <w:t>pct</w:t>
      </w:r>
      <w:proofErr w:type="spellEnd"/>
      <w:r>
        <w:rPr>
          <w:rFonts w:cs="Calibri"/>
          <w:b/>
          <w:lang w:val="fr-FR"/>
        </w:rPr>
        <w:t xml:space="preserve">. </w:t>
      </w:r>
    </w:p>
    <w:p w14:paraId="4D47AC30" w14:textId="77777777" w:rsidR="00A409BD" w:rsidRDefault="0019149A">
      <w:pPr>
        <w:rPr>
          <w:rFonts w:cs="Calibri"/>
          <w:b/>
        </w:rPr>
      </w:pPr>
      <w:r>
        <w:rPr>
          <w:rFonts w:cs="Calibri"/>
          <w:lang w:val="fr-FR"/>
        </w:rPr>
        <w:lastRenderedPageBreak/>
        <w:t xml:space="preserve">2.2.    </w:t>
      </w:r>
      <w:proofErr w:type="spellStart"/>
      <w:r>
        <w:rPr>
          <w:rFonts w:asciiTheme="minorHAnsi" w:hAnsiTheme="minorHAnsi" w:cs="Calibri"/>
          <w:lang w:val="en-GB"/>
        </w:rPr>
        <w:t>Proiecte</w:t>
      </w:r>
      <w:proofErr w:type="spellEnd"/>
      <w:r>
        <w:rPr>
          <w:rFonts w:asciiTheme="minorHAnsi" w:hAnsiTheme="minorHAnsi" w:cs="Calibri"/>
          <w:lang w:val="en-GB"/>
        </w:rPr>
        <w:t xml:space="preserve"> </w:t>
      </w:r>
      <w:proofErr w:type="spellStart"/>
      <w:r>
        <w:rPr>
          <w:rFonts w:asciiTheme="minorHAnsi" w:hAnsiTheme="minorHAnsi" w:cs="Calibri"/>
          <w:lang w:val="en-GB"/>
        </w:rPr>
        <w:t>ce</w:t>
      </w:r>
      <w:proofErr w:type="spellEnd"/>
      <w:r>
        <w:rPr>
          <w:rFonts w:asciiTheme="minorHAnsi" w:hAnsiTheme="minorHAnsi" w:cs="Calibri"/>
          <w:lang w:val="en-GB"/>
        </w:rPr>
        <w:t xml:space="preserve"> </w:t>
      </w:r>
      <w:proofErr w:type="spellStart"/>
      <w:r>
        <w:rPr>
          <w:rFonts w:asciiTheme="minorHAnsi" w:hAnsiTheme="minorHAnsi" w:cs="Calibri"/>
          <w:lang w:val="en-GB"/>
        </w:rPr>
        <w:t>vizează</w:t>
      </w:r>
      <w:proofErr w:type="spellEnd"/>
      <w:r>
        <w:rPr>
          <w:rFonts w:asciiTheme="minorHAnsi" w:hAnsiTheme="minorHAnsi" w:cs="Calibri"/>
          <w:lang w:val="en-GB"/>
        </w:rPr>
        <w:t xml:space="preserve"> </w:t>
      </w:r>
      <w:proofErr w:type="spellStart"/>
      <w:r>
        <w:rPr>
          <w:rFonts w:asciiTheme="minorHAnsi" w:hAnsiTheme="minorHAnsi" w:cs="Calibri"/>
          <w:lang w:val="en-GB"/>
        </w:rPr>
        <w:t>activități</w:t>
      </w:r>
      <w:proofErr w:type="spellEnd"/>
      <w:r>
        <w:rPr>
          <w:rFonts w:asciiTheme="minorHAnsi" w:hAnsiTheme="minorHAnsi" w:cs="Calibri"/>
          <w:lang w:val="en-GB"/>
        </w:rPr>
        <w:t xml:space="preserve"> de </w:t>
      </w:r>
      <w:proofErr w:type="spellStart"/>
      <w:r>
        <w:rPr>
          <w:rFonts w:asciiTheme="minorHAnsi" w:hAnsiTheme="minorHAnsi" w:cs="Calibri"/>
          <w:lang w:val="en-GB"/>
        </w:rPr>
        <w:t>producție</w:t>
      </w:r>
      <w:proofErr w:type="spellEnd"/>
      <w:r>
        <w:rPr>
          <w:rFonts w:asciiTheme="minorHAnsi" w:hAnsiTheme="minorHAnsi" w:cs="Calibri"/>
          <w:lang w:val="en-GB"/>
        </w:rPr>
        <w:t xml:space="preserve"> din </w:t>
      </w:r>
      <w:proofErr w:type="spellStart"/>
      <w:r>
        <w:rPr>
          <w:rFonts w:asciiTheme="minorHAnsi" w:hAnsiTheme="minorHAnsi" w:cs="Calibri"/>
          <w:lang w:val="en-GB"/>
        </w:rPr>
        <w:t>sectoarele</w:t>
      </w:r>
      <w:proofErr w:type="spellEnd"/>
      <w:r>
        <w:rPr>
          <w:rFonts w:asciiTheme="minorHAnsi" w:hAnsiTheme="minorHAnsi" w:cs="Calibri"/>
          <w:lang w:val="en-GB"/>
        </w:rPr>
        <w:t xml:space="preserve"> cu </w:t>
      </w:r>
      <w:proofErr w:type="spellStart"/>
      <w:r>
        <w:rPr>
          <w:rFonts w:asciiTheme="minorHAnsi" w:hAnsiTheme="minorHAnsi" w:cs="Calibri"/>
          <w:lang w:val="en-GB"/>
        </w:rPr>
        <w:t>potențial</w:t>
      </w:r>
      <w:proofErr w:type="spellEnd"/>
      <w:r>
        <w:rPr>
          <w:rFonts w:asciiTheme="minorHAnsi" w:hAnsiTheme="minorHAnsi" w:cs="Calibri"/>
          <w:lang w:val="en-GB"/>
        </w:rPr>
        <w:t xml:space="preserve"> de </w:t>
      </w:r>
      <w:proofErr w:type="spellStart"/>
      <w:r>
        <w:rPr>
          <w:rFonts w:asciiTheme="minorHAnsi" w:hAnsiTheme="minorHAnsi" w:cs="Calibri"/>
          <w:lang w:val="en-GB"/>
        </w:rPr>
        <w:t>creștere</w:t>
      </w:r>
      <w:proofErr w:type="spellEnd"/>
      <w:r>
        <w:rPr>
          <w:rFonts w:asciiTheme="minorHAnsi" w:hAnsiTheme="minorHAnsi" w:cs="Calibri"/>
          <w:lang w:val="en-GB"/>
        </w:rPr>
        <w:t xml:space="preserve"> </w:t>
      </w:r>
      <w:proofErr w:type="spellStart"/>
      <w:r>
        <w:rPr>
          <w:rFonts w:asciiTheme="minorHAnsi" w:hAnsiTheme="minorHAnsi" w:cs="Calibri"/>
          <w:lang w:val="en-GB"/>
        </w:rPr>
        <w:t>Proiectul</w:t>
      </w:r>
      <w:proofErr w:type="spellEnd"/>
      <w:r>
        <w:rPr>
          <w:rFonts w:asciiTheme="minorHAnsi" w:hAnsiTheme="minorHAnsi" w:cs="Calibri"/>
          <w:lang w:val="en-GB"/>
        </w:rPr>
        <w:t xml:space="preserve"> </w:t>
      </w:r>
      <w:proofErr w:type="spellStart"/>
      <w:r>
        <w:rPr>
          <w:rFonts w:asciiTheme="minorHAnsi" w:hAnsiTheme="minorHAnsi" w:cs="Calibri"/>
          <w:lang w:val="en-GB"/>
        </w:rPr>
        <w:t>vizează</w:t>
      </w:r>
      <w:proofErr w:type="spellEnd"/>
      <w:r>
        <w:rPr>
          <w:rFonts w:asciiTheme="minorHAnsi" w:hAnsiTheme="minorHAnsi" w:cs="Calibri"/>
          <w:lang w:val="en-GB"/>
        </w:rPr>
        <w:t xml:space="preserve"> </w:t>
      </w:r>
      <w:proofErr w:type="spellStart"/>
      <w:r>
        <w:rPr>
          <w:rFonts w:asciiTheme="minorHAnsi" w:hAnsiTheme="minorHAnsi" w:cs="Calibri"/>
          <w:lang w:val="en-GB"/>
        </w:rPr>
        <w:t>prestarea</w:t>
      </w:r>
      <w:proofErr w:type="spellEnd"/>
      <w:r>
        <w:rPr>
          <w:rFonts w:asciiTheme="minorHAnsi" w:hAnsiTheme="minorHAnsi" w:cs="Calibri"/>
          <w:lang w:val="en-GB"/>
        </w:rPr>
        <w:t xml:space="preserve"> de </w:t>
      </w:r>
      <w:proofErr w:type="spellStart"/>
      <w:r>
        <w:rPr>
          <w:rFonts w:asciiTheme="minorHAnsi" w:hAnsiTheme="minorHAnsi" w:cs="Calibri"/>
          <w:lang w:val="en-GB"/>
        </w:rPr>
        <w:t>activități</w:t>
      </w:r>
      <w:proofErr w:type="spellEnd"/>
      <w:r>
        <w:rPr>
          <w:rFonts w:asciiTheme="minorHAnsi" w:hAnsiTheme="minorHAnsi" w:cs="Calibri"/>
          <w:lang w:val="en-GB"/>
        </w:rPr>
        <w:t xml:space="preserve"> conform </w:t>
      </w:r>
      <w:proofErr w:type="spellStart"/>
      <w:r>
        <w:rPr>
          <w:rFonts w:asciiTheme="minorHAnsi" w:hAnsiTheme="minorHAnsi" w:cs="Calibri"/>
          <w:lang w:val="en-GB"/>
        </w:rPr>
        <w:t>codului</w:t>
      </w:r>
      <w:proofErr w:type="spellEnd"/>
      <w:r>
        <w:rPr>
          <w:rFonts w:asciiTheme="minorHAnsi" w:hAnsiTheme="minorHAnsi" w:cs="Calibri"/>
          <w:lang w:val="en-GB"/>
        </w:rPr>
        <w:t xml:space="preserve"> CAEN afferent </w:t>
      </w:r>
      <w:proofErr w:type="spellStart"/>
      <w:r>
        <w:rPr>
          <w:rFonts w:asciiTheme="minorHAnsi" w:hAnsiTheme="minorHAnsi" w:cs="Calibri"/>
          <w:lang w:val="en-GB"/>
        </w:rPr>
        <w:t>activității</w:t>
      </w:r>
      <w:proofErr w:type="spellEnd"/>
      <w:r>
        <w:rPr>
          <w:rFonts w:asciiTheme="minorHAnsi" w:hAnsiTheme="minorHAnsi" w:cs="Calibri"/>
          <w:lang w:val="en-GB"/>
        </w:rPr>
        <w:t xml:space="preserve"> </w:t>
      </w:r>
      <w:proofErr w:type="spellStart"/>
      <w:r>
        <w:rPr>
          <w:rFonts w:asciiTheme="minorHAnsi" w:hAnsiTheme="minorHAnsi" w:cs="Calibri"/>
          <w:lang w:val="en-GB"/>
        </w:rPr>
        <w:t>scorate</w:t>
      </w:r>
      <w:proofErr w:type="spellEnd"/>
      <w:r>
        <w:rPr>
          <w:rFonts w:asciiTheme="minorHAnsi" w:hAnsiTheme="minorHAnsi" w:cs="Calibri"/>
          <w:lang w:val="en-GB"/>
        </w:rPr>
        <w:t xml:space="preserve">   </w:t>
      </w:r>
      <w:r w:rsidR="00CD3634">
        <w:rPr>
          <w:rFonts w:cs="Calibri"/>
          <w:b/>
        </w:rPr>
        <w:t>20</w:t>
      </w:r>
      <w:r>
        <w:rPr>
          <w:rFonts w:cs="Calibri"/>
          <w:b/>
        </w:rPr>
        <w:t xml:space="preserve"> pct.</w:t>
      </w:r>
    </w:p>
    <w:p w14:paraId="51A592D1" w14:textId="77777777" w:rsidR="00A409BD" w:rsidRDefault="0019149A">
      <w:pPr>
        <w:rPr>
          <w:rFonts w:cs="Calibri"/>
          <w:b/>
          <w:lang w:val="en-GB"/>
        </w:rPr>
      </w:pPr>
      <w:r>
        <w:rPr>
          <w:rFonts w:asciiTheme="minorHAnsi" w:hAnsiTheme="minorHAnsi" w:cs="Calibri"/>
          <w:lang w:val="en-GB"/>
        </w:rPr>
        <w:t xml:space="preserve">2.3 </w:t>
      </w:r>
      <w:proofErr w:type="spellStart"/>
      <w:r>
        <w:rPr>
          <w:rFonts w:asciiTheme="minorHAnsi" w:hAnsiTheme="minorHAnsi" w:cs="Calibri"/>
          <w:lang w:val="en-GB"/>
        </w:rPr>
        <w:t>Proiecte</w:t>
      </w:r>
      <w:proofErr w:type="spellEnd"/>
      <w:r>
        <w:rPr>
          <w:rFonts w:asciiTheme="minorHAnsi" w:hAnsiTheme="minorHAnsi" w:cs="Calibri"/>
          <w:lang w:val="en-GB"/>
        </w:rPr>
        <w:t xml:space="preserve"> </w:t>
      </w:r>
      <w:proofErr w:type="spellStart"/>
      <w:r>
        <w:rPr>
          <w:rFonts w:asciiTheme="minorHAnsi" w:hAnsiTheme="minorHAnsi" w:cs="Calibri"/>
          <w:lang w:val="en-GB"/>
        </w:rPr>
        <w:t>ce</w:t>
      </w:r>
      <w:proofErr w:type="spellEnd"/>
      <w:r>
        <w:rPr>
          <w:rFonts w:asciiTheme="minorHAnsi" w:hAnsiTheme="minorHAnsi" w:cs="Calibri"/>
          <w:lang w:val="en-GB"/>
        </w:rPr>
        <w:t xml:space="preserve"> </w:t>
      </w:r>
      <w:proofErr w:type="spellStart"/>
      <w:r>
        <w:rPr>
          <w:rFonts w:asciiTheme="minorHAnsi" w:hAnsiTheme="minorHAnsi" w:cs="Calibri"/>
          <w:lang w:val="en-GB"/>
        </w:rPr>
        <w:t>vizează</w:t>
      </w:r>
      <w:proofErr w:type="spellEnd"/>
      <w:r>
        <w:rPr>
          <w:rFonts w:asciiTheme="minorHAnsi" w:hAnsiTheme="minorHAnsi" w:cs="Calibri"/>
          <w:lang w:val="en-GB"/>
        </w:rPr>
        <w:t xml:space="preserve"> </w:t>
      </w:r>
      <w:proofErr w:type="spellStart"/>
      <w:r>
        <w:rPr>
          <w:rFonts w:asciiTheme="minorHAnsi" w:hAnsiTheme="minorHAnsi" w:cs="Calibri"/>
          <w:lang w:val="en-GB"/>
        </w:rPr>
        <w:t>activități</w:t>
      </w:r>
      <w:proofErr w:type="spellEnd"/>
      <w:r>
        <w:rPr>
          <w:rFonts w:asciiTheme="minorHAnsi" w:hAnsiTheme="minorHAnsi" w:cs="Calibri"/>
          <w:lang w:val="en-GB"/>
        </w:rPr>
        <w:t xml:space="preserve"> de </w:t>
      </w:r>
      <w:proofErr w:type="spellStart"/>
      <w:r>
        <w:rPr>
          <w:rFonts w:asciiTheme="minorHAnsi" w:hAnsiTheme="minorHAnsi" w:cs="Calibri"/>
          <w:lang w:val="en-GB"/>
        </w:rPr>
        <w:t>agroturism</w:t>
      </w:r>
      <w:proofErr w:type="spellEnd"/>
      <w:r>
        <w:rPr>
          <w:rFonts w:asciiTheme="minorHAnsi" w:hAnsiTheme="minorHAnsi" w:cs="Calibri"/>
          <w:lang w:val="en-GB"/>
        </w:rPr>
        <w:t xml:space="preserve">                                              </w:t>
      </w:r>
      <w:r w:rsidR="00CD3634">
        <w:rPr>
          <w:rFonts w:asciiTheme="minorHAnsi" w:hAnsiTheme="minorHAnsi" w:cs="Calibri"/>
          <w:b/>
          <w:bCs/>
          <w:lang w:val="en-GB"/>
        </w:rPr>
        <w:t xml:space="preserve">  10</w:t>
      </w:r>
      <w:r>
        <w:rPr>
          <w:rFonts w:asciiTheme="minorHAnsi" w:hAnsiTheme="minorHAnsi" w:cs="Calibri"/>
          <w:b/>
          <w:bCs/>
          <w:lang w:val="en-GB"/>
        </w:rPr>
        <w:t xml:space="preserve"> pct.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1"/>
        <w:gridCol w:w="5103"/>
      </w:tblGrid>
      <w:tr w:rsidR="00A409BD" w14:paraId="0F859737" w14:textId="77777777">
        <w:tc>
          <w:tcPr>
            <w:tcW w:w="4181" w:type="dxa"/>
            <w:shd w:val="clear" w:color="auto" w:fill="C0C0C0"/>
          </w:tcPr>
          <w:p w14:paraId="57FE2C8C" w14:textId="77777777" w:rsidR="00A409BD" w:rsidRDefault="0019149A">
            <w:pPr>
              <w:keepNext/>
              <w:spacing w:before="240" w:after="60"/>
              <w:outlineLvl w:val="0"/>
              <w:rPr>
                <w:rFonts w:cs="Calibri"/>
                <w:b/>
                <w:bCs/>
                <w:kern w:val="32"/>
              </w:rPr>
            </w:pPr>
            <w:r>
              <w:rPr>
                <w:rFonts w:cs="Calibri"/>
                <w:b/>
                <w:bCs/>
                <w:kern w:val="32"/>
              </w:rPr>
              <w:t>DOCUMENTE  PREZENTATE</w:t>
            </w:r>
          </w:p>
        </w:tc>
        <w:tc>
          <w:tcPr>
            <w:tcW w:w="5103" w:type="dxa"/>
            <w:shd w:val="clear" w:color="auto" w:fill="C0C0C0"/>
          </w:tcPr>
          <w:p w14:paraId="4CFFE1C8" w14:textId="77777777" w:rsidR="00A409BD" w:rsidRDefault="0019149A">
            <w:pPr>
              <w:jc w:val="both"/>
              <w:rPr>
                <w:rFonts w:cs="Calibri"/>
                <w:b/>
                <w:lang w:val="pt-BR"/>
              </w:rPr>
            </w:pPr>
            <w:r>
              <w:rPr>
                <w:rFonts w:cs="Calibri"/>
                <w:b/>
                <w:lang w:val="pt-BR"/>
              </w:rPr>
              <w:t>PUNCTE DE VERIFICAT ÎN CADRUL DOCUMENTELOR  PREZENTATE</w:t>
            </w:r>
          </w:p>
        </w:tc>
      </w:tr>
      <w:tr w:rsidR="00A409BD" w14:paraId="15431508" w14:textId="77777777">
        <w:tc>
          <w:tcPr>
            <w:tcW w:w="4181" w:type="dxa"/>
          </w:tcPr>
          <w:p w14:paraId="1306DF7E" w14:textId="77777777" w:rsidR="00A409BD" w:rsidRDefault="0019149A">
            <w:pPr>
              <w:rPr>
                <w:rFonts w:cs="Calibri"/>
                <w:b/>
                <w:color w:val="000000"/>
                <w:spacing w:val="2"/>
                <w:lang w:val="it-IT"/>
              </w:rPr>
            </w:pPr>
            <w:r>
              <w:rPr>
                <w:rFonts w:cs="Calibri"/>
                <w:lang w:val="pt-BR"/>
              </w:rPr>
              <w:t xml:space="preserve"> </w:t>
            </w:r>
            <w:r>
              <w:rPr>
                <w:rFonts w:cs="Calibri"/>
                <w:b/>
                <w:color w:val="000000"/>
                <w:spacing w:val="2"/>
                <w:lang w:val="it-IT"/>
              </w:rPr>
              <w:t xml:space="preserve">Cererea de finanţare </w:t>
            </w:r>
          </w:p>
          <w:p w14:paraId="09B89555" w14:textId="77777777" w:rsidR="00A409BD" w:rsidRDefault="0019149A">
            <w:pPr>
              <w:rPr>
                <w:rFonts w:cs="Calibri"/>
                <w:b/>
              </w:rPr>
            </w:pPr>
            <w:r>
              <w:rPr>
                <w:rFonts w:cs="Calibri"/>
              </w:rPr>
              <w:t xml:space="preserve"> </w:t>
            </w:r>
            <w:r>
              <w:rPr>
                <w:rFonts w:cs="Calibri"/>
                <w:b/>
              </w:rPr>
              <w:t xml:space="preserve">Serviciul online RECOM </w:t>
            </w:r>
          </w:p>
          <w:p w14:paraId="094585F8" w14:textId="77777777" w:rsidR="00A409BD" w:rsidRDefault="0019149A">
            <w:pPr>
              <w:rPr>
                <w:rFonts w:cs="Calibri"/>
              </w:rPr>
            </w:pPr>
            <w:r>
              <w:rPr>
                <w:rFonts w:cs="Calibri"/>
                <w:b/>
                <w:bCs/>
              </w:rPr>
              <w:t xml:space="preserve"> Anexa 7</w:t>
            </w:r>
            <w:r>
              <w:rPr>
                <w:rFonts w:cs="Calibri"/>
                <w:bCs/>
              </w:rPr>
              <w:t xml:space="preserve"> </w:t>
            </w:r>
            <w:r>
              <w:rPr>
                <w:rFonts w:cs="Calibri"/>
              </w:rPr>
              <w:t>Lista coduri CAEN eligibile pentru finantare in cadrul M</w:t>
            </w:r>
            <w:r>
              <w:rPr>
                <w:rFonts w:cs="Calibri"/>
                <w:lang w:val="en-GB"/>
              </w:rPr>
              <w:t>4</w:t>
            </w:r>
          </w:p>
          <w:p w14:paraId="4B313563" w14:textId="77777777" w:rsidR="00A409BD" w:rsidRDefault="0019149A">
            <w:pPr>
              <w:rPr>
                <w:rFonts w:cs="Calibri"/>
                <w:i/>
              </w:rPr>
            </w:pPr>
            <w:r>
              <w:rPr>
                <w:rFonts w:cs="Calibri"/>
                <w:b/>
              </w:rPr>
              <w:t>Doc.1</w:t>
            </w:r>
            <w:r>
              <w:rPr>
                <w:rFonts w:cs="Calibri"/>
              </w:rPr>
              <w:t>- Studiul de fezabilitate</w:t>
            </w:r>
          </w:p>
          <w:p w14:paraId="39D9FCF1" w14:textId="77777777" w:rsidR="00A409BD" w:rsidRDefault="00A409BD">
            <w:pPr>
              <w:jc w:val="both"/>
              <w:rPr>
                <w:rFonts w:cs="Calibri"/>
              </w:rPr>
            </w:pPr>
          </w:p>
        </w:tc>
        <w:tc>
          <w:tcPr>
            <w:tcW w:w="5103" w:type="dxa"/>
          </w:tcPr>
          <w:p w14:paraId="7AC98B8E" w14:textId="77777777" w:rsidR="00A409BD" w:rsidRDefault="0019149A">
            <w:pPr>
              <w:jc w:val="both"/>
              <w:rPr>
                <w:rFonts w:cs="Calibri"/>
              </w:rPr>
            </w:pPr>
            <w:r>
              <w:rPr>
                <w:rFonts w:cs="Calibri"/>
              </w:rPr>
              <w:t>Se verifica bifa de intensitate a sprijinului din Cererea de finantare.</w:t>
            </w:r>
          </w:p>
          <w:p w14:paraId="20FBB6E8" w14:textId="77777777" w:rsidR="00A409BD" w:rsidRDefault="0019149A">
            <w:pPr>
              <w:jc w:val="both"/>
              <w:rPr>
                <w:rFonts w:cs="Calibri"/>
              </w:rPr>
            </w:pPr>
            <w:r>
              <w:rPr>
                <w:rFonts w:cs="Calibri"/>
              </w:rPr>
              <w:t>Se verifica  daca solicitantul este inregistrat cu codul CAEN al activitatii care se finanteaza prin proiect conform Studiului de fezabilitate si daca acest cod CAEN se regaseste in codurile CAEN din domeniile de activitate cu potential de crestere conform Anexa 7.</w:t>
            </w:r>
          </w:p>
          <w:p w14:paraId="73A4A08B" w14:textId="77777777" w:rsidR="00A409BD" w:rsidRDefault="0019149A">
            <w:pPr>
              <w:jc w:val="both"/>
              <w:rPr>
                <w:rFonts w:cs="Calibri"/>
              </w:rPr>
            </w:pPr>
            <w:r>
              <w:rPr>
                <w:rFonts w:cs="Calibri"/>
              </w:rPr>
              <w:t>Pentru desfășurarea activităților meșteșugărești/industrie creativă, se verifică dacă activitatea prezentată în Studiul de fezabilitate corespunde activitățiilor meșteșugărești/industriilor creative astfel cum sunt definite în Ghidul Solicitantului M</w:t>
            </w:r>
            <w:r>
              <w:rPr>
                <w:rFonts w:cs="Calibri"/>
                <w:lang w:val="en-GB"/>
              </w:rPr>
              <w:t>4</w:t>
            </w:r>
            <w:r>
              <w:rPr>
                <w:rFonts w:cs="Calibri"/>
              </w:rPr>
              <w:t>.</w:t>
            </w:r>
          </w:p>
          <w:p w14:paraId="0DAFF287" w14:textId="77777777" w:rsidR="00A409BD" w:rsidRDefault="00121C6F">
            <w:pPr>
              <w:jc w:val="both"/>
              <w:rPr>
                <w:rFonts w:cs="Calibri"/>
                <w:b/>
              </w:rPr>
            </w:pPr>
            <w:r>
              <w:rPr>
                <w:rFonts w:cs="Calibri"/>
                <w:b/>
              </w:rPr>
              <w:t>2.1-35</w:t>
            </w:r>
            <w:r w:rsidR="0019149A">
              <w:rPr>
                <w:rFonts w:cs="Calibri"/>
                <w:b/>
              </w:rPr>
              <w:t xml:space="preserve"> puncte</w:t>
            </w:r>
          </w:p>
          <w:p w14:paraId="31F7EC9A" w14:textId="77777777" w:rsidR="00A409BD" w:rsidRDefault="0019149A">
            <w:pPr>
              <w:jc w:val="both"/>
              <w:rPr>
                <w:rFonts w:cs="Calibri"/>
              </w:rPr>
            </w:pPr>
            <w:r>
              <w:rPr>
                <w:rFonts w:cs="Calibri"/>
              </w:rPr>
              <w:t>Daca proiectul vizează activități de producție din sectoarele cu potențial de creștere, expertul va inscrie 20 puncte in coloana Scor.</w:t>
            </w:r>
          </w:p>
          <w:p w14:paraId="0F3C9555" w14:textId="77777777" w:rsidR="00A409BD" w:rsidRDefault="00CD3634">
            <w:pPr>
              <w:jc w:val="both"/>
              <w:rPr>
                <w:rFonts w:cs="Calibri"/>
                <w:b/>
              </w:rPr>
            </w:pPr>
            <w:r>
              <w:rPr>
                <w:rFonts w:cs="Calibri"/>
                <w:b/>
              </w:rPr>
              <w:t>2.2-20</w:t>
            </w:r>
            <w:r w:rsidR="0019149A">
              <w:rPr>
                <w:rFonts w:cs="Calibri"/>
                <w:b/>
              </w:rPr>
              <w:t xml:space="preserve"> puncte</w:t>
            </w:r>
          </w:p>
          <w:p w14:paraId="22399900" w14:textId="77777777" w:rsidR="00A409BD" w:rsidRDefault="0019149A">
            <w:pPr>
              <w:jc w:val="both"/>
              <w:rPr>
                <w:rFonts w:cs="Calibri"/>
              </w:rPr>
            </w:pPr>
            <w:r>
              <w:rPr>
                <w:rFonts w:cs="Calibri"/>
              </w:rPr>
              <w:t>Daca proiectul vizează servicii din sectoarele cu potențial de creștere,</w:t>
            </w:r>
            <w:r>
              <w:t xml:space="preserve"> </w:t>
            </w:r>
            <w:r w:rsidR="00CD3634">
              <w:rPr>
                <w:rFonts w:cs="Calibri"/>
              </w:rPr>
              <w:t>expertul va inscrie 20</w:t>
            </w:r>
            <w:r>
              <w:rPr>
                <w:rFonts w:cs="Calibri"/>
              </w:rPr>
              <w:t xml:space="preserve"> puncte in coloana Scor. </w:t>
            </w:r>
          </w:p>
          <w:p w14:paraId="16AF548B" w14:textId="77777777" w:rsidR="00A409BD" w:rsidRDefault="0019149A">
            <w:pPr>
              <w:jc w:val="both"/>
              <w:rPr>
                <w:rFonts w:cs="Calibri"/>
              </w:rPr>
            </w:pPr>
            <w:r>
              <w:rPr>
                <w:rFonts w:cs="Calibri"/>
              </w:rPr>
              <w:t>Daca proiectul nu vizeaza activități de producție din sectoarele cu potențial de creștere sau servicii din sectoarele cu potențial de creștere, expertul va inscrie 0 in coloana Scor.</w:t>
            </w:r>
          </w:p>
          <w:p w14:paraId="5F4B0D2B" w14:textId="77777777" w:rsidR="00A409BD" w:rsidRDefault="0019149A">
            <w:pPr>
              <w:jc w:val="both"/>
              <w:rPr>
                <w:rFonts w:cs="Calibri"/>
              </w:rPr>
            </w:pPr>
            <w:r>
              <w:rPr>
                <w:rFonts w:cs="Calibri"/>
                <w:lang w:val="fr-FR"/>
              </w:rPr>
              <w:t xml:space="preserve">In </w:t>
            </w:r>
            <w:proofErr w:type="spellStart"/>
            <w:r>
              <w:rPr>
                <w:rFonts w:cs="Calibri"/>
                <w:lang w:val="fr-FR"/>
              </w:rPr>
              <w:t>cazul</w:t>
            </w:r>
            <w:proofErr w:type="spellEnd"/>
            <w:r>
              <w:rPr>
                <w:rFonts w:cs="Calibri"/>
                <w:lang w:val="fr-FR"/>
              </w:rPr>
              <w:t xml:space="preserve"> in care </w:t>
            </w:r>
            <w:proofErr w:type="spellStart"/>
            <w:r>
              <w:rPr>
                <w:rFonts w:cs="Calibri"/>
                <w:lang w:val="fr-FR"/>
              </w:rPr>
              <w:t>prin</w:t>
            </w:r>
            <w:proofErr w:type="spellEnd"/>
            <w:r>
              <w:rPr>
                <w:rFonts w:cs="Calibri"/>
                <w:lang w:val="fr-FR"/>
              </w:rPr>
              <w:t xml:space="preserve"> </w:t>
            </w:r>
            <w:proofErr w:type="spellStart"/>
            <w:r>
              <w:rPr>
                <w:rFonts w:cs="Calibri"/>
                <w:lang w:val="fr-FR"/>
              </w:rPr>
              <w:t>proiect</w:t>
            </w:r>
            <w:proofErr w:type="spellEnd"/>
            <w:r>
              <w:rPr>
                <w:rFonts w:cs="Calibri"/>
                <w:lang w:val="fr-FR"/>
              </w:rPr>
              <w:t xml:space="preserve"> </w:t>
            </w:r>
            <w:proofErr w:type="spellStart"/>
            <w:r>
              <w:rPr>
                <w:rFonts w:cs="Calibri"/>
                <w:lang w:val="fr-FR"/>
              </w:rPr>
              <w:t>sunt</w:t>
            </w:r>
            <w:proofErr w:type="spellEnd"/>
            <w:r>
              <w:rPr>
                <w:rFonts w:cs="Calibri"/>
                <w:lang w:val="fr-FR"/>
              </w:rPr>
              <w:t xml:space="preserve"> </w:t>
            </w:r>
            <w:proofErr w:type="spellStart"/>
            <w:r>
              <w:rPr>
                <w:rFonts w:cs="Calibri"/>
                <w:lang w:val="fr-FR"/>
              </w:rPr>
              <w:t>propuse</w:t>
            </w:r>
            <w:proofErr w:type="spellEnd"/>
            <w:r>
              <w:rPr>
                <w:rFonts w:cs="Calibri"/>
                <w:lang w:val="fr-FR"/>
              </w:rPr>
              <w:t xml:space="preserve"> </w:t>
            </w:r>
            <w:proofErr w:type="spellStart"/>
            <w:r>
              <w:rPr>
                <w:rFonts w:cs="Calibri"/>
                <w:lang w:val="fr-FR"/>
              </w:rPr>
              <w:t>activitati</w:t>
            </w:r>
            <w:proofErr w:type="spellEnd"/>
            <w:r>
              <w:rPr>
                <w:rFonts w:cs="Calibri"/>
                <w:lang w:val="fr-FR"/>
              </w:rPr>
              <w:t xml:space="preserve"> </w:t>
            </w:r>
            <w:proofErr w:type="spellStart"/>
            <w:r>
              <w:rPr>
                <w:rFonts w:cs="Calibri"/>
                <w:lang w:val="fr-FR"/>
              </w:rPr>
              <w:t>complementare</w:t>
            </w:r>
            <w:proofErr w:type="spellEnd"/>
            <w:r>
              <w:rPr>
                <w:rFonts w:cs="Calibri"/>
                <w:lang w:val="fr-FR"/>
              </w:rPr>
              <w:t xml:space="preserve"> </w:t>
            </w:r>
            <w:proofErr w:type="spellStart"/>
            <w:r>
              <w:rPr>
                <w:rFonts w:cs="Calibri"/>
                <w:lang w:val="fr-FR"/>
              </w:rPr>
              <w:t>aferente</w:t>
            </w:r>
            <w:proofErr w:type="spellEnd"/>
            <w:r>
              <w:rPr>
                <w:rFonts w:cs="Calibri"/>
                <w:lang w:val="fr-FR"/>
              </w:rPr>
              <w:t xml:space="preserve"> mai </w:t>
            </w:r>
            <w:proofErr w:type="spellStart"/>
            <w:r>
              <w:rPr>
                <w:rFonts w:cs="Calibri"/>
                <w:lang w:val="fr-FR"/>
              </w:rPr>
              <w:t>multor</w:t>
            </w:r>
            <w:proofErr w:type="spellEnd"/>
            <w:r>
              <w:rPr>
                <w:rFonts w:cs="Calibri"/>
                <w:lang w:val="fr-FR"/>
              </w:rPr>
              <w:t xml:space="preserve"> </w:t>
            </w:r>
            <w:proofErr w:type="spellStart"/>
            <w:r>
              <w:rPr>
                <w:rFonts w:cs="Calibri"/>
                <w:lang w:val="fr-FR"/>
              </w:rPr>
              <w:t>coduri</w:t>
            </w:r>
            <w:proofErr w:type="spellEnd"/>
            <w:r>
              <w:rPr>
                <w:rFonts w:cs="Calibri"/>
                <w:lang w:val="fr-FR"/>
              </w:rPr>
              <w:t xml:space="preserve"> CAEN, care </w:t>
            </w:r>
            <w:proofErr w:type="spellStart"/>
            <w:r>
              <w:rPr>
                <w:rFonts w:cs="Calibri"/>
                <w:lang w:val="fr-FR"/>
              </w:rPr>
              <w:t>ar</w:t>
            </w:r>
            <w:proofErr w:type="spellEnd"/>
            <w:r>
              <w:rPr>
                <w:rFonts w:cs="Calibri"/>
                <w:lang w:val="fr-FR"/>
              </w:rPr>
              <w:t xml:space="preserve"> </w:t>
            </w:r>
            <w:proofErr w:type="spellStart"/>
            <w:r>
              <w:rPr>
                <w:rFonts w:cs="Calibri"/>
                <w:lang w:val="fr-FR"/>
              </w:rPr>
              <w:t>primi</w:t>
            </w:r>
            <w:proofErr w:type="spellEnd"/>
            <w:r>
              <w:rPr>
                <w:rFonts w:cs="Calibri"/>
                <w:lang w:val="fr-FR"/>
              </w:rPr>
              <w:t xml:space="preserve"> </w:t>
            </w:r>
            <w:proofErr w:type="spellStart"/>
            <w:r>
              <w:rPr>
                <w:rFonts w:cs="Calibri"/>
                <w:lang w:val="fr-FR"/>
              </w:rPr>
              <w:t>punctaje</w:t>
            </w:r>
            <w:proofErr w:type="spellEnd"/>
            <w:r>
              <w:rPr>
                <w:rFonts w:cs="Calibri"/>
                <w:lang w:val="fr-FR"/>
              </w:rPr>
              <w:t xml:space="preserve"> </w:t>
            </w:r>
            <w:proofErr w:type="spellStart"/>
            <w:r>
              <w:rPr>
                <w:rFonts w:cs="Calibri"/>
                <w:lang w:val="fr-FR"/>
              </w:rPr>
              <w:t>diferite</w:t>
            </w:r>
            <w:proofErr w:type="spellEnd"/>
            <w:r>
              <w:rPr>
                <w:rFonts w:cs="Calibri"/>
                <w:lang w:val="fr-FR"/>
              </w:rPr>
              <w:t xml:space="preserve"> la </w:t>
            </w:r>
            <w:proofErr w:type="spellStart"/>
            <w:r>
              <w:rPr>
                <w:rFonts w:cs="Calibri"/>
                <w:lang w:val="fr-FR"/>
              </w:rPr>
              <w:t>principiul</w:t>
            </w:r>
            <w:proofErr w:type="spellEnd"/>
            <w:r>
              <w:rPr>
                <w:rFonts w:cs="Calibri"/>
                <w:lang w:val="fr-FR"/>
              </w:rPr>
              <w:t xml:space="preserve"> de </w:t>
            </w:r>
            <w:proofErr w:type="spellStart"/>
            <w:r>
              <w:rPr>
                <w:rFonts w:cs="Calibri"/>
                <w:lang w:val="fr-FR"/>
              </w:rPr>
              <w:t>selectie</w:t>
            </w:r>
            <w:proofErr w:type="spellEnd"/>
            <w:r>
              <w:rPr>
                <w:rFonts w:cs="Calibri"/>
                <w:lang w:val="fr-FR"/>
              </w:rPr>
              <w:t xml:space="preserve"> </w:t>
            </w:r>
            <w:proofErr w:type="spellStart"/>
            <w:r>
              <w:rPr>
                <w:rFonts w:cs="Calibri"/>
                <w:lang w:val="fr-FR"/>
              </w:rPr>
              <w:t>numarul</w:t>
            </w:r>
            <w:proofErr w:type="spellEnd"/>
            <w:r>
              <w:rPr>
                <w:rFonts w:cs="Calibri"/>
                <w:lang w:val="fr-FR"/>
              </w:rPr>
              <w:t xml:space="preserve"> 2 (</w:t>
            </w:r>
            <w:proofErr w:type="spellStart"/>
            <w:r>
              <w:rPr>
                <w:rFonts w:cs="Calibri"/>
                <w:i/>
                <w:lang w:val="fr-FR"/>
              </w:rPr>
              <w:t>Principiul</w:t>
            </w:r>
            <w:proofErr w:type="spellEnd"/>
            <w:r>
              <w:rPr>
                <w:rFonts w:cs="Calibri"/>
                <w:i/>
                <w:lang w:val="fr-FR"/>
              </w:rPr>
              <w:t xml:space="preserve"> </w:t>
            </w:r>
            <w:proofErr w:type="spellStart"/>
            <w:r>
              <w:rPr>
                <w:rFonts w:cs="Calibri"/>
                <w:i/>
                <w:lang w:val="fr-FR"/>
              </w:rPr>
              <w:t>prioritizării</w:t>
            </w:r>
            <w:proofErr w:type="spellEnd"/>
            <w:r>
              <w:rPr>
                <w:rFonts w:cs="Calibri"/>
                <w:i/>
                <w:lang w:val="fr-FR"/>
              </w:rPr>
              <w:t xml:space="preserve"> </w:t>
            </w:r>
            <w:proofErr w:type="spellStart"/>
            <w:r>
              <w:rPr>
                <w:rFonts w:cs="Calibri"/>
                <w:i/>
                <w:lang w:val="fr-FR"/>
              </w:rPr>
              <w:t>sectoarelor</w:t>
            </w:r>
            <w:proofErr w:type="spellEnd"/>
            <w:r>
              <w:rPr>
                <w:rFonts w:cs="Calibri"/>
                <w:i/>
                <w:lang w:val="fr-FR"/>
              </w:rPr>
              <w:t xml:space="preserve"> </w:t>
            </w:r>
            <w:proofErr w:type="spellStart"/>
            <w:r>
              <w:rPr>
                <w:rFonts w:cs="Calibri"/>
                <w:i/>
                <w:lang w:val="fr-FR"/>
              </w:rPr>
              <w:t>cu</w:t>
            </w:r>
            <w:proofErr w:type="spellEnd"/>
            <w:r>
              <w:rPr>
                <w:rFonts w:cs="Calibri"/>
                <w:i/>
                <w:lang w:val="fr-FR"/>
              </w:rPr>
              <w:t xml:space="preserve"> </w:t>
            </w:r>
            <w:proofErr w:type="spellStart"/>
            <w:r>
              <w:rPr>
                <w:rFonts w:cs="Calibri"/>
                <w:i/>
                <w:lang w:val="fr-FR"/>
              </w:rPr>
              <w:lastRenderedPageBreak/>
              <w:t>potențial</w:t>
            </w:r>
            <w:proofErr w:type="spellEnd"/>
            <w:r>
              <w:rPr>
                <w:rFonts w:cs="Calibri"/>
                <w:i/>
                <w:lang w:val="fr-FR"/>
              </w:rPr>
              <w:t xml:space="preserve"> de </w:t>
            </w:r>
            <w:proofErr w:type="spellStart"/>
            <w:r>
              <w:rPr>
                <w:rFonts w:cs="Calibri"/>
                <w:i/>
                <w:lang w:val="fr-FR"/>
              </w:rPr>
              <w:t>creștere</w:t>
            </w:r>
            <w:proofErr w:type="spellEnd"/>
            <w:r>
              <w:rPr>
                <w:rFonts w:cs="Calibri"/>
                <w:i/>
                <w:lang w:val="fr-FR"/>
              </w:rPr>
              <w:t xml:space="preserve"> (textile </w:t>
            </w:r>
            <w:proofErr w:type="spellStart"/>
            <w:r>
              <w:rPr>
                <w:rFonts w:cs="Calibri"/>
                <w:i/>
                <w:lang w:val="fr-FR"/>
              </w:rPr>
              <w:t>și</w:t>
            </w:r>
            <w:proofErr w:type="spellEnd"/>
            <w:r>
              <w:rPr>
                <w:rFonts w:cs="Calibri"/>
                <w:i/>
                <w:lang w:val="fr-FR"/>
              </w:rPr>
              <w:t xml:space="preserve"> </w:t>
            </w:r>
            <w:proofErr w:type="spellStart"/>
            <w:r>
              <w:rPr>
                <w:rFonts w:cs="Calibri"/>
                <w:i/>
                <w:lang w:val="fr-FR"/>
              </w:rPr>
              <w:t>pielărie</w:t>
            </w:r>
            <w:proofErr w:type="spellEnd"/>
            <w:r>
              <w:rPr>
                <w:rFonts w:cs="Calibri"/>
                <w:i/>
                <w:lang w:val="fr-FR"/>
              </w:rPr>
              <w:t xml:space="preserve">, </w:t>
            </w:r>
            <w:proofErr w:type="spellStart"/>
            <w:r>
              <w:rPr>
                <w:rFonts w:cs="Calibri"/>
                <w:i/>
                <w:lang w:val="fr-FR"/>
              </w:rPr>
              <w:t>industrii</w:t>
            </w:r>
            <w:proofErr w:type="spellEnd"/>
            <w:r>
              <w:rPr>
                <w:rFonts w:cs="Calibri"/>
                <w:i/>
                <w:lang w:val="fr-FR"/>
              </w:rPr>
              <w:t xml:space="preserve"> </w:t>
            </w:r>
            <w:proofErr w:type="spellStart"/>
            <w:r>
              <w:rPr>
                <w:rFonts w:cs="Calibri"/>
                <w:i/>
                <w:lang w:val="fr-FR"/>
              </w:rPr>
              <w:t>creative</w:t>
            </w:r>
            <w:proofErr w:type="spellEnd"/>
            <w:r>
              <w:rPr>
                <w:rFonts w:cs="Calibri"/>
                <w:i/>
                <w:lang w:val="fr-FR"/>
              </w:rPr>
              <w:t xml:space="preserve"> </w:t>
            </w:r>
            <w:proofErr w:type="spellStart"/>
            <w:r>
              <w:rPr>
                <w:rFonts w:cs="Calibri"/>
                <w:i/>
                <w:lang w:val="fr-FR"/>
              </w:rPr>
              <w:t>și</w:t>
            </w:r>
            <w:proofErr w:type="spellEnd"/>
            <w:r>
              <w:rPr>
                <w:rFonts w:cs="Calibri"/>
                <w:i/>
                <w:lang w:val="fr-FR"/>
              </w:rPr>
              <w:t xml:space="preserve"> culturale – </w:t>
            </w:r>
            <w:proofErr w:type="spellStart"/>
            <w:r>
              <w:rPr>
                <w:rFonts w:cs="Calibri"/>
                <w:i/>
                <w:lang w:val="fr-FR"/>
              </w:rPr>
              <w:t>inclusiv</w:t>
            </w:r>
            <w:proofErr w:type="spellEnd"/>
            <w:r>
              <w:rPr>
                <w:rFonts w:cs="Calibri"/>
                <w:i/>
                <w:lang w:val="fr-FR"/>
              </w:rPr>
              <w:t xml:space="preserve"> </w:t>
            </w:r>
            <w:proofErr w:type="spellStart"/>
            <w:proofErr w:type="gramStart"/>
            <w:r>
              <w:rPr>
                <w:rFonts w:cs="Calibri"/>
                <w:i/>
                <w:lang w:val="fr-FR"/>
              </w:rPr>
              <w:t>meșteșuguri</w:t>
            </w:r>
            <w:proofErr w:type="spellEnd"/>
            <w:r>
              <w:rPr>
                <w:rFonts w:cs="Calibri"/>
                <w:i/>
                <w:lang w:val="fr-FR"/>
              </w:rPr>
              <w:t xml:space="preserve"> ,</w:t>
            </w:r>
            <w:proofErr w:type="gramEnd"/>
            <w:r>
              <w:rPr>
                <w:rFonts w:cs="Calibri"/>
                <w:i/>
                <w:lang w:val="fr-FR"/>
              </w:rPr>
              <w:t xml:space="preserve"> </w:t>
            </w:r>
            <w:proofErr w:type="spellStart"/>
            <w:r>
              <w:rPr>
                <w:rFonts w:cs="Calibri"/>
                <w:i/>
                <w:lang w:val="fr-FR"/>
              </w:rPr>
              <w:t>activităţi</w:t>
            </w:r>
            <w:proofErr w:type="spellEnd"/>
            <w:r>
              <w:rPr>
                <w:rFonts w:cs="Calibri"/>
                <w:i/>
                <w:lang w:val="fr-FR"/>
              </w:rPr>
              <w:t xml:space="preserve"> de </w:t>
            </w:r>
            <w:proofErr w:type="spellStart"/>
            <w:r>
              <w:rPr>
                <w:rFonts w:cs="Calibri"/>
                <w:i/>
                <w:lang w:val="fr-FR"/>
              </w:rPr>
              <w:t>servicii</w:t>
            </w:r>
            <w:proofErr w:type="spellEnd"/>
            <w:r>
              <w:rPr>
                <w:rFonts w:cs="Calibri"/>
                <w:i/>
                <w:lang w:val="fr-FR"/>
              </w:rPr>
              <w:t xml:space="preserve"> </w:t>
            </w:r>
            <w:proofErr w:type="spellStart"/>
            <w:r>
              <w:rPr>
                <w:rFonts w:cs="Calibri"/>
                <w:i/>
                <w:lang w:val="fr-FR"/>
              </w:rPr>
              <w:t>în</w:t>
            </w:r>
            <w:proofErr w:type="spellEnd"/>
            <w:r>
              <w:rPr>
                <w:rFonts w:cs="Calibri"/>
                <w:i/>
                <w:lang w:val="fr-FR"/>
              </w:rPr>
              <w:t xml:space="preserve"> </w:t>
            </w:r>
            <w:proofErr w:type="spellStart"/>
            <w:r>
              <w:rPr>
                <w:rFonts w:cs="Calibri"/>
                <w:i/>
                <w:lang w:val="fr-FR"/>
              </w:rPr>
              <w:t>tehnologia</w:t>
            </w:r>
            <w:proofErr w:type="spellEnd"/>
            <w:r>
              <w:rPr>
                <w:rFonts w:cs="Calibri"/>
                <w:i/>
                <w:lang w:val="fr-FR"/>
              </w:rPr>
              <w:t xml:space="preserve"> </w:t>
            </w:r>
            <w:proofErr w:type="spellStart"/>
            <w:r>
              <w:rPr>
                <w:rFonts w:cs="Calibri"/>
                <w:i/>
                <w:lang w:val="fr-FR"/>
              </w:rPr>
              <w:t>informației</w:t>
            </w:r>
            <w:proofErr w:type="spellEnd"/>
            <w:r>
              <w:rPr>
                <w:rFonts w:cs="Calibri"/>
                <w:i/>
                <w:lang w:val="fr-FR"/>
              </w:rPr>
              <w:t xml:space="preserve">, </w:t>
            </w:r>
            <w:proofErr w:type="spellStart"/>
            <w:r>
              <w:rPr>
                <w:rFonts w:cs="Calibri"/>
                <w:i/>
                <w:lang w:val="fr-FR"/>
              </w:rPr>
              <w:t>agroturism</w:t>
            </w:r>
            <w:proofErr w:type="spellEnd"/>
            <w:r>
              <w:rPr>
                <w:rFonts w:cs="Calibri"/>
                <w:i/>
                <w:lang w:val="fr-FR"/>
              </w:rPr>
              <w:t xml:space="preserve"> </w:t>
            </w:r>
            <w:proofErr w:type="spellStart"/>
            <w:r>
              <w:rPr>
                <w:rFonts w:cs="Calibri"/>
                <w:i/>
                <w:lang w:val="fr-FR"/>
              </w:rPr>
              <w:t>etc</w:t>
            </w:r>
            <w:proofErr w:type="spellEnd"/>
            <w:r>
              <w:rPr>
                <w:rFonts w:cs="Calibri"/>
                <w:lang w:val="fr-FR"/>
              </w:rPr>
              <w:t xml:space="preserve">), </w:t>
            </w:r>
            <w:proofErr w:type="spellStart"/>
            <w:r>
              <w:rPr>
                <w:rFonts w:cs="Calibri"/>
                <w:b/>
                <w:lang w:val="fr-FR"/>
              </w:rPr>
              <w:t>proiectul</w:t>
            </w:r>
            <w:proofErr w:type="spellEnd"/>
            <w:r>
              <w:rPr>
                <w:rFonts w:cs="Calibri"/>
                <w:b/>
                <w:lang w:val="fr-FR"/>
              </w:rPr>
              <w:t xml:space="preserve"> va </w:t>
            </w:r>
            <w:proofErr w:type="spellStart"/>
            <w:r>
              <w:rPr>
                <w:rFonts w:cs="Calibri"/>
                <w:b/>
                <w:lang w:val="fr-FR"/>
              </w:rPr>
              <w:t>primi</w:t>
            </w:r>
            <w:proofErr w:type="spellEnd"/>
            <w:r>
              <w:rPr>
                <w:rFonts w:cs="Calibri"/>
                <w:b/>
                <w:lang w:val="fr-FR"/>
              </w:rPr>
              <w:t xml:space="preserve"> </w:t>
            </w:r>
            <w:proofErr w:type="spellStart"/>
            <w:r>
              <w:rPr>
                <w:rFonts w:cs="Calibri"/>
                <w:b/>
                <w:lang w:val="fr-FR"/>
              </w:rPr>
              <w:t>punctajul</w:t>
            </w:r>
            <w:proofErr w:type="spellEnd"/>
            <w:r>
              <w:rPr>
                <w:rFonts w:cs="Calibri"/>
                <w:b/>
                <w:lang w:val="fr-FR"/>
              </w:rPr>
              <w:t xml:space="preserve"> </w:t>
            </w:r>
            <w:proofErr w:type="spellStart"/>
            <w:r>
              <w:rPr>
                <w:rFonts w:cs="Calibri"/>
                <w:b/>
                <w:lang w:val="fr-FR"/>
              </w:rPr>
              <w:t>cel</w:t>
            </w:r>
            <w:proofErr w:type="spellEnd"/>
            <w:r>
              <w:rPr>
                <w:rFonts w:cs="Calibri"/>
                <w:b/>
                <w:lang w:val="fr-FR"/>
              </w:rPr>
              <w:t xml:space="preserve"> mai </w:t>
            </w:r>
            <w:proofErr w:type="spellStart"/>
            <w:r>
              <w:rPr>
                <w:rFonts w:cs="Calibri"/>
                <w:b/>
                <w:lang w:val="fr-FR"/>
              </w:rPr>
              <w:t>mic</w:t>
            </w:r>
            <w:proofErr w:type="spellEnd"/>
            <w:r>
              <w:rPr>
                <w:rFonts w:cs="Calibri"/>
                <w:b/>
                <w:lang w:val="fr-FR"/>
              </w:rPr>
              <w:t xml:space="preserve"> </w:t>
            </w:r>
            <w:proofErr w:type="spellStart"/>
            <w:r>
              <w:rPr>
                <w:rFonts w:cs="Calibri"/>
                <w:b/>
                <w:lang w:val="fr-FR"/>
              </w:rPr>
              <w:t>aferent</w:t>
            </w:r>
            <w:proofErr w:type="spellEnd"/>
            <w:r>
              <w:rPr>
                <w:rFonts w:cs="Calibri"/>
                <w:b/>
                <w:lang w:val="fr-FR"/>
              </w:rPr>
              <w:t xml:space="preserve"> </w:t>
            </w:r>
            <w:proofErr w:type="spellStart"/>
            <w:r>
              <w:rPr>
                <w:rFonts w:cs="Calibri"/>
                <w:b/>
                <w:lang w:val="fr-FR"/>
              </w:rPr>
              <w:t>acestui</w:t>
            </w:r>
            <w:proofErr w:type="spellEnd"/>
            <w:r>
              <w:rPr>
                <w:rFonts w:cs="Calibri"/>
                <w:b/>
                <w:lang w:val="fr-FR"/>
              </w:rPr>
              <w:t xml:space="preserve"> </w:t>
            </w:r>
            <w:proofErr w:type="spellStart"/>
            <w:r>
              <w:rPr>
                <w:rFonts w:cs="Calibri"/>
                <w:b/>
                <w:lang w:val="fr-FR"/>
              </w:rPr>
              <w:t>principiu</w:t>
            </w:r>
            <w:proofErr w:type="spellEnd"/>
            <w:r>
              <w:rPr>
                <w:rFonts w:cs="Calibri"/>
                <w:b/>
                <w:lang w:val="fr-FR"/>
              </w:rPr>
              <w:t>.</w:t>
            </w:r>
          </w:p>
          <w:p w14:paraId="5D451F0F" w14:textId="77777777" w:rsidR="00A409BD" w:rsidRDefault="0019149A">
            <w:pPr>
              <w:jc w:val="both"/>
              <w:rPr>
                <w:rFonts w:cs="Calibri"/>
              </w:rPr>
            </w:pPr>
            <w:r>
              <w:rPr>
                <w:rFonts w:cs="Calibri"/>
              </w:rPr>
              <w:t>Punctarea se face pentru bunuri si servicii conform mentiunilor de mai sus, independent de bifarea casetei privind criteriul de departajare.</w:t>
            </w:r>
          </w:p>
          <w:p w14:paraId="3FC566A1" w14:textId="77777777" w:rsidR="00A409BD" w:rsidRDefault="00A409BD">
            <w:pPr>
              <w:jc w:val="both"/>
              <w:rPr>
                <w:rFonts w:cs="Calibri"/>
              </w:rPr>
            </w:pPr>
          </w:p>
          <w:p w14:paraId="12FF02B6" w14:textId="77777777" w:rsidR="00A409BD" w:rsidRDefault="00CD3634">
            <w:pPr>
              <w:jc w:val="both"/>
              <w:rPr>
                <w:rFonts w:cs="Calibri"/>
                <w:b/>
                <w:bCs/>
                <w:lang w:val="en-GB"/>
              </w:rPr>
            </w:pPr>
            <w:r>
              <w:rPr>
                <w:rFonts w:cs="Calibri"/>
                <w:b/>
                <w:bCs/>
                <w:lang w:val="en-GB"/>
              </w:rPr>
              <w:t>2.3 10</w:t>
            </w:r>
            <w:r w:rsidR="0019149A">
              <w:rPr>
                <w:rFonts w:cs="Calibri"/>
                <w:b/>
                <w:bCs/>
                <w:lang w:val="en-GB"/>
              </w:rPr>
              <w:t>p</w:t>
            </w:r>
          </w:p>
          <w:p w14:paraId="5C17B9E3" w14:textId="77777777" w:rsidR="00A409BD" w:rsidRDefault="0019149A">
            <w:pPr>
              <w:jc w:val="both"/>
              <w:rPr>
                <w:rFonts w:cs="Calibri"/>
                <w:b/>
                <w:bCs/>
                <w:lang w:val="en-GB"/>
              </w:rPr>
            </w:pPr>
            <w:r>
              <w:rPr>
                <w:rFonts w:cs="Calibri"/>
              </w:rPr>
              <w:t>Daca proiectul vizează activități</w:t>
            </w:r>
            <w:r>
              <w:rPr>
                <w:rFonts w:cs="Calibri"/>
                <w:lang w:val="en-GB"/>
              </w:rPr>
              <w:t xml:space="preserve"> </w:t>
            </w:r>
            <w:proofErr w:type="spellStart"/>
            <w:r>
              <w:rPr>
                <w:rFonts w:cs="Calibri"/>
                <w:lang w:val="en-GB"/>
              </w:rPr>
              <w:t>agroturistice</w:t>
            </w:r>
            <w:proofErr w:type="spellEnd"/>
            <w:r>
              <w:rPr>
                <w:rFonts w:cs="Calibri"/>
                <w:lang w:val="en-GB"/>
              </w:rPr>
              <w:t xml:space="preserve"> </w:t>
            </w:r>
            <w:proofErr w:type="spellStart"/>
            <w:r>
              <w:rPr>
                <w:rFonts w:cs="Calibri"/>
                <w:lang w:val="en-GB"/>
              </w:rPr>
              <w:t>expertul</w:t>
            </w:r>
            <w:proofErr w:type="spellEnd"/>
            <w:r>
              <w:rPr>
                <w:rFonts w:cs="Calibri"/>
                <w:lang w:val="en-GB"/>
              </w:rPr>
              <w:t xml:space="preserve"> </w:t>
            </w:r>
            <w:proofErr w:type="spellStart"/>
            <w:r>
              <w:rPr>
                <w:rFonts w:cs="Calibri"/>
                <w:lang w:val="en-GB"/>
              </w:rPr>
              <w:t>va</w:t>
            </w:r>
            <w:proofErr w:type="spellEnd"/>
            <w:r>
              <w:rPr>
                <w:rFonts w:cs="Calibri"/>
                <w:lang w:val="en-GB"/>
              </w:rPr>
              <w:t xml:space="preserve"> </w:t>
            </w:r>
            <w:proofErr w:type="spellStart"/>
            <w:r>
              <w:rPr>
                <w:rFonts w:cs="Calibri"/>
                <w:lang w:val="en-GB"/>
              </w:rPr>
              <w:t>ibscrie</w:t>
            </w:r>
            <w:proofErr w:type="spellEnd"/>
            <w:r>
              <w:rPr>
                <w:rFonts w:cs="Calibri"/>
                <w:lang w:val="en-GB"/>
              </w:rPr>
              <w:t xml:space="preserve"> 10 </w:t>
            </w:r>
            <w:proofErr w:type="spellStart"/>
            <w:r>
              <w:rPr>
                <w:rFonts w:cs="Calibri"/>
                <w:lang w:val="en-GB"/>
              </w:rPr>
              <w:t>puncte</w:t>
            </w:r>
            <w:proofErr w:type="spellEnd"/>
            <w:r>
              <w:rPr>
                <w:rFonts w:cs="Calibri"/>
                <w:lang w:val="en-GB"/>
              </w:rPr>
              <w:t xml:space="preserve"> in </w:t>
            </w:r>
            <w:proofErr w:type="spellStart"/>
            <w:r>
              <w:rPr>
                <w:rFonts w:cs="Calibri"/>
                <w:lang w:val="en-GB"/>
              </w:rPr>
              <w:t>coloana</w:t>
            </w:r>
            <w:proofErr w:type="spellEnd"/>
            <w:r>
              <w:rPr>
                <w:rFonts w:cs="Calibri"/>
                <w:lang w:val="en-GB"/>
              </w:rPr>
              <w:t xml:space="preserve"> </w:t>
            </w:r>
            <w:proofErr w:type="spellStart"/>
            <w:r>
              <w:rPr>
                <w:rFonts w:cs="Calibri"/>
                <w:lang w:val="en-GB"/>
              </w:rPr>
              <w:t>scor</w:t>
            </w:r>
            <w:proofErr w:type="spellEnd"/>
            <w:r>
              <w:rPr>
                <w:rFonts w:cs="Calibri"/>
                <w:lang w:val="en-GB"/>
              </w:rPr>
              <w:t>.</w:t>
            </w:r>
          </w:p>
        </w:tc>
      </w:tr>
    </w:tbl>
    <w:p w14:paraId="498A8608" w14:textId="77777777" w:rsidR="00A409BD" w:rsidRDefault="00A409BD">
      <w:pPr>
        <w:jc w:val="both"/>
        <w:rPr>
          <w:sz w:val="24"/>
          <w:szCs w:val="24"/>
        </w:rPr>
      </w:pPr>
    </w:p>
    <w:p w14:paraId="6244CE99" w14:textId="77777777" w:rsidR="00A409BD" w:rsidRDefault="0019149A">
      <w:pPr>
        <w:numPr>
          <w:ilvl w:val="0"/>
          <w:numId w:val="23"/>
        </w:numPr>
        <w:jc w:val="both"/>
        <w:rPr>
          <w:b/>
          <w:color w:val="FF0000"/>
          <w:sz w:val="24"/>
          <w:szCs w:val="24"/>
          <w:lang w:val="en-GB"/>
        </w:rPr>
      </w:pPr>
      <w:r>
        <w:rPr>
          <w:rFonts w:cs="Calibri-Bold"/>
          <w:b/>
          <w:color w:val="FF0000"/>
        </w:rPr>
        <w:t>Principiul stimulării activităților turistice în sensul prioritizării activităților agroturistice desfășurate în zonele cu potențial turistic ridicat/ destinații ecoturistice/ zonele cu arii naturale protejate.</w:t>
      </w:r>
      <w:r>
        <w:rPr>
          <w:rFonts w:cs="Calibri-Bold"/>
          <w:b/>
          <w:color w:val="FF0000"/>
          <w:lang w:val="en-GB"/>
        </w:rPr>
        <w:t xml:space="preserve"> </w:t>
      </w:r>
    </w:p>
    <w:p w14:paraId="04B6C0CB" w14:textId="77777777" w:rsidR="00A409BD" w:rsidRDefault="0019149A">
      <w:pPr>
        <w:ind w:firstLineChars="3500" w:firstLine="7730"/>
        <w:jc w:val="both"/>
        <w:rPr>
          <w:rFonts w:cs="Calibri-Bold"/>
          <w:b/>
          <w:color w:val="FF0000"/>
          <w:lang w:val="en-GB"/>
        </w:rPr>
      </w:pPr>
      <w:r>
        <w:rPr>
          <w:rFonts w:cs="Calibri-Bold"/>
          <w:b/>
          <w:color w:val="FF0000"/>
          <w:lang w:val="en-GB"/>
        </w:rPr>
        <w:t xml:space="preserve">maxim 10 </w:t>
      </w:r>
      <w:proofErr w:type="spellStart"/>
      <w:r>
        <w:rPr>
          <w:rFonts w:cs="Calibri-Bold"/>
          <w:b/>
          <w:color w:val="FF0000"/>
          <w:lang w:val="en-GB"/>
        </w:rPr>
        <w:t>puncte</w:t>
      </w:r>
      <w:proofErr w:type="spellEnd"/>
      <w:r>
        <w:rPr>
          <w:rFonts w:cs="Calibri-Bold"/>
          <w:b/>
          <w:color w:val="FF0000"/>
          <w:lang w:val="en-GB"/>
        </w:rPr>
        <w:t xml:space="preserve"> </w:t>
      </w:r>
    </w:p>
    <w:p w14:paraId="720ECCDD" w14:textId="77777777" w:rsidR="00A409BD" w:rsidRDefault="0019149A">
      <w:pPr>
        <w:ind w:right="40"/>
        <w:rPr>
          <w:rFonts w:asciiTheme="minorHAnsi" w:hAnsiTheme="minorHAnsi" w:cs="Calibri"/>
          <w:lang w:val="en-GB"/>
        </w:rPr>
      </w:pPr>
      <w:r>
        <w:rPr>
          <w:rFonts w:asciiTheme="minorHAnsi" w:hAnsiTheme="minorHAnsi" w:cs="Calibri"/>
        </w:rPr>
        <w:t>3.1 Proiecte ce vizează investiţii în agroturism (pensiuni agroturistice și/ sau servicii de agrement) în zonele cu potențial turistic ridicat</w:t>
      </w:r>
      <w:r>
        <w:rPr>
          <w:rFonts w:asciiTheme="minorHAnsi" w:hAnsiTheme="minorHAnsi" w:cs="Calibri"/>
          <w:lang w:val="en-GB"/>
        </w:rPr>
        <w:t xml:space="preserve">                                                                                          </w:t>
      </w:r>
      <w:r>
        <w:rPr>
          <w:rFonts w:asciiTheme="minorHAnsi" w:hAnsiTheme="minorHAnsi" w:cs="Calibri"/>
          <w:b/>
          <w:bCs/>
          <w:lang w:val="en-GB"/>
        </w:rPr>
        <w:t xml:space="preserve">  10 pct.</w:t>
      </w:r>
    </w:p>
    <w:p w14:paraId="3CD61F10" w14:textId="77777777" w:rsidR="00A409BD" w:rsidRDefault="0019149A">
      <w:pPr>
        <w:ind w:right="40"/>
        <w:rPr>
          <w:rFonts w:asciiTheme="minorHAnsi" w:hAnsiTheme="minorHAnsi" w:cs="Calibri"/>
          <w:b/>
          <w:bCs/>
          <w:lang w:val="en-GB"/>
        </w:rPr>
      </w:pPr>
      <w:r>
        <w:rPr>
          <w:rFonts w:asciiTheme="minorHAnsi" w:hAnsiTheme="minorHAnsi" w:cs="Calibri"/>
        </w:rPr>
        <w:t>3.2 Proiecte care includ activități turistice de agrement ce vor fi desfășurate în zonele cu destinații ecoturistice sau în zone cu arii naturale protejate.</w:t>
      </w:r>
      <w:r>
        <w:rPr>
          <w:rFonts w:asciiTheme="minorHAnsi" w:hAnsiTheme="minorHAnsi" w:cs="Calibri"/>
          <w:lang w:val="en-GB"/>
        </w:rPr>
        <w:t xml:space="preserve">                                                        </w:t>
      </w:r>
      <w:r>
        <w:rPr>
          <w:rFonts w:asciiTheme="minorHAnsi" w:hAnsiTheme="minorHAnsi" w:cs="Calibri"/>
          <w:b/>
          <w:bCs/>
          <w:lang w:val="en-GB"/>
        </w:rPr>
        <w:t xml:space="preserve">       5 pct.</w:t>
      </w:r>
    </w:p>
    <w:p w14:paraId="7D728E7D" w14:textId="77777777" w:rsidR="00A409BD" w:rsidRDefault="00A409BD">
      <w:pPr>
        <w:jc w:val="both"/>
        <w:rPr>
          <w:rFonts w:cs="Calibri-Bold"/>
          <w:b/>
          <w:color w:val="FF0000"/>
          <w:lang w:val="en-G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1"/>
        <w:gridCol w:w="5387"/>
      </w:tblGrid>
      <w:tr w:rsidR="00A409BD" w14:paraId="4C3AC0E6" w14:textId="77777777">
        <w:tc>
          <w:tcPr>
            <w:tcW w:w="4181" w:type="dxa"/>
            <w:shd w:val="clear" w:color="auto" w:fill="C0C0C0"/>
            <w:vAlign w:val="center"/>
          </w:tcPr>
          <w:p w14:paraId="2ED13DE8" w14:textId="77777777" w:rsidR="00A409BD" w:rsidRDefault="0019149A">
            <w:pPr>
              <w:keepNext/>
              <w:spacing w:before="240" w:after="60"/>
              <w:outlineLvl w:val="0"/>
              <w:rPr>
                <w:rFonts w:cs="Calibri"/>
                <w:b/>
                <w:bCs/>
                <w:kern w:val="32"/>
              </w:rPr>
            </w:pPr>
            <w:r>
              <w:rPr>
                <w:rFonts w:cs="Calibri"/>
                <w:b/>
                <w:bCs/>
                <w:kern w:val="32"/>
              </w:rPr>
              <w:t>DOCUMENTE  PREZENTATE</w:t>
            </w:r>
          </w:p>
        </w:tc>
        <w:tc>
          <w:tcPr>
            <w:tcW w:w="5387" w:type="dxa"/>
            <w:shd w:val="clear" w:color="auto" w:fill="C0C0C0"/>
            <w:vAlign w:val="center"/>
          </w:tcPr>
          <w:p w14:paraId="2C40C7B9" w14:textId="77777777" w:rsidR="00A409BD" w:rsidRDefault="0019149A">
            <w:pPr>
              <w:jc w:val="both"/>
              <w:rPr>
                <w:rFonts w:cs="Calibri"/>
                <w:b/>
                <w:lang w:val="pt-BR"/>
              </w:rPr>
            </w:pPr>
            <w:r>
              <w:rPr>
                <w:rFonts w:cs="Calibri"/>
                <w:b/>
                <w:lang w:val="pt-BR"/>
              </w:rPr>
              <w:t xml:space="preserve">PUNCTE DE VERIFICAT ÎN DOCUMENTE  </w:t>
            </w:r>
          </w:p>
        </w:tc>
      </w:tr>
      <w:tr w:rsidR="00A409BD" w14:paraId="4157D063" w14:textId="77777777">
        <w:trPr>
          <w:trHeight w:val="70"/>
        </w:trPr>
        <w:tc>
          <w:tcPr>
            <w:tcW w:w="4181" w:type="dxa"/>
          </w:tcPr>
          <w:p w14:paraId="05071658" w14:textId="77777777" w:rsidR="00A409BD" w:rsidRDefault="0019149A">
            <w:pPr>
              <w:jc w:val="both"/>
              <w:rPr>
                <w:rFonts w:cs="Calibri"/>
              </w:rPr>
            </w:pPr>
            <w:r>
              <w:rPr>
                <w:rFonts w:cs="Calibri"/>
                <w:b/>
              </w:rPr>
              <w:t>Doc. 1.</w:t>
            </w:r>
            <w:r>
              <w:rPr>
                <w:rFonts w:cs="Calibri"/>
              </w:rPr>
              <w:t xml:space="preserve"> Studiul de fezabilitate </w:t>
            </w:r>
          </w:p>
          <w:p w14:paraId="7BF0D8D3" w14:textId="77777777" w:rsidR="00A409BD" w:rsidRDefault="0019149A">
            <w:pPr>
              <w:jc w:val="both"/>
              <w:rPr>
                <w:rFonts w:cs="Calibri"/>
              </w:rPr>
            </w:pPr>
            <w:r>
              <w:rPr>
                <w:rFonts w:cs="Calibri"/>
              </w:rPr>
              <w:t xml:space="preserve">Serviciul online RECOM </w:t>
            </w:r>
          </w:p>
          <w:p w14:paraId="61BB12F5" w14:textId="77777777" w:rsidR="00A409BD" w:rsidRDefault="0019149A">
            <w:pPr>
              <w:jc w:val="both"/>
              <w:rPr>
                <w:rFonts w:cs="Calibri"/>
              </w:rPr>
            </w:pPr>
            <w:r>
              <w:rPr>
                <w:rFonts w:cs="Calibri"/>
                <w:b/>
              </w:rPr>
              <w:t>Anexa 7</w:t>
            </w:r>
            <w:r>
              <w:rPr>
                <w:rFonts w:cs="Calibri"/>
              </w:rPr>
              <w:t xml:space="preserve"> Lista detaliata a actiunilor conform codurilor CAEN M  3 cu sectoare prioritare </w:t>
            </w:r>
          </w:p>
          <w:p w14:paraId="60D32807" w14:textId="77777777" w:rsidR="00A409BD" w:rsidRDefault="0019149A">
            <w:pPr>
              <w:jc w:val="both"/>
              <w:rPr>
                <w:rFonts w:cs="Calibri"/>
              </w:rPr>
            </w:pPr>
            <w:r>
              <w:rPr>
                <w:rFonts w:cs="Calibri"/>
                <w:b/>
              </w:rPr>
              <w:t>Anexa 9</w:t>
            </w:r>
            <w:r>
              <w:rPr>
                <w:rFonts w:cs="Calibri"/>
              </w:rPr>
              <w:t xml:space="preserve"> Lista zonelor cu potential turistic ridicat</w:t>
            </w:r>
          </w:p>
          <w:p w14:paraId="1FB38B62" w14:textId="77777777" w:rsidR="00A409BD" w:rsidRDefault="0019149A">
            <w:pPr>
              <w:jc w:val="both"/>
              <w:rPr>
                <w:rFonts w:cs="Calibri"/>
              </w:rPr>
            </w:pPr>
            <w:r>
              <w:rPr>
                <w:rFonts w:cs="Calibri"/>
                <w:b/>
              </w:rPr>
              <w:t>Anexa 10</w:t>
            </w:r>
            <w:r>
              <w:rPr>
                <w:rFonts w:cs="Calibri"/>
              </w:rPr>
              <w:t xml:space="preserve"> Lista zonelor destinații ecoturistice </w:t>
            </w:r>
          </w:p>
          <w:p w14:paraId="45F6E539" w14:textId="77777777" w:rsidR="00A409BD" w:rsidRDefault="0019149A">
            <w:pPr>
              <w:jc w:val="both"/>
              <w:rPr>
                <w:rFonts w:cs="Calibri"/>
              </w:rPr>
            </w:pPr>
            <w:r>
              <w:rPr>
                <w:rFonts w:cs="Calibri"/>
                <w:b/>
              </w:rPr>
              <w:t>Anexa 11</w:t>
            </w:r>
            <w:r>
              <w:rPr>
                <w:rFonts w:cs="Calibri"/>
              </w:rPr>
              <w:t xml:space="preserve"> Lista ariilor naturale protejate</w:t>
            </w:r>
          </w:p>
          <w:p w14:paraId="2BC4A582" w14:textId="77777777" w:rsidR="00A409BD" w:rsidRDefault="00A409BD">
            <w:pPr>
              <w:autoSpaceDE w:val="0"/>
              <w:autoSpaceDN w:val="0"/>
              <w:adjustRightInd w:val="0"/>
              <w:jc w:val="both"/>
              <w:rPr>
                <w:rFonts w:cs="Calibri"/>
                <w:u w:val="single"/>
                <w:lang w:val="it-IT" w:eastAsia="fr-FR"/>
              </w:rPr>
            </w:pPr>
          </w:p>
        </w:tc>
        <w:tc>
          <w:tcPr>
            <w:tcW w:w="5387" w:type="dxa"/>
          </w:tcPr>
          <w:p w14:paraId="320E31FC" w14:textId="77777777" w:rsidR="00A409BD" w:rsidRDefault="0019149A">
            <w:pPr>
              <w:jc w:val="both"/>
              <w:rPr>
                <w:rFonts w:cs="Arial"/>
                <w:b/>
              </w:rPr>
            </w:pPr>
            <w:r>
              <w:rPr>
                <w:rFonts w:cs="Arial"/>
                <w:b/>
              </w:rPr>
              <w:lastRenderedPageBreak/>
              <w:t xml:space="preserve">3.1 –max </w:t>
            </w:r>
            <w:r>
              <w:rPr>
                <w:rFonts w:cs="Arial"/>
                <w:b/>
                <w:lang w:val="en-GB"/>
              </w:rPr>
              <w:t>10</w:t>
            </w:r>
            <w:r>
              <w:rPr>
                <w:rFonts w:cs="Arial"/>
                <w:b/>
              </w:rPr>
              <w:t xml:space="preserve"> puncte</w:t>
            </w:r>
          </w:p>
          <w:p w14:paraId="65A06E81" w14:textId="77777777" w:rsidR="00A409BD" w:rsidRDefault="0019149A">
            <w:pPr>
              <w:jc w:val="both"/>
              <w:rPr>
                <w:rFonts w:cs="Arial"/>
              </w:rPr>
            </w:pPr>
            <w:r>
              <w:rPr>
                <w:rFonts w:cs="Arial"/>
              </w:rPr>
              <w:t>Se verifică in doc. 1 dacă proiectul vizează activități conform codului CAEN/activității prevăzute în statutul de funcționare al solicitantului, aferent activităților agroturistice.</w:t>
            </w:r>
          </w:p>
          <w:p w14:paraId="56BC4286" w14:textId="77777777" w:rsidR="00A409BD" w:rsidRDefault="0019149A">
            <w:pPr>
              <w:jc w:val="both"/>
              <w:rPr>
                <w:rFonts w:cs="Arial"/>
              </w:rPr>
            </w:pPr>
            <w:r>
              <w:rPr>
                <w:rFonts w:cs="Arial"/>
              </w:rPr>
              <w:t xml:space="preserve">Se verifica in doc. 1 daca tipul de activitate  propus prin proiect vizează investiţii în agroturism (pensiuni agroturistice și/sau servicii de agrement) in zonele cu potential de crestere ridicat. </w:t>
            </w:r>
          </w:p>
          <w:p w14:paraId="0F50EB98" w14:textId="77777777" w:rsidR="00A409BD" w:rsidRDefault="0019149A">
            <w:pPr>
              <w:jc w:val="both"/>
              <w:rPr>
                <w:rFonts w:cs="Arial"/>
              </w:rPr>
            </w:pPr>
            <w:r>
              <w:rPr>
                <w:rFonts w:cs="Arial"/>
              </w:rPr>
              <w:lastRenderedPageBreak/>
              <w:t>Vor fi punctate  proiectele de investitii in agroturism (pensiuni agroturistice și/sau servicii de agrement - obligatorii de realizat, conform clasificării agropensiunii) care se dezvoltă în zone cu potential turistic ridicat dar insuficient dezvoltate din punct de vedere turistic, în conformitate cu Ordonanţa de Urgenţă nr. 142 din 28 octombrie 2008.</w:t>
            </w:r>
          </w:p>
          <w:p w14:paraId="2E6AE2B0" w14:textId="77777777" w:rsidR="00A409BD" w:rsidRDefault="0019149A">
            <w:pPr>
              <w:jc w:val="both"/>
              <w:rPr>
                <w:rFonts w:cs="Arial"/>
              </w:rPr>
            </w:pPr>
            <w:r>
              <w:rPr>
                <w:rFonts w:cs="Arial"/>
              </w:rPr>
              <w:t xml:space="preserve"> privind aprobarea Planului de amenajare a teritoriului national Secţiunea a VIII - a - zone cu resurse turistice, aprobată cu modificările prin Legea 190/2009, precum și a metodologiei de acordare a punctajului total aferent potențialului de dezvoltare turistică (evaluare finală).</w:t>
            </w:r>
          </w:p>
          <w:p w14:paraId="558743D1" w14:textId="77777777" w:rsidR="00A409BD" w:rsidRDefault="0019149A">
            <w:pPr>
              <w:jc w:val="both"/>
              <w:rPr>
                <w:rFonts w:cs="Arial"/>
              </w:rPr>
            </w:pPr>
            <w:r>
              <w:rPr>
                <w:rFonts w:cs="Arial"/>
              </w:rPr>
              <w:t xml:space="preserve">Se verifică, conform informatiilor/documentelor din cererea de finanțare, amplasarea investitiei/activitatii în localitățile cuprinse în Lista cu zonele cu potential turistic ridicat, dar insuficient dezvoltate din punct de vedere turistic cf. OUG 142/2008; </w:t>
            </w:r>
          </w:p>
          <w:p w14:paraId="41418683" w14:textId="77777777" w:rsidR="00A409BD" w:rsidRDefault="0019149A">
            <w:pPr>
              <w:jc w:val="both"/>
              <w:rPr>
                <w:rFonts w:cs="Arial"/>
              </w:rPr>
            </w:pPr>
            <w:r>
              <w:rPr>
                <w:rFonts w:cs="Arial"/>
              </w:rPr>
              <w:t>Punctajul acordat acestui criteriu se calculează în funcție de amplasamentul investitiei (comuna), în localități cu concentrare foarte mare de resurse și în localități cu concentrare mare de resurse.</w:t>
            </w:r>
          </w:p>
          <w:p w14:paraId="09D2246A" w14:textId="77777777" w:rsidR="00A409BD" w:rsidRDefault="0019149A">
            <w:pPr>
              <w:jc w:val="both"/>
              <w:rPr>
                <w:rFonts w:cs="Arial"/>
              </w:rPr>
            </w:pPr>
            <w:r>
              <w:rPr>
                <w:rFonts w:cs="Arial"/>
              </w:rPr>
              <w:t>Astfel se verifica in anexa 9 Lista zonelor cu potential turistic ridicat, daca UAT-ul respectiv  are Concentrare mare de resurse turistice (Cmrt) si se vor acorda maxim   5 puncte pentru fiecare UAT aplicand urmatoarea formula de calcul a punctajul aferent :</w:t>
            </w:r>
          </w:p>
          <w:p w14:paraId="5DCB9B4C" w14:textId="77777777" w:rsidR="00A409BD" w:rsidRDefault="0019149A">
            <w:pPr>
              <w:jc w:val="both"/>
              <w:rPr>
                <w:rFonts w:cs="Arial"/>
              </w:rPr>
            </w:pPr>
            <w:r>
              <w:rPr>
                <w:rFonts w:cs="Arial"/>
              </w:rPr>
              <w:t xml:space="preserve">Cmrt*3/ Punctaj max. Cmrt = punctaj final (cu două zecimale). </w:t>
            </w:r>
          </w:p>
          <w:p w14:paraId="67119391" w14:textId="77777777" w:rsidR="00A409BD" w:rsidRDefault="0019149A">
            <w:pPr>
              <w:jc w:val="both"/>
              <w:rPr>
                <w:rFonts w:cs="Arial"/>
              </w:rPr>
            </w:pPr>
            <w:r>
              <w:rPr>
                <w:rFonts w:cs="Arial"/>
              </w:rPr>
              <w:t>Notă: Punctajul maxim al Cmrt conform Listei comunelor cu potențial turistic este de 45 de puncte.</w:t>
            </w:r>
          </w:p>
          <w:p w14:paraId="2856FD2A" w14:textId="77777777" w:rsidR="00A409BD" w:rsidRDefault="0019149A">
            <w:pPr>
              <w:jc w:val="both"/>
              <w:rPr>
                <w:rFonts w:cs="Arial"/>
              </w:rPr>
            </w:pPr>
            <w:r>
              <w:rPr>
                <w:rFonts w:cs="Arial"/>
              </w:rPr>
              <w:t xml:space="preserve">- în cazul UAT-urilor cu Concentrare foarte mare de resurse turistice (Cfmrt) punctajul va fi de max. 10 puncte. </w:t>
            </w:r>
          </w:p>
          <w:p w14:paraId="2C3B05C8" w14:textId="77777777" w:rsidR="00A409BD" w:rsidRDefault="0019149A">
            <w:pPr>
              <w:jc w:val="both"/>
              <w:rPr>
                <w:rFonts w:cs="Arial"/>
              </w:rPr>
            </w:pPr>
            <w:r>
              <w:rPr>
                <w:rFonts w:cs="Arial"/>
              </w:rPr>
              <w:t>Pentru fiecare UAT se va calcula punctajul aferent aplicându-se următoarea formulă de calcul:</w:t>
            </w:r>
          </w:p>
          <w:p w14:paraId="6F59951B" w14:textId="77777777" w:rsidR="00A409BD" w:rsidRDefault="0019149A">
            <w:pPr>
              <w:jc w:val="both"/>
              <w:rPr>
                <w:rFonts w:cs="Arial"/>
              </w:rPr>
            </w:pPr>
            <w:r>
              <w:rPr>
                <w:rFonts w:cs="Arial"/>
              </w:rPr>
              <w:lastRenderedPageBreak/>
              <w:t>Cfmrt*5/Punctaj max. Cfmrt = punctaj final (cu două zecimale).</w:t>
            </w:r>
          </w:p>
          <w:p w14:paraId="5ABA29A3" w14:textId="77777777" w:rsidR="00A409BD" w:rsidRDefault="0019149A">
            <w:pPr>
              <w:jc w:val="both"/>
              <w:rPr>
                <w:rFonts w:cs="Arial"/>
              </w:rPr>
            </w:pPr>
            <w:r>
              <w:rPr>
                <w:rFonts w:cs="Arial"/>
              </w:rPr>
              <w:t>Notă: Punctajul maxim al Cfmrt conform Listei comunelor cu potențial turistic este de 56,40 de puncte.</w:t>
            </w:r>
          </w:p>
          <w:p w14:paraId="32DC43BB" w14:textId="77777777" w:rsidR="00A409BD" w:rsidRDefault="0019149A">
            <w:pPr>
              <w:jc w:val="both"/>
              <w:rPr>
                <w:rFonts w:cs="Arial"/>
              </w:rPr>
            </w:pPr>
            <w:r>
              <w:rPr>
                <w:rFonts w:cs="Arial"/>
              </w:rPr>
              <w:t>In caz contrar, expertul va inscrie 0 in coloana Scor.</w:t>
            </w:r>
          </w:p>
          <w:p w14:paraId="471F3DE4" w14:textId="77777777" w:rsidR="00A409BD" w:rsidRDefault="0019149A">
            <w:pPr>
              <w:jc w:val="both"/>
              <w:rPr>
                <w:rFonts w:cs="Arial"/>
                <w:b/>
              </w:rPr>
            </w:pPr>
            <w:r>
              <w:rPr>
                <w:rFonts w:cs="Arial"/>
                <w:b/>
              </w:rPr>
              <w:t xml:space="preserve">3.2 - 5 puncte </w:t>
            </w:r>
          </w:p>
          <w:p w14:paraId="14962F52" w14:textId="77777777" w:rsidR="00A409BD" w:rsidRDefault="0019149A">
            <w:pPr>
              <w:jc w:val="both"/>
              <w:rPr>
                <w:rFonts w:cs="Arial"/>
              </w:rPr>
            </w:pPr>
            <w:r>
              <w:t>v</w:t>
            </w:r>
            <w:r>
              <w:rPr>
                <w:rFonts w:cs="Arial"/>
              </w:rPr>
              <w:t>or primi punctaj numai acele activități dependente de o structura de cazare agroturistică dar care nu fac parte din criteriile obligatorii pentru clasificarea acesteia conform Ordinului nr. 65/2013 (ex. bird-watching, echitație etc)</w:t>
            </w:r>
          </w:p>
          <w:p w14:paraId="60A207F2" w14:textId="77777777" w:rsidR="00A409BD" w:rsidRDefault="0019149A">
            <w:pPr>
              <w:jc w:val="both"/>
              <w:rPr>
                <w:rFonts w:cs="Calibri"/>
              </w:rPr>
            </w:pPr>
            <w:r>
              <w:rPr>
                <w:rFonts w:cs="Arial"/>
              </w:rPr>
              <w:t xml:space="preserve">Se verifică daca in Studiul de Fezabilitate sunt prezentate date privind locatia activitătilor turistice de agrement și daca locatia  se regăsește în Anexa 10 - Lista zonelor cu destinaţii eco-turistice sau in </w:t>
            </w:r>
            <w:r>
              <w:rPr>
                <w:rFonts w:cs="Calibri"/>
                <w:b/>
              </w:rPr>
              <w:t>Anexa 11 -</w:t>
            </w:r>
            <w:r>
              <w:rPr>
                <w:rFonts w:cs="Calibri"/>
              </w:rPr>
              <w:t xml:space="preserve"> Lista ariilor naturale protejate.</w:t>
            </w:r>
            <w:r>
              <w:rPr>
                <w:rFonts w:cs="Arial"/>
              </w:rPr>
              <w:t>.</w:t>
            </w:r>
          </w:p>
          <w:p w14:paraId="4317C0BB" w14:textId="77777777" w:rsidR="00A409BD" w:rsidRDefault="0019149A">
            <w:pPr>
              <w:jc w:val="both"/>
              <w:rPr>
                <w:rFonts w:cs="Arial"/>
              </w:rPr>
            </w:pPr>
            <w:r>
              <w:rPr>
                <w:rFonts w:cs="Arial"/>
              </w:rPr>
              <w:t xml:space="preserve">-se verifica daca din documente de proprietate/folosinta rezulta ca localitatea in care este amplasata investitia se regaseste in Anexa 10 - Lista zonelor cu destinaţii eco-turistice sau in </w:t>
            </w:r>
            <w:r>
              <w:rPr>
                <w:rFonts w:cs="Calibri"/>
                <w:b/>
              </w:rPr>
              <w:t xml:space="preserve">Anexa 11 - </w:t>
            </w:r>
            <w:r>
              <w:rPr>
                <w:rFonts w:cs="Calibri"/>
              </w:rPr>
              <w:t>Lista ariilor naturale protejate.</w:t>
            </w:r>
            <w:r>
              <w:rPr>
                <w:rFonts w:cs="Arial"/>
              </w:rPr>
              <w:t>..</w:t>
            </w:r>
          </w:p>
          <w:p w14:paraId="01499C68" w14:textId="77777777" w:rsidR="00A409BD" w:rsidRDefault="0019149A">
            <w:pPr>
              <w:jc w:val="both"/>
              <w:rPr>
                <w:rFonts w:cs="Arial"/>
              </w:rPr>
            </w:pPr>
            <w:r>
              <w:rPr>
                <w:rFonts w:cs="Arial"/>
              </w:rPr>
              <w:t>Se verifica daca prin proiect se propun activitati conform codului CAEN aferent activitatilor turistice sau de agrement.</w:t>
            </w:r>
          </w:p>
          <w:p w14:paraId="0001E66D" w14:textId="77777777" w:rsidR="00A409BD" w:rsidRDefault="0019149A">
            <w:pPr>
              <w:jc w:val="both"/>
              <w:rPr>
                <w:rFonts w:cs="Arial"/>
              </w:rPr>
            </w:pPr>
            <w:r>
              <w:t>Dac</w:t>
            </w:r>
            <w:r>
              <w:rPr>
                <w:rFonts w:cs="Calibri"/>
              </w:rPr>
              <w:t>ă</w:t>
            </w:r>
            <w:r>
              <w:t xml:space="preserve"> prin proiect se propun echipamente de agrement autopropulsate </w:t>
            </w:r>
            <w:r>
              <w:rPr>
                <w:b/>
              </w:rPr>
              <w:t>in ariile naturale protejate</w:t>
            </w:r>
            <w:r>
              <w:t xml:space="preserve"> se verific</w:t>
            </w:r>
            <w:r>
              <w:rPr>
                <w:rFonts w:cs="Calibri"/>
              </w:rPr>
              <w:t>ă</w:t>
            </w:r>
            <w:r>
              <w:t xml:space="preserve"> existen</w:t>
            </w:r>
            <w:r>
              <w:rPr>
                <w:rFonts w:cs="Calibri"/>
              </w:rPr>
              <w:t>ţ</w:t>
            </w:r>
            <w:r>
              <w:t>a acordului administratorului/custodelui ariei naturale respective.</w:t>
            </w:r>
          </w:p>
          <w:p w14:paraId="63F19041" w14:textId="77777777" w:rsidR="00A409BD" w:rsidRDefault="0019149A">
            <w:pPr>
              <w:jc w:val="both"/>
              <w:rPr>
                <w:rFonts w:cs="Arial"/>
              </w:rPr>
            </w:pPr>
            <w:r>
              <w:rPr>
                <w:rFonts w:cs="Calibri"/>
              </w:rPr>
              <w:t xml:space="preserve">Se vor puncta proiectele care includ </w:t>
            </w:r>
            <w:r>
              <w:rPr>
                <w:rFonts w:cs="Calibri"/>
                <w:b/>
                <w:bCs/>
              </w:rPr>
              <w:t xml:space="preserve">activități turistice de agrement </w:t>
            </w:r>
            <w:r>
              <w:rPr>
                <w:rFonts w:cs="Calibri"/>
              </w:rPr>
              <w:t xml:space="preserve">ce vor fi desfășurate în </w:t>
            </w:r>
            <w:r>
              <w:rPr>
                <w:rFonts w:cs="Calibri"/>
                <w:b/>
                <w:bCs/>
              </w:rPr>
              <w:t>zonele cu</w:t>
            </w:r>
            <w:r>
              <w:rPr>
                <w:rFonts w:cs="Calibri"/>
              </w:rPr>
              <w:t xml:space="preserve"> </w:t>
            </w:r>
            <w:r>
              <w:rPr>
                <w:rFonts w:cs="Calibri"/>
                <w:b/>
                <w:bCs/>
              </w:rPr>
              <w:t>destinații ecoturistice</w:t>
            </w:r>
            <w:r>
              <w:rPr>
                <w:rFonts w:cs="Calibri"/>
              </w:rPr>
              <w:t xml:space="preserve"> sau in </w:t>
            </w:r>
            <w:r>
              <w:rPr>
                <w:rFonts w:cs="Calibri"/>
                <w:b/>
                <w:bCs/>
              </w:rPr>
              <w:t xml:space="preserve">zone cu arii naturale protejate care prezinta la depunerea Cererii de finantare </w:t>
            </w:r>
            <w:r>
              <w:rPr>
                <w:rFonts w:cs="Calibri"/>
              </w:rPr>
              <w:t>acordul administratorului/custodelui ariei/zonei respective.</w:t>
            </w:r>
          </w:p>
          <w:p w14:paraId="4537FCD8" w14:textId="77777777" w:rsidR="00A409BD" w:rsidRDefault="0019149A">
            <w:pPr>
              <w:jc w:val="both"/>
              <w:rPr>
                <w:rFonts w:cs="Arial"/>
              </w:rPr>
            </w:pPr>
            <w:r>
              <w:rPr>
                <w:rFonts w:cs="Arial"/>
              </w:rPr>
              <w:t>Daca proiectul indeplineste conditia, expertul va inscrie 5 puncte in coloana Scor.</w:t>
            </w:r>
          </w:p>
          <w:p w14:paraId="0FEBB540" w14:textId="77777777" w:rsidR="00A409BD" w:rsidRDefault="0019149A">
            <w:pPr>
              <w:jc w:val="both"/>
              <w:rPr>
                <w:rFonts w:cs="Arial"/>
                <w:b/>
              </w:rPr>
            </w:pPr>
            <w:r>
              <w:rPr>
                <w:rFonts w:cs="Arial"/>
              </w:rPr>
              <w:t>In caz contrar, expertul va inscrie 0 in coloana Scor.</w:t>
            </w:r>
          </w:p>
          <w:p w14:paraId="6095165D" w14:textId="77777777" w:rsidR="00A409BD" w:rsidRDefault="00A409BD">
            <w:pPr>
              <w:jc w:val="both"/>
              <w:rPr>
                <w:rFonts w:cs="Arial"/>
              </w:rPr>
            </w:pPr>
          </w:p>
          <w:p w14:paraId="5287DDE1" w14:textId="77777777" w:rsidR="00A409BD" w:rsidRDefault="00A409BD">
            <w:pPr>
              <w:jc w:val="both"/>
              <w:rPr>
                <w:rFonts w:cs="Arial"/>
              </w:rPr>
            </w:pPr>
          </w:p>
        </w:tc>
      </w:tr>
    </w:tbl>
    <w:p w14:paraId="60E24306" w14:textId="77777777" w:rsidR="00A409BD" w:rsidRDefault="00A409BD">
      <w:pPr>
        <w:jc w:val="both"/>
        <w:rPr>
          <w:sz w:val="24"/>
          <w:szCs w:val="24"/>
        </w:rPr>
      </w:pPr>
    </w:p>
    <w:p w14:paraId="63322DF2" w14:textId="77777777" w:rsidR="00A409BD" w:rsidRDefault="00A409BD">
      <w:pPr>
        <w:jc w:val="both"/>
        <w:rPr>
          <w:sz w:val="24"/>
          <w:szCs w:val="24"/>
        </w:rPr>
      </w:pPr>
    </w:p>
    <w:p w14:paraId="171984EB" w14:textId="77777777" w:rsidR="00A409BD" w:rsidRDefault="00A409BD">
      <w:pPr>
        <w:pStyle w:val="BodyText3"/>
        <w:rPr>
          <w:rFonts w:ascii="Calibri" w:hAnsi="Calibri" w:cs="Calibri"/>
          <w:b/>
          <w:color w:val="C00000"/>
          <w:sz w:val="24"/>
          <w:szCs w:val="22"/>
        </w:rPr>
      </w:pPr>
    </w:p>
    <w:p w14:paraId="490CE358" w14:textId="77777777" w:rsidR="00A409BD" w:rsidRDefault="00A409BD">
      <w:pPr>
        <w:pStyle w:val="BodyText3"/>
        <w:rPr>
          <w:rFonts w:ascii="Calibri" w:hAnsi="Calibri" w:cs="Calibri"/>
          <w:b/>
          <w:color w:val="C00000"/>
          <w:sz w:val="24"/>
          <w:szCs w:val="22"/>
        </w:rPr>
      </w:pPr>
    </w:p>
    <w:p w14:paraId="0E7A74BF" w14:textId="77777777" w:rsidR="00A409BD" w:rsidRDefault="00A409BD">
      <w:pPr>
        <w:pStyle w:val="BodyText3"/>
        <w:rPr>
          <w:rFonts w:ascii="Calibri" w:hAnsi="Calibri" w:cs="Calibri"/>
          <w:b/>
          <w:color w:val="C00000"/>
          <w:sz w:val="24"/>
          <w:szCs w:val="22"/>
        </w:rPr>
      </w:pPr>
    </w:p>
    <w:p w14:paraId="0ADD8BB2" w14:textId="77777777" w:rsidR="00A409BD" w:rsidRDefault="00A409BD">
      <w:pPr>
        <w:pStyle w:val="BodyText3"/>
        <w:rPr>
          <w:rFonts w:ascii="Calibri" w:hAnsi="Calibri" w:cs="Calibri"/>
          <w:b/>
          <w:color w:val="C00000"/>
          <w:sz w:val="24"/>
          <w:szCs w:val="22"/>
        </w:rPr>
      </w:pPr>
    </w:p>
    <w:p w14:paraId="7044EA00" w14:textId="77777777" w:rsidR="00A409BD" w:rsidRDefault="00A409BD">
      <w:pPr>
        <w:pStyle w:val="BodyText3"/>
        <w:rPr>
          <w:rFonts w:ascii="Calibri" w:hAnsi="Calibri" w:cs="Calibri"/>
          <w:b/>
          <w:color w:val="C00000"/>
          <w:sz w:val="24"/>
          <w:szCs w:val="22"/>
        </w:rPr>
      </w:pPr>
    </w:p>
    <w:p w14:paraId="1ED20700" w14:textId="77777777" w:rsidR="00A409BD" w:rsidRDefault="00A409BD">
      <w:pPr>
        <w:pStyle w:val="BodyText3"/>
        <w:rPr>
          <w:rFonts w:ascii="Calibri" w:hAnsi="Calibri" w:cs="Calibri"/>
          <w:b/>
          <w:color w:val="C00000"/>
          <w:sz w:val="24"/>
          <w:szCs w:val="22"/>
        </w:rPr>
      </w:pPr>
    </w:p>
    <w:p w14:paraId="7A634E5B" w14:textId="77777777" w:rsidR="00A409BD" w:rsidRDefault="0019149A">
      <w:pPr>
        <w:pStyle w:val="BodyText3"/>
        <w:numPr>
          <w:ilvl w:val="0"/>
          <w:numId w:val="23"/>
        </w:numPr>
        <w:rPr>
          <w:rFonts w:ascii="Calibri" w:hAnsi="Calibri" w:cs="Calibri"/>
          <w:b/>
          <w:color w:val="FF0000"/>
          <w:sz w:val="24"/>
          <w:szCs w:val="22"/>
        </w:rPr>
      </w:pPr>
      <w:r>
        <w:rPr>
          <w:rFonts w:ascii="Calibri" w:hAnsi="Calibri" w:cs="Calibri"/>
          <w:b/>
          <w:color w:val="FF0000"/>
          <w:sz w:val="24"/>
          <w:szCs w:val="22"/>
          <w:lang w:val="en-GB"/>
        </w:rPr>
        <w:t xml:space="preserve">   </w:t>
      </w:r>
      <w:r>
        <w:rPr>
          <w:rFonts w:cs="Calibri"/>
          <w:b/>
          <w:color w:val="FF0000"/>
          <w:sz w:val="22"/>
          <w:szCs w:val="22"/>
        </w:rPr>
        <w:t>Principiul derulării activităților anterioare ca activitate generală de management a firmei, pentru o mai bună gestionare a activității economice.</w:t>
      </w:r>
      <w:r>
        <w:rPr>
          <w:rFonts w:ascii="Calibri" w:hAnsi="Calibri" w:cs="Calibri"/>
          <w:b/>
          <w:color w:val="FF0000"/>
          <w:sz w:val="24"/>
          <w:szCs w:val="22"/>
        </w:rPr>
        <w:t xml:space="preserve">    </w:t>
      </w:r>
      <w:r>
        <w:rPr>
          <w:rFonts w:ascii="Calibri" w:hAnsi="Calibri" w:cs="Calibri"/>
          <w:b/>
          <w:color w:val="FF0000"/>
          <w:sz w:val="24"/>
          <w:szCs w:val="22"/>
          <w:lang w:val="en-GB"/>
        </w:rPr>
        <w:t xml:space="preserve">                 </w:t>
      </w:r>
      <w:r>
        <w:rPr>
          <w:rFonts w:ascii="Calibri" w:hAnsi="Calibri" w:cs="Calibri"/>
          <w:b/>
          <w:color w:val="FF0000"/>
          <w:sz w:val="24"/>
          <w:szCs w:val="22"/>
        </w:rPr>
        <w:t>ma</w:t>
      </w:r>
      <w:proofErr w:type="spellStart"/>
      <w:r>
        <w:rPr>
          <w:rFonts w:ascii="Calibri" w:hAnsi="Calibri" w:cs="Calibri"/>
          <w:b/>
          <w:color w:val="FF0000"/>
          <w:sz w:val="24"/>
          <w:szCs w:val="22"/>
          <w:lang w:val="en-GB"/>
        </w:rPr>
        <w:t>xim</w:t>
      </w:r>
      <w:proofErr w:type="spellEnd"/>
      <w:r w:rsidR="00121C6F">
        <w:rPr>
          <w:rFonts w:ascii="Calibri" w:hAnsi="Calibri" w:cs="Calibri"/>
          <w:b/>
          <w:color w:val="FF0000"/>
          <w:sz w:val="24"/>
          <w:szCs w:val="22"/>
        </w:rPr>
        <w:t xml:space="preserve"> 1</w:t>
      </w:r>
      <w:r>
        <w:rPr>
          <w:rFonts w:ascii="Calibri" w:hAnsi="Calibri" w:cs="Calibri"/>
          <w:b/>
          <w:color w:val="FF0000"/>
          <w:sz w:val="24"/>
          <w:szCs w:val="22"/>
        </w:rPr>
        <w:t>0 puncte</w:t>
      </w:r>
    </w:p>
    <w:p w14:paraId="4EC20493" w14:textId="77777777" w:rsidR="00A409BD" w:rsidRDefault="00A409BD">
      <w:pPr>
        <w:pStyle w:val="BodyText3"/>
        <w:rPr>
          <w:rFonts w:ascii="Calibri" w:hAnsi="Calibri" w:cs="Calibri"/>
          <w:b/>
          <w:color w:val="FF0000"/>
          <w:sz w:val="24"/>
          <w:szCs w:val="22"/>
        </w:rPr>
      </w:pPr>
    </w:p>
    <w:p w14:paraId="04365DA3" w14:textId="77777777" w:rsidR="00A409BD" w:rsidRDefault="00A409BD">
      <w:pPr>
        <w:pStyle w:val="BodyText3"/>
        <w:rPr>
          <w:rFonts w:ascii="Calibri" w:hAnsi="Calibri" w:cs="Calibri"/>
          <w:b/>
          <w:bCs/>
          <w:sz w:val="22"/>
          <w:szCs w:val="22"/>
        </w:rPr>
      </w:pPr>
    </w:p>
    <w:p w14:paraId="34B2EEB6" w14:textId="77777777" w:rsidR="00A409BD" w:rsidRDefault="0019149A">
      <w:pPr>
        <w:pStyle w:val="BodyText3"/>
        <w:rPr>
          <w:rFonts w:ascii="Calibri" w:hAnsi="Calibri" w:cs="Calibri"/>
          <w:bCs/>
          <w:sz w:val="22"/>
          <w:szCs w:val="22"/>
        </w:rPr>
      </w:pPr>
      <w:r>
        <w:rPr>
          <w:rFonts w:ascii="Calibri" w:hAnsi="Calibri" w:cs="Calibri"/>
          <w:b/>
          <w:bCs/>
          <w:sz w:val="22"/>
          <w:szCs w:val="22"/>
        </w:rPr>
        <w:t>4.1. Întreprindere activă fără întrerupere cel puțin 3 ani și cu profit operațional în ultimii 2 ani - (pentru a se evidenția buna gestionare a activității economice)</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00121C6F">
        <w:rPr>
          <w:rFonts w:ascii="Calibri" w:hAnsi="Calibri" w:cs="Calibri"/>
          <w:bCs/>
          <w:sz w:val="22"/>
          <w:szCs w:val="22"/>
        </w:rPr>
        <w:t>1</w:t>
      </w:r>
      <w:r>
        <w:rPr>
          <w:rFonts w:ascii="Calibri" w:hAnsi="Calibri" w:cs="Calibri"/>
          <w:bCs/>
          <w:sz w:val="22"/>
          <w:szCs w:val="22"/>
        </w:rPr>
        <w:t>0 puncte</w:t>
      </w:r>
    </w:p>
    <w:p w14:paraId="4F7C944F" w14:textId="77777777" w:rsidR="00A409BD" w:rsidRDefault="00A409BD">
      <w:pPr>
        <w:pStyle w:val="BodyText3"/>
        <w:rPr>
          <w:rFonts w:ascii="Calibri" w:hAnsi="Calibri" w:cs="Calibri"/>
          <w:b/>
          <w:bCs/>
          <w:sz w:val="22"/>
          <w:szCs w:val="22"/>
        </w:rPr>
      </w:pPr>
    </w:p>
    <w:p w14:paraId="79526C85" w14:textId="77777777" w:rsidR="00A409BD" w:rsidRDefault="0019149A">
      <w:pPr>
        <w:pStyle w:val="BodyText3"/>
        <w:rPr>
          <w:rFonts w:ascii="Calibri" w:hAnsi="Calibri" w:cs="Calibri"/>
          <w:bCs/>
          <w:sz w:val="22"/>
          <w:szCs w:val="22"/>
        </w:rPr>
      </w:pPr>
      <w:r>
        <w:rPr>
          <w:rFonts w:ascii="Calibri" w:hAnsi="Calibri" w:cs="Calibri"/>
          <w:b/>
          <w:bCs/>
          <w:sz w:val="22"/>
          <w:szCs w:val="22"/>
        </w:rPr>
        <w:t>4.2. Întreprindere activă fără întrerupere cel puțin 2 ani și cu profit operațional în ultimul an - (pentru a se evidenția buna gestionare a activității economice)</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00121C6F">
        <w:rPr>
          <w:rFonts w:ascii="Calibri" w:hAnsi="Calibri" w:cs="Calibri"/>
          <w:bCs/>
          <w:sz w:val="22"/>
          <w:szCs w:val="22"/>
        </w:rPr>
        <w:t>5</w:t>
      </w:r>
      <w:r>
        <w:rPr>
          <w:rFonts w:ascii="Calibri" w:hAnsi="Calibri" w:cs="Calibri"/>
          <w:bCs/>
          <w:sz w:val="22"/>
          <w:szCs w:val="22"/>
        </w:rPr>
        <w:t xml:space="preserve"> puncte</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5"/>
        <w:gridCol w:w="4635"/>
      </w:tblGrid>
      <w:tr w:rsidR="00A409BD" w14:paraId="44B0AC78" w14:textId="77777777">
        <w:tc>
          <w:tcPr>
            <w:tcW w:w="4885" w:type="dxa"/>
            <w:shd w:val="clear" w:color="auto" w:fill="C0C0C0"/>
          </w:tcPr>
          <w:p w14:paraId="6A1A11A4" w14:textId="77777777" w:rsidR="00A409BD" w:rsidRDefault="0019149A">
            <w:pPr>
              <w:tabs>
                <w:tab w:val="left" w:pos="3120"/>
                <w:tab w:val="center" w:pos="4320"/>
                <w:tab w:val="right" w:pos="8640"/>
              </w:tabs>
              <w:rPr>
                <w:rFonts w:cs="Calibri"/>
                <w:b/>
                <w:bCs/>
              </w:rPr>
            </w:pPr>
            <w:r>
              <w:rPr>
                <w:rFonts w:cs="Calibri"/>
                <w:b/>
                <w:bCs/>
              </w:rPr>
              <w:t>DOCUMENTE  PREZENTATE</w:t>
            </w:r>
          </w:p>
        </w:tc>
        <w:tc>
          <w:tcPr>
            <w:tcW w:w="4635" w:type="dxa"/>
            <w:shd w:val="clear" w:color="auto" w:fill="C0C0C0"/>
          </w:tcPr>
          <w:p w14:paraId="0523AD01" w14:textId="77777777" w:rsidR="00A409BD" w:rsidRDefault="0019149A">
            <w:pPr>
              <w:tabs>
                <w:tab w:val="left" w:pos="3120"/>
                <w:tab w:val="center" w:pos="4320"/>
                <w:tab w:val="right" w:pos="8640"/>
              </w:tabs>
              <w:rPr>
                <w:rFonts w:cs="Calibri"/>
                <w:b/>
                <w:lang w:val="pt-BR"/>
              </w:rPr>
            </w:pPr>
            <w:r>
              <w:rPr>
                <w:rFonts w:cs="Calibri"/>
                <w:b/>
                <w:lang w:val="pt-BR"/>
              </w:rPr>
              <w:t>PUNCTE DE VERIFICAT ÎN CADRUL DOCUMENTELOR  PREZENTATE</w:t>
            </w:r>
          </w:p>
        </w:tc>
      </w:tr>
      <w:tr w:rsidR="00A409BD" w14:paraId="2883993E" w14:textId="77777777">
        <w:trPr>
          <w:trHeight w:val="647"/>
        </w:trPr>
        <w:tc>
          <w:tcPr>
            <w:tcW w:w="4885" w:type="dxa"/>
          </w:tcPr>
          <w:p w14:paraId="48D55EC5" w14:textId="77777777" w:rsidR="00A409BD" w:rsidRDefault="0019149A">
            <w:pPr>
              <w:pStyle w:val="BodyText3"/>
              <w:rPr>
                <w:rFonts w:ascii="Calibri" w:hAnsi="Calibri" w:cs="Calibri"/>
                <w:b/>
                <w:sz w:val="22"/>
                <w:szCs w:val="22"/>
              </w:rPr>
            </w:pPr>
            <w:r>
              <w:rPr>
                <w:rFonts w:ascii="Calibri" w:hAnsi="Calibri" w:cs="Calibri"/>
                <w:sz w:val="22"/>
                <w:szCs w:val="22"/>
              </w:rPr>
              <w:t>Doc.1-</w:t>
            </w:r>
            <w:r>
              <w:rPr>
                <w:rFonts w:ascii="Calibri" w:hAnsi="Calibri" w:cs="Calibri"/>
                <w:b/>
                <w:sz w:val="22"/>
                <w:szCs w:val="22"/>
              </w:rPr>
              <w:t xml:space="preserve"> Studiul de fezabilitate</w:t>
            </w:r>
          </w:p>
          <w:p w14:paraId="3CA189FA" w14:textId="77777777" w:rsidR="00A409BD" w:rsidRDefault="0019149A">
            <w:pPr>
              <w:pStyle w:val="BodyText3"/>
              <w:rPr>
                <w:rFonts w:ascii="Calibri" w:hAnsi="Calibri" w:cs="Calibri"/>
                <w:b/>
                <w:sz w:val="22"/>
                <w:szCs w:val="22"/>
              </w:rPr>
            </w:pPr>
            <w:r>
              <w:rPr>
                <w:rFonts w:ascii="Calibri" w:hAnsi="Calibri" w:cs="Calibri"/>
                <w:b/>
                <w:sz w:val="22"/>
                <w:szCs w:val="22"/>
              </w:rPr>
              <w:t xml:space="preserve">Serviciul online RECOM </w:t>
            </w:r>
          </w:p>
          <w:p w14:paraId="1C371091" w14:textId="77777777" w:rsidR="00A409BD" w:rsidRDefault="0019149A">
            <w:pPr>
              <w:jc w:val="both"/>
              <w:rPr>
                <w:rFonts w:cs="Calibri"/>
              </w:rPr>
            </w:pPr>
            <w:r>
              <w:rPr>
                <w:rFonts w:cs="Calibri"/>
                <w:b/>
                <w:bCs/>
                <w:lang w:val="fr-FR"/>
              </w:rPr>
              <w:t>Doc.2</w:t>
            </w:r>
            <w:r>
              <w:rPr>
                <w:rFonts w:cs="Calibri"/>
                <w:bCs/>
                <w:lang w:val="fr-FR"/>
              </w:rPr>
              <w:t xml:space="preserve">- </w:t>
            </w:r>
            <w:proofErr w:type="spellStart"/>
            <w:r>
              <w:rPr>
                <w:rFonts w:cs="Calibri"/>
                <w:bCs/>
                <w:lang w:val="fr-FR"/>
              </w:rPr>
              <w:t>Situaţiile</w:t>
            </w:r>
            <w:proofErr w:type="spellEnd"/>
            <w:r>
              <w:rPr>
                <w:rFonts w:cs="Calibri"/>
                <w:bCs/>
                <w:lang w:val="fr-FR"/>
              </w:rPr>
              <w:t xml:space="preserve"> </w:t>
            </w:r>
            <w:proofErr w:type="spellStart"/>
            <w:r>
              <w:rPr>
                <w:rFonts w:cs="Calibri"/>
                <w:bCs/>
                <w:lang w:val="fr-FR"/>
              </w:rPr>
              <w:t>financiare</w:t>
            </w:r>
            <w:proofErr w:type="spellEnd"/>
            <w:r>
              <w:rPr>
                <w:rFonts w:cs="Calibri"/>
                <w:bCs/>
                <w:lang w:val="fr-FR"/>
              </w:rPr>
              <w:t xml:space="preserve"> </w:t>
            </w:r>
            <w:proofErr w:type="spellStart"/>
            <w:r>
              <w:rPr>
                <w:rFonts w:cs="Calibri"/>
                <w:bCs/>
                <w:lang w:val="fr-FR"/>
              </w:rPr>
              <w:t>pentru</w:t>
            </w:r>
            <w:proofErr w:type="spellEnd"/>
            <w:r>
              <w:rPr>
                <w:rFonts w:cs="Calibri"/>
                <w:bCs/>
                <w:lang w:val="fr-FR"/>
              </w:rPr>
              <w:t xml:space="preserve"> anii n-1 si n </w:t>
            </w:r>
            <w:r>
              <w:rPr>
                <w:rFonts w:cs="Calibri"/>
              </w:rPr>
              <w:t xml:space="preserve">Bilant, formular </w:t>
            </w:r>
            <w:proofErr w:type="gramStart"/>
            <w:r>
              <w:rPr>
                <w:rFonts w:cs="Calibri"/>
              </w:rPr>
              <w:t>10,  cont</w:t>
            </w:r>
            <w:proofErr w:type="gramEnd"/>
            <w:r>
              <w:rPr>
                <w:rFonts w:cs="Calibri"/>
              </w:rPr>
              <w:t xml:space="preserve"> de profit şi pierderi formular 20 şi formularele  30 şi 40, inregistrate la Administratia Financiara, in care rezultatul operational (rezultatul de exploatare din bilant) pentru anii n-1, n, respectiv anul precedent sa fie pozitiv.</w:t>
            </w:r>
          </w:p>
          <w:p w14:paraId="07834EDD" w14:textId="77777777" w:rsidR="00A409BD" w:rsidRDefault="0019149A">
            <w:pPr>
              <w:jc w:val="both"/>
              <w:rPr>
                <w:rFonts w:cs="Calibri"/>
              </w:rPr>
            </w:pPr>
            <w:r>
              <w:rPr>
                <w:rFonts w:cs="Calibri"/>
              </w:rPr>
              <w:t xml:space="preserve">sau  </w:t>
            </w:r>
          </w:p>
          <w:p w14:paraId="53753300" w14:textId="77777777" w:rsidR="00A409BD" w:rsidRDefault="0019149A">
            <w:pPr>
              <w:jc w:val="both"/>
              <w:rPr>
                <w:rFonts w:cs="Calibri"/>
              </w:rPr>
            </w:pPr>
            <w:r>
              <w:rPr>
                <w:rFonts w:cs="Calibri"/>
              </w:rPr>
              <w:t>Pentru persoane fizice autorizate, întreprinderi individuale şi întreprinderi familiale:</w:t>
            </w:r>
          </w:p>
          <w:p w14:paraId="5232621D" w14:textId="77777777" w:rsidR="00A409BD" w:rsidRDefault="0019149A">
            <w:pPr>
              <w:jc w:val="both"/>
              <w:rPr>
                <w:rFonts w:cs="Calibri"/>
              </w:rPr>
            </w:pPr>
            <w:r>
              <w:rPr>
                <w:rFonts w:cs="Calibri"/>
              </w:rPr>
              <w:lastRenderedPageBreak/>
              <w:t xml:space="preserve">Declaraţie specială privind veniturile realizate în anii n-2, n-1, n  înregistrata la Administratia Financiară (formularul 200 însoţit de Anexele la Formular). </w:t>
            </w:r>
          </w:p>
          <w:p w14:paraId="71EAC793" w14:textId="77777777" w:rsidR="00A409BD" w:rsidRDefault="00A409BD">
            <w:pPr>
              <w:jc w:val="both"/>
              <w:rPr>
                <w:rFonts w:cs="Calibri"/>
              </w:rPr>
            </w:pPr>
          </w:p>
        </w:tc>
        <w:tc>
          <w:tcPr>
            <w:tcW w:w="4635" w:type="dxa"/>
          </w:tcPr>
          <w:p w14:paraId="56F758D3" w14:textId="77777777" w:rsidR="00A409BD" w:rsidRDefault="0019149A">
            <w:pPr>
              <w:jc w:val="both"/>
              <w:rPr>
                <w:rFonts w:cs="Arial"/>
              </w:rPr>
            </w:pPr>
            <w:r>
              <w:rPr>
                <w:rFonts w:cs="Arial"/>
              </w:rPr>
              <w:lastRenderedPageBreak/>
              <w:t xml:space="preserve">Se verifica in doc. 1 ce tip de activitate se propune prin proiect si, in cazul diversificarii activitatii, ce activitate a desfasurat solicitantul anterior depunerii cererii de finantare. </w:t>
            </w:r>
          </w:p>
          <w:p w14:paraId="6A176B65" w14:textId="77777777" w:rsidR="00A409BD" w:rsidRDefault="0019149A">
            <w:pPr>
              <w:jc w:val="both"/>
              <w:rPr>
                <w:rFonts w:cs="Calibri"/>
              </w:rPr>
            </w:pPr>
            <w:r>
              <w:rPr>
                <w:rFonts w:cs="Calibri"/>
              </w:rPr>
              <w:t>Doc.2-Se verifica daca solicitantul probeaza existenta experientei  de 3 respectiv 2 ani si existenta profitului din exploatare pe 2 respectiv 1 an.</w:t>
            </w:r>
          </w:p>
          <w:p w14:paraId="1F7FEC3E" w14:textId="77777777" w:rsidR="00A409BD" w:rsidRDefault="00121C6F">
            <w:pPr>
              <w:jc w:val="both"/>
              <w:rPr>
                <w:rFonts w:cs="Calibri"/>
                <w:b/>
              </w:rPr>
            </w:pPr>
            <w:r>
              <w:rPr>
                <w:rFonts w:cs="Calibri"/>
                <w:b/>
              </w:rPr>
              <w:t>4.1- 1</w:t>
            </w:r>
            <w:r w:rsidR="0019149A">
              <w:rPr>
                <w:rFonts w:cs="Calibri"/>
                <w:b/>
              </w:rPr>
              <w:t>0 puncte</w:t>
            </w:r>
          </w:p>
          <w:p w14:paraId="0996C53E" w14:textId="77777777" w:rsidR="00A409BD" w:rsidRDefault="0019149A">
            <w:pPr>
              <w:jc w:val="both"/>
              <w:rPr>
                <w:rFonts w:cs="Calibri"/>
              </w:rPr>
            </w:pPr>
            <w:r>
              <w:rPr>
                <w:rFonts w:cs="Calibri"/>
              </w:rPr>
              <w:t xml:space="preserve">Pentru persoane fizice autorizate, întreprinderi individuale şi întreprinderi familiale care prezinta Declaraţie specială privind veniturile realizate </w:t>
            </w:r>
            <w:r>
              <w:rPr>
                <w:rFonts w:cs="Calibri"/>
              </w:rPr>
              <w:lastRenderedPageBreak/>
              <w:t>(formularul 200) se verifica daca a inregistrat castig net anual pentru ultimii 2 ani, respectiv ultimul an.</w:t>
            </w:r>
          </w:p>
          <w:p w14:paraId="78199045" w14:textId="77777777" w:rsidR="00A409BD" w:rsidRDefault="0019149A">
            <w:pPr>
              <w:jc w:val="both"/>
              <w:rPr>
                <w:rFonts w:cs="Calibri"/>
              </w:rPr>
            </w:pPr>
            <w:r>
              <w:rPr>
                <w:rFonts w:cs="Calibri"/>
              </w:rPr>
              <w:t>Daca din analiza documentelor financiar- contabile reiese ca intreprinderea a desfasurat activitate fara întrerupere cel puțin 3 ani și a inregistrat profit din exploatare/castig net în ultimii 2 ani, expertul va inscrie 20 in coloana Scor.</w:t>
            </w:r>
          </w:p>
          <w:p w14:paraId="07C0A27A" w14:textId="77777777" w:rsidR="00A409BD" w:rsidRDefault="0019149A">
            <w:pPr>
              <w:jc w:val="both"/>
              <w:rPr>
                <w:rFonts w:cs="Calibri"/>
              </w:rPr>
            </w:pPr>
            <w:r>
              <w:rPr>
                <w:rFonts w:cs="Calibri"/>
              </w:rPr>
              <w:t>In caz contrar, expertul va inscrie 0 in coloana Scor.</w:t>
            </w:r>
          </w:p>
          <w:p w14:paraId="0425DC18" w14:textId="77777777" w:rsidR="00A409BD" w:rsidRDefault="00121C6F">
            <w:pPr>
              <w:jc w:val="both"/>
              <w:rPr>
                <w:rFonts w:cs="Calibri"/>
                <w:b/>
              </w:rPr>
            </w:pPr>
            <w:r>
              <w:rPr>
                <w:rFonts w:cs="Calibri"/>
                <w:b/>
              </w:rPr>
              <w:t>4.2 – 5</w:t>
            </w:r>
            <w:r w:rsidR="0019149A">
              <w:rPr>
                <w:rFonts w:cs="Calibri"/>
                <w:b/>
              </w:rPr>
              <w:t xml:space="preserve"> puncte</w:t>
            </w:r>
          </w:p>
          <w:p w14:paraId="3B7939EB" w14:textId="77777777" w:rsidR="00A409BD" w:rsidRDefault="0019149A">
            <w:pPr>
              <w:jc w:val="both"/>
              <w:rPr>
                <w:rFonts w:cs="Calibri"/>
              </w:rPr>
            </w:pPr>
            <w:r>
              <w:rPr>
                <w:rFonts w:cs="Calibri"/>
              </w:rPr>
              <w:t>Daca din analiza documentelor reiese ca intreprinderea a desfasurat activitate fara întrerupere cel puțin 2 ani și a inregistrat profit din exploatare/castig net în ultimul an, expertul va inscrie 15 in coloana Scor.</w:t>
            </w:r>
          </w:p>
          <w:p w14:paraId="34AFC4DD" w14:textId="77777777" w:rsidR="00A409BD" w:rsidRDefault="0019149A">
            <w:pPr>
              <w:jc w:val="both"/>
              <w:rPr>
                <w:rFonts w:cs="Calibri"/>
              </w:rPr>
            </w:pPr>
            <w:r>
              <w:rPr>
                <w:rFonts w:cs="Calibri"/>
              </w:rPr>
              <w:t>In caz contrar, expertul va inscrie 0 in coloana Scor.</w:t>
            </w:r>
          </w:p>
          <w:p w14:paraId="5620199E" w14:textId="77777777" w:rsidR="00A409BD" w:rsidRDefault="0019149A">
            <w:pPr>
              <w:jc w:val="both"/>
              <w:rPr>
                <w:rFonts w:cs="Calibri"/>
              </w:rPr>
            </w:pPr>
            <w:r>
              <w:rPr>
                <w:rFonts w:cs="Calibri"/>
              </w:rPr>
              <w:t>În cazul în care solicitantul a depus exclusiv formularul 221,</w:t>
            </w:r>
            <w:r>
              <w:rPr>
                <w:rFonts w:eastAsia="SimSun" w:cs="ArialMT"/>
              </w:rPr>
              <w:t xml:space="preserve"> </w:t>
            </w:r>
            <w:r>
              <w:rPr>
                <w:rFonts w:cs="Calibri"/>
              </w:rPr>
              <w:t>care realizează, în mod individual, venituri impozabile din România, din activităţi agricole pentru care venitul net se determină pe bază de norme de venit nu se acorda punctaj.</w:t>
            </w:r>
          </w:p>
        </w:tc>
      </w:tr>
    </w:tbl>
    <w:p w14:paraId="5B9AA701" w14:textId="77777777" w:rsidR="00A409BD" w:rsidRDefault="00A409BD">
      <w:pPr>
        <w:jc w:val="both"/>
        <w:rPr>
          <w:sz w:val="24"/>
          <w:szCs w:val="24"/>
        </w:rPr>
      </w:pPr>
    </w:p>
    <w:p w14:paraId="5705B624" w14:textId="77777777" w:rsidR="00A409BD" w:rsidRDefault="0019149A">
      <w:pPr>
        <w:tabs>
          <w:tab w:val="left" w:pos="3120"/>
          <w:tab w:val="center" w:pos="4320"/>
          <w:tab w:val="right" w:pos="8640"/>
        </w:tabs>
        <w:jc w:val="both"/>
        <w:rPr>
          <w:rFonts w:asciiTheme="minorHAnsi" w:hAnsiTheme="minorHAnsi" w:cs="Calibri"/>
          <w:b/>
          <w:bCs/>
          <w:color w:val="FF0000"/>
          <w:lang w:val="en-GB"/>
        </w:rPr>
      </w:pPr>
      <w:r>
        <w:rPr>
          <w:rFonts w:cs="Calibri"/>
          <w:b/>
          <w:bCs/>
          <w:color w:val="FF0000"/>
          <w:sz w:val="24"/>
        </w:rPr>
        <w:t xml:space="preserve">5 </w:t>
      </w:r>
      <w:r>
        <w:rPr>
          <w:rFonts w:asciiTheme="minorHAnsi" w:hAnsiTheme="minorHAnsi" w:cs="Calibri"/>
          <w:b/>
          <w:bCs/>
          <w:color w:val="FF0000"/>
        </w:rPr>
        <w:t>Principiul creării și menținerii de locuri de muncă</w:t>
      </w:r>
      <w:r>
        <w:rPr>
          <w:rFonts w:asciiTheme="minorHAnsi" w:hAnsiTheme="minorHAnsi" w:cs="Calibri"/>
          <w:b/>
          <w:bCs/>
          <w:color w:val="FF0000"/>
          <w:lang w:val="en-GB"/>
        </w:rPr>
        <w:t xml:space="preserve">                                                              maxim 30 </w:t>
      </w:r>
      <w:proofErr w:type="spellStart"/>
      <w:r>
        <w:rPr>
          <w:rFonts w:asciiTheme="minorHAnsi" w:hAnsiTheme="minorHAnsi" w:cs="Calibri"/>
          <w:b/>
          <w:bCs/>
          <w:color w:val="FF0000"/>
          <w:lang w:val="en-GB"/>
        </w:rPr>
        <w:t>puncte</w:t>
      </w:r>
      <w:proofErr w:type="spellEnd"/>
    </w:p>
    <w:p w14:paraId="112968AF" w14:textId="77777777" w:rsidR="00A409BD" w:rsidRDefault="0019149A">
      <w:pPr>
        <w:ind w:right="40"/>
        <w:rPr>
          <w:rFonts w:asciiTheme="minorHAnsi" w:hAnsiTheme="minorHAnsi" w:cs="Calibri"/>
        </w:rPr>
      </w:pPr>
      <w:r>
        <w:rPr>
          <w:rFonts w:asciiTheme="minorHAnsi" w:hAnsiTheme="minorHAnsi" w:cs="Calibri"/>
        </w:rPr>
        <w:t>5.1 Proiectul generează</w:t>
      </w:r>
      <w:r>
        <w:rPr>
          <w:rFonts w:asciiTheme="minorHAnsi" w:hAnsiTheme="minorHAnsi" w:cs="Calibri"/>
          <w:lang w:val="en-GB"/>
        </w:rPr>
        <w:t xml:space="preserve"> </w:t>
      </w:r>
      <w:r>
        <w:rPr>
          <w:rFonts w:asciiTheme="minorHAnsi" w:hAnsiTheme="minorHAnsi" w:cs="Calibri"/>
        </w:rPr>
        <w:t>2 sau mai multe locuri de muncă cu norma întreagă si il mentine pentru minim 12 luni din perioada de monitorizare</w:t>
      </w:r>
      <w:r>
        <w:rPr>
          <w:rFonts w:asciiTheme="minorHAnsi" w:hAnsiTheme="minorHAnsi" w:cs="Calibri"/>
          <w:lang w:val="en-GB"/>
        </w:rPr>
        <w:t xml:space="preserve">                                                                                   </w:t>
      </w:r>
      <w:r>
        <w:rPr>
          <w:rFonts w:asciiTheme="minorHAnsi" w:hAnsiTheme="minorHAnsi" w:cs="Calibri"/>
          <w:b/>
          <w:bCs/>
          <w:lang w:val="en-GB"/>
        </w:rPr>
        <w:t>30 pct.</w:t>
      </w:r>
    </w:p>
    <w:p w14:paraId="7CA1C0BC" w14:textId="77777777" w:rsidR="00A409BD" w:rsidRDefault="0019149A">
      <w:pPr>
        <w:ind w:right="40"/>
        <w:rPr>
          <w:rFonts w:asciiTheme="minorHAnsi" w:hAnsiTheme="minorHAnsi" w:cs="Calibri"/>
        </w:rPr>
      </w:pPr>
      <w:r>
        <w:rPr>
          <w:rFonts w:asciiTheme="minorHAnsi" w:hAnsiTheme="minorHAnsi" w:cs="Calibri"/>
        </w:rPr>
        <w:t>5.2 Proiectul generează 1 loc de muncă cu norma întreagă si il mentine pentru minim 12 luni din perioada de monitorizare</w:t>
      </w:r>
      <w:r>
        <w:rPr>
          <w:rFonts w:asciiTheme="minorHAnsi" w:hAnsiTheme="minorHAnsi" w:cs="Calibri"/>
          <w:lang w:val="en-GB"/>
        </w:rPr>
        <w:t xml:space="preserve">                                                                                                       </w:t>
      </w:r>
      <w:r w:rsidR="00121C6F">
        <w:rPr>
          <w:rFonts w:asciiTheme="minorHAnsi" w:hAnsiTheme="minorHAnsi" w:cs="Calibri"/>
          <w:b/>
          <w:bCs/>
          <w:lang w:val="en-GB"/>
        </w:rPr>
        <w:t>2</w:t>
      </w:r>
      <w:r>
        <w:rPr>
          <w:rFonts w:asciiTheme="minorHAnsi" w:hAnsiTheme="minorHAnsi" w:cs="Calibri"/>
          <w:b/>
          <w:bCs/>
          <w:lang w:val="en-GB"/>
        </w:rPr>
        <w:t>5 pct.</w:t>
      </w:r>
    </w:p>
    <w:p w14:paraId="646BF138" w14:textId="77777777" w:rsidR="00A409BD" w:rsidRDefault="00A409BD">
      <w:pPr>
        <w:tabs>
          <w:tab w:val="left" w:pos="3120"/>
          <w:tab w:val="center" w:pos="4320"/>
          <w:tab w:val="right" w:pos="8640"/>
        </w:tabs>
        <w:jc w:val="both"/>
        <w:rPr>
          <w:rFonts w:asciiTheme="minorHAnsi" w:hAnsiTheme="minorHAnsi" w:cs="Calibri"/>
          <w:b/>
          <w:bCs/>
          <w:color w:val="FF0000"/>
          <w:lang w:val="en-G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5"/>
        <w:gridCol w:w="4635"/>
      </w:tblGrid>
      <w:tr w:rsidR="00A409BD" w14:paraId="36E16AA8" w14:textId="77777777">
        <w:tc>
          <w:tcPr>
            <w:tcW w:w="4885" w:type="dxa"/>
            <w:shd w:val="clear" w:color="auto" w:fill="C0C0C0"/>
          </w:tcPr>
          <w:p w14:paraId="1C11D42D" w14:textId="77777777" w:rsidR="00A409BD" w:rsidRDefault="0019149A">
            <w:pPr>
              <w:tabs>
                <w:tab w:val="left" w:pos="3120"/>
                <w:tab w:val="center" w:pos="4320"/>
                <w:tab w:val="right" w:pos="8640"/>
              </w:tabs>
              <w:rPr>
                <w:rFonts w:cs="Calibri"/>
                <w:b/>
                <w:bCs/>
              </w:rPr>
            </w:pPr>
            <w:r>
              <w:rPr>
                <w:rFonts w:cs="Calibri"/>
                <w:b/>
                <w:bCs/>
              </w:rPr>
              <w:t>DOCUMENTE  PREZENTATE</w:t>
            </w:r>
          </w:p>
        </w:tc>
        <w:tc>
          <w:tcPr>
            <w:tcW w:w="4635" w:type="dxa"/>
            <w:shd w:val="clear" w:color="auto" w:fill="C0C0C0"/>
          </w:tcPr>
          <w:p w14:paraId="73058C39" w14:textId="77777777" w:rsidR="00A409BD" w:rsidRDefault="0019149A">
            <w:pPr>
              <w:tabs>
                <w:tab w:val="left" w:pos="3120"/>
                <w:tab w:val="center" w:pos="4320"/>
                <w:tab w:val="right" w:pos="8640"/>
              </w:tabs>
              <w:rPr>
                <w:rFonts w:cs="Calibri"/>
                <w:b/>
                <w:lang w:val="pt-BR"/>
              </w:rPr>
            </w:pPr>
            <w:r>
              <w:rPr>
                <w:rFonts w:cs="Calibri"/>
                <w:b/>
                <w:lang w:val="pt-BR"/>
              </w:rPr>
              <w:t>PUNCTE DE VERIFICAT ÎN CADRUL DOCUMENTELOR  PREZENTATE</w:t>
            </w:r>
          </w:p>
        </w:tc>
      </w:tr>
      <w:tr w:rsidR="00A409BD" w14:paraId="389CDE5C" w14:textId="77777777">
        <w:trPr>
          <w:trHeight w:val="2074"/>
        </w:trPr>
        <w:tc>
          <w:tcPr>
            <w:tcW w:w="4885" w:type="dxa"/>
          </w:tcPr>
          <w:p w14:paraId="00C583EE" w14:textId="77777777" w:rsidR="00A409BD" w:rsidRDefault="0019149A">
            <w:pPr>
              <w:tabs>
                <w:tab w:val="left" w:pos="3120"/>
                <w:tab w:val="center" w:pos="4320"/>
                <w:tab w:val="right" w:pos="8640"/>
              </w:tabs>
              <w:jc w:val="both"/>
              <w:rPr>
                <w:rFonts w:cs="Calibri"/>
                <w:bCs/>
                <w:lang w:val="fr-FR"/>
              </w:rPr>
            </w:pPr>
            <w:r>
              <w:rPr>
                <w:rFonts w:cs="Calibri"/>
                <w:bCs/>
                <w:lang w:val="fr-FR"/>
              </w:rPr>
              <w:lastRenderedPageBreak/>
              <w:t xml:space="preserve">Doc.1- </w:t>
            </w:r>
            <w:proofErr w:type="spellStart"/>
            <w:r>
              <w:rPr>
                <w:rFonts w:cs="Calibri"/>
                <w:bCs/>
                <w:lang w:val="fr-FR"/>
              </w:rPr>
              <w:t>Studiul</w:t>
            </w:r>
            <w:proofErr w:type="spellEnd"/>
            <w:r>
              <w:rPr>
                <w:rFonts w:cs="Calibri"/>
                <w:bCs/>
                <w:lang w:val="fr-FR"/>
              </w:rPr>
              <w:t xml:space="preserve"> de </w:t>
            </w:r>
            <w:proofErr w:type="spellStart"/>
            <w:r>
              <w:rPr>
                <w:rFonts w:cs="Calibri"/>
                <w:bCs/>
                <w:lang w:val="fr-FR"/>
              </w:rPr>
              <w:t>fezabilitate</w:t>
            </w:r>
            <w:proofErr w:type="spellEnd"/>
          </w:p>
          <w:p w14:paraId="3462ED38" w14:textId="77777777" w:rsidR="00A409BD" w:rsidRDefault="00A409BD">
            <w:pPr>
              <w:tabs>
                <w:tab w:val="left" w:pos="3120"/>
                <w:tab w:val="center" w:pos="4320"/>
                <w:tab w:val="right" w:pos="8640"/>
              </w:tabs>
              <w:jc w:val="both"/>
              <w:rPr>
                <w:rFonts w:cs="Calibri"/>
              </w:rPr>
            </w:pPr>
          </w:p>
        </w:tc>
        <w:tc>
          <w:tcPr>
            <w:tcW w:w="4635" w:type="dxa"/>
          </w:tcPr>
          <w:p w14:paraId="52335A2E" w14:textId="77777777" w:rsidR="00A409BD" w:rsidRDefault="0019149A">
            <w:pPr>
              <w:tabs>
                <w:tab w:val="left" w:pos="3120"/>
                <w:tab w:val="center" w:pos="4320"/>
                <w:tab w:val="right" w:pos="8640"/>
              </w:tabs>
              <w:jc w:val="both"/>
              <w:rPr>
                <w:rFonts w:cs="Calibri"/>
                <w:lang w:val="pt-BR"/>
              </w:rPr>
            </w:pPr>
            <w:r>
              <w:rPr>
                <w:rFonts w:cs="Calibri"/>
                <w:lang w:val="pt-BR"/>
              </w:rPr>
              <w:t>Se acorda punctaj astfel:</w:t>
            </w:r>
          </w:p>
          <w:p w14:paraId="17177E14" w14:textId="77777777" w:rsidR="00A409BD" w:rsidRDefault="0019149A">
            <w:pPr>
              <w:tabs>
                <w:tab w:val="left" w:pos="3120"/>
                <w:tab w:val="center" w:pos="4320"/>
                <w:tab w:val="right" w:pos="8640"/>
              </w:tabs>
              <w:jc w:val="both"/>
              <w:rPr>
                <w:rFonts w:cs="Calibri"/>
                <w:b/>
                <w:lang w:val="pt-BR"/>
              </w:rPr>
            </w:pPr>
            <w:r>
              <w:rPr>
                <w:rFonts w:cs="Calibri"/>
                <w:lang w:val="pt-BR"/>
              </w:rPr>
              <w:t xml:space="preserve"> </w:t>
            </w:r>
            <w:r>
              <w:rPr>
                <w:rFonts w:cs="Calibri"/>
                <w:b/>
                <w:lang w:val="pt-BR"/>
              </w:rPr>
              <w:t xml:space="preserve">5.1 – 30 puncte </w:t>
            </w:r>
          </w:p>
          <w:p w14:paraId="7B4C7B83" w14:textId="77777777" w:rsidR="00A409BD" w:rsidRDefault="0019149A">
            <w:pPr>
              <w:tabs>
                <w:tab w:val="left" w:pos="3120"/>
                <w:tab w:val="center" w:pos="4320"/>
                <w:tab w:val="right" w:pos="8640"/>
              </w:tabs>
              <w:jc w:val="both"/>
              <w:rPr>
                <w:rFonts w:cs="Calibri"/>
                <w:lang w:val="pt-BR"/>
              </w:rPr>
            </w:pPr>
            <w:r>
              <w:rPr>
                <w:rFonts w:cs="Calibri"/>
                <w:lang w:val="pt-BR"/>
              </w:rPr>
              <w:t>Punctajul se va acorda solicitanților ce vor crea 2 sau mai multe locuri noi de muncă și le vor menține minim 2 ani din perioada de monitorizare.</w:t>
            </w:r>
          </w:p>
          <w:p w14:paraId="402B3DE9" w14:textId="77777777" w:rsidR="00A409BD" w:rsidRDefault="00121C6F">
            <w:pPr>
              <w:tabs>
                <w:tab w:val="left" w:pos="3120"/>
                <w:tab w:val="center" w:pos="4320"/>
                <w:tab w:val="right" w:pos="8640"/>
              </w:tabs>
              <w:jc w:val="both"/>
              <w:rPr>
                <w:rFonts w:cs="Calibri"/>
                <w:b/>
                <w:lang w:val="pt-BR"/>
              </w:rPr>
            </w:pPr>
            <w:r>
              <w:rPr>
                <w:rFonts w:cs="Calibri"/>
                <w:b/>
                <w:lang w:val="pt-BR"/>
              </w:rPr>
              <w:t>5.2 – 2</w:t>
            </w:r>
            <w:r w:rsidR="0019149A">
              <w:rPr>
                <w:rFonts w:cs="Calibri"/>
                <w:b/>
                <w:lang w:val="pt-BR"/>
              </w:rPr>
              <w:t xml:space="preserve">5 puncte </w:t>
            </w:r>
          </w:p>
          <w:p w14:paraId="55F2EE15" w14:textId="77777777" w:rsidR="00A409BD" w:rsidRDefault="0019149A">
            <w:pPr>
              <w:tabs>
                <w:tab w:val="left" w:pos="3120"/>
                <w:tab w:val="center" w:pos="4320"/>
                <w:tab w:val="right" w:pos="8640"/>
              </w:tabs>
              <w:jc w:val="both"/>
              <w:rPr>
                <w:rFonts w:cs="Calibri"/>
                <w:lang w:val="pt-BR"/>
              </w:rPr>
            </w:pPr>
            <w:r>
              <w:rPr>
                <w:rFonts w:cs="Calibri"/>
                <w:lang w:val="pt-BR"/>
              </w:rPr>
              <w:t>Punctajul se va acorda solicitanților ce vor crea 1 loc nou de muncă și îl vor menține minim 2 ani din perioada de monitorizare.</w:t>
            </w:r>
          </w:p>
          <w:p w14:paraId="63A47EAF" w14:textId="77777777" w:rsidR="00A409BD" w:rsidRDefault="0019149A">
            <w:pPr>
              <w:tabs>
                <w:tab w:val="left" w:pos="3120"/>
                <w:tab w:val="center" w:pos="4320"/>
                <w:tab w:val="right" w:pos="8640"/>
              </w:tabs>
              <w:jc w:val="both"/>
              <w:rPr>
                <w:rFonts w:cs="Calibri"/>
                <w:lang w:val="pt-BR"/>
              </w:rPr>
            </w:pPr>
            <w:r>
              <w:rPr>
                <w:sz w:val="24"/>
                <w:szCs w:val="24"/>
              </w:rPr>
              <w:t>Punctarea acestui criteriu se va face pe baza analizei datelor din Studiul de Fezabilitate şi pe baza formulelor de calcul prezentate. Se vor lua în considerare doar locurile de muncă nou create, cu norma întreaga pentru personalul muncitor. Se vor puncta doar locurile de muncă aferente investițiilor suportate din cheltuieli eligibile. În cazul proiectelor care prevăd achiziţia de maşini/ utilaje care necesită conducător - la o maşină/ un utilaj se va lua în considerare un om/ schimb (conform numărului de schimburi prevăzute în SF, dar nu mai mult de două schimburi).</w:t>
            </w:r>
          </w:p>
        </w:tc>
      </w:tr>
    </w:tbl>
    <w:p w14:paraId="750B40A4" w14:textId="77777777" w:rsidR="00A409BD" w:rsidRDefault="00A409BD">
      <w:pPr>
        <w:tabs>
          <w:tab w:val="left" w:pos="3120"/>
          <w:tab w:val="center" w:pos="4320"/>
          <w:tab w:val="right" w:pos="8640"/>
        </w:tabs>
        <w:jc w:val="both"/>
        <w:rPr>
          <w:rFonts w:cs="Calibri"/>
          <w:sz w:val="24"/>
        </w:rPr>
      </w:pPr>
    </w:p>
    <w:p w14:paraId="4BBBCFE2" w14:textId="77777777" w:rsidR="00A409BD" w:rsidRDefault="0019149A">
      <w:pPr>
        <w:tabs>
          <w:tab w:val="left" w:pos="3120"/>
          <w:tab w:val="center" w:pos="4320"/>
          <w:tab w:val="right" w:pos="8640"/>
        </w:tabs>
        <w:jc w:val="both"/>
        <w:rPr>
          <w:rFonts w:cs="Calibri"/>
          <w:b/>
          <w:sz w:val="24"/>
        </w:rPr>
      </w:pPr>
      <w:r>
        <w:rPr>
          <w:rFonts w:cs="Calibri"/>
          <w:b/>
          <w:sz w:val="24"/>
        </w:rPr>
        <w:t xml:space="preserve">Punctajul minim pentru această submăsură este de </w:t>
      </w:r>
      <w:r w:rsidR="00CD3634">
        <w:rPr>
          <w:rFonts w:cs="Calibri"/>
          <w:b/>
          <w:sz w:val="24"/>
          <w:lang w:val="en-GB"/>
        </w:rPr>
        <w:t>15</w:t>
      </w:r>
      <w:r w:rsidR="00EF397F">
        <w:rPr>
          <w:rFonts w:cs="Calibri"/>
          <w:b/>
          <w:sz w:val="24"/>
          <w:lang w:val="en-GB"/>
        </w:rPr>
        <w:t xml:space="preserve"> </w:t>
      </w:r>
      <w:r>
        <w:rPr>
          <w:rFonts w:cs="Calibri"/>
          <w:b/>
          <w:sz w:val="24"/>
        </w:rPr>
        <w:t>puncte.</w:t>
      </w:r>
    </w:p>
    <w:p w14:paraId="7F22F820" w14:textId="77777777" w:rsidR="00A409BD" w:rsidRDefault="0019149A">
      <w:pPr>
        <w:tabs>
          <w:tab w:val="left" w:pos="3120"/>
          <w:tab w:val="center" w:pos="4320"/>
          <w:tab w:val="right" w:pos="8640"/>
        </w:tabs>
        <w:jc w:val="both"/>
        <w:rPr>
          <w:rFonts w:cs="Calibri"/>
          <w:sz w:val="24"/>
        </w:rPr>
      </w:pPr>
      <w:r>
        <w:rPr>
          <w:rFonts w:cs="Calibri"/>
          <w:sz w:val="24"/>
        </w:rPr>
        <w:t xml:space="preserve">Expertul completează, semnează şi datează Fişa de evaluare a criteriilor de selecţie si înscrie punctajul total acordat. </w:t>
      </w:r>
    </w:p>
    <w:p w14:paraId="7B95DA75" w14:textId="77777777" w:rsidR="00A409BD" w:rsidRDefault="0019149A">
      <w:pPr>
        <w:tabs>
          <w:tab w:val="left" w:pos="3120"/>
          <w:tab w:val="center" w:pos="4320"/>
          <w:tab w:val="right" w:pos="8640"/>
        </w:tabs>
        <w:jc w:val="both"/>
        <w:rPr>
          <w:rFonts w:cs="Calibri"/>
          <w:sz w:val="24"/>
        </w:rPr>
      </w:pPr>
      <w:r>
        <w:rPr>
          <w:rFonts w:cs="Calibri"/>
          <w:sz w:val="24"/>
        </w:rPr>
        <w:t>Dacă există divergenţe între expert şi persoana care verifică munca expertului, acestea sunt mediate/rezolvate de şeful ierarhic superior, care îşi însuşeşte decizia prin semnătură.</w:t>
      </w:r>
    </w:p>
    <w:p w14:paraId="3EEABE01" w14:textId="77777777" w:rsidR="00A409BD" w:rsidRDefault="00A409BD">
      <w:pPr>
        <w:jc w:val="both"/>
        <w:rPr>
          <w:sz w:val="24"/>
          <w:szCs w:val="24"/>
        </w:rPr>
      </w:pPr>
    </w:p>
    <w:p w14:paraId="4E87FDCF" w14:textId="77777777" w:rsidR="00A409BD" w:rsidRDefault="00A409BD">
      <w:pPr>
        <w:jc w:val="both"/>
        <w:rPr>
          <w:sz w:val="24"/>
          <w:szCs w:val="24"/>
        </w:rPr>
      </w:pPr>
    </w:p>
    <w:p w14:paraId="5220D90C" w14:textId="77777777" w:rsidR="00A409BD" w:rsidRDefault="0019149A">
      <w:pPr>
        <w:jc w:val="center"/>
        <w:rPr>
          <w:b/>
          <w:color w:val="C00000"/>
          <w:sz w:val="24"/>
          <w:szCs w:val="24"/>
        </w:rPr>
      </w:pPr>
      <w:r>
        <w:rPr>
          <w:b/>
          <w:color w:val="C00000"/>
          <w:sz w:val="24"/>
          <w:szCs w:val="24"/>
        </w:rPr>
        <w:t xml:space="preserve">SECȚIUNEA II </w:t>
      </w:r>
    </w:p>
    <w:p w14:paraId="51337BF2" w14:textId="77777777" w:rsidR="00A409BD" w:rsidRDefault="0019149A">
      <w:pPr>
        <w:jc w:val="both"/>
        <w:rPr>
          <w:b/>
          <w:color w:val="C00000"/>
          <w:sz w:val="24"/>
          <w:szCs w:val="24"/>
        </w:rPr>
      </w:pPr>
      <w:r>
        <w:rPr>
          <w:b/>
          <w:color w:val="C00000"/>
          <w:sz w:val="24"/>
          <w:szCs w:val="24"/>
        </w:rPr>
        <w:lastRenderedPageBreak/>
        <w:t>C. Verificarea conformității și eligibilității documentelor la depunerea Cererii de Finanțare și la semnarea contractului de finanțare</w:t>
      </w:r>
    </w:p>
    <w:p w14:paraId="3F26E3E8" w14:textId="77777777" w:rsidR="00A409BD" w:rsidRDefault="00A409BD">
      <w:pPr>
        <w:jc w:val="both"/>
        <w:rPr>
          <w:b/>
          <w:color w:val="C00000"/>
          <w:sz w:val="24"/>
          <w:szCs w:val="24"/>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20"/>
        <w:gridCol w:w="216"/>
        <w:gridCol w:w="715"/>
        <w:gridCol w:w="989"/>
        <w:gridCol w:w="1020"/>
      </w:tblGrid>
      <w:tr w:rsidR="00A409BD" w14:paraId="624201C5" w14:textId="77777777">
        <w:tc>
          <w:tcPr>
            <w:tcW w:w="6598" w:type="dxa"/>
            <w:gridSpan w:val="2"/>
            <w:shd w:val="clear" w:color="auto" w:fill="auto"/>
            <w:vAlign w:val="center"/>
          </w:tcPr>
          <w:p w14:paraId="520211D3" w14:textId="77777777" w:rsidR="00A409BD" w:rsidRDefault="0019149A">
            <w:pPr>
              <w:overflowPunct w:val="0"/>
              <w:autoSpaceDE w:val="0"/>
              <w:autoSpaceDN w:val="0"/>
              <w:adjustRightInd w:val="0"/>
              <w:textAlignment w:val="baseline"/>
              <w:rPr>
                <w:rFonts w:cs="Calibri"/>
                <w:b/>
                <w:bCs/>
                <w:lang w:val="pt-BR" w:eastAsia="fr-FR"/>
              </w:rPr>
            </w:pPr>
            <w:r>
              <w:rPr>
                <w:rFonts w:cs="Calibri"/>
                <w:b/>
                <w:bCs/>
                <w:lang w:val="pt-BR" w:eastAsia="fr-FR"/>
              </w:rPr>
              <w:t>Documente de verificat</w:t>
            </w:r>
          </w:p>
        </w:tc>
        <w:tc>
          <w:tcPr>
            <w:tcW w:w="931" w:type="dxa"/>
            <w:gridSpan w:val="2"/>
            <w:shd w:val="clear" w:color="auto" w:fill="auto"/>
            <w:vAlign w:val="center"/>
          </w:tcPr>
          <w:p w14:paraId="34729DA0" w14:textId="77777777" w:rsidR="00A409BD" w:rsidRDefault="0019149A">
            <w:pPr>
              <w:overflowPunct w:val="0"/>
              <w:autoSpaceDE w:val="0"/>
              <w:autoSpaceDN w:val="0"/>
              <w:adjustRightInd w:val="0"/>
              <w:textAlignment w:val="baseline"/>
              <w:rPr>
                <w:b/>
                <w:bCs/>
                <w:lang w:val="pt-BR" w:eastAsia="fr-FR"/>
              </w:rPr>
            </w:pPr>
            <w:r>
              <w:rPr>
                <w:b/>
                <w:bCs/>
                <w:lang w:val="pt-BR" w:eastAsia="fr-FR"/>
              </w:rPr>
              <w:t>DA</w:t>
            </w:r>
          </w:p>
        </w:tc>
        <w:tc>
          <w:tcPr>
            <w:tcW w:w="989" w:type="dxa"/>
            <w:vAlign w:val="center"/>
          </w:tcPr>
          <w:p w14:paraId="2C15D207" w14:textId="77777777" w:rsidR="00A409BD" w:rsidRDefault="0019149A">
            <w:pPr>
              <w:overflowPunct w:val="0"/>
              <w:autoSpaceDE w:val="0"/>
              <w:autoSpaceDN w:val="0"/>
              <w:adjustRightInd w:val="0"/>
              <w:textAlignment w:val="baseline"/>
              <w:rPr>
                <w:b/>
                <w:bCs/>
                <w:lang w:val="pt-BR" w:eastAsia="fr-FR"/>
              </w:rPr>
            </w:pPr>
            <w:r>
              <w:rPr>
                <w:b/>
                <w:bCs/>
                <w:lang w:val="pt-BR" w:eastAsia="fr-FR"/>
              </w:rPr>
              <w:t>NU</w:t>
            </w:r>
          </w:p>
        </w:tc>
        <w:tc>
          <w:tcPr>
            <w:tcW w:w="1020" w:type="dxa"/>
            <w:shd w:val="clear" w:color="auto" w:fill="auto"/>
            <w:vAlign w:val="center"/>
          </w:tcPr>
          <w:p w14:paraId="5C271448" w14:textId="77777777" w:rsidR="00A409BD" w:rsidRDefault="0019149A">
            <w:pPr>
              <w:overflowPunct w:val="0"/>
              <w:autoSpaceDE w:val="0"/>
              <w:autoSpaceDN w:val="0"/>
              <w:adjustRightInd w:val="0"/>
              <w:textAlignment w:val="baseline"/>
              <w:rPr>
                <w:b/>
                <w:bCs/>
                <w:lang w:val="pt-BR" w:eastAsia="fr-FR"/>
              </w:rPr>
            </w:pPr>
            <w:r>
              <w:rPr>
                <w:b/>
                <w:bCs/>
                <w:lang w:val="pt-BR" w:eastAsia="fr-FR"/>
              </w:rPr>
              <w:t>NU este cazul</w:t>
            </w:r>
          </w:p>
        </w:tc>
      </w:tr>
      <w:tr w:rsidR="00A409BD" w14:paraId="727AE7E4" w14:textId="77777777">
        <w:tc>
          <w:tcPr>
            <w:tcW w:w="6598" w:type="dxa"/>
            <w:gridSpan w:val="2"/>
            <w:shd w:val="clear" w:color="auto" w:fill="auto"/>
          </w:tcPr>
          <w:p w14:paraId="194AC6D3" w14:textId="77777777" w:rsidR="00A409BD" w:rsidRDefault="0019149A">
            <w:pPr>
              <w:overflowPunct w:val="0"/>
              <w:autoSpaceDE w:val="0"/>
              <w:autoSpaceDN w:val="0"/>
              <w:adjustRightInd w:val="0"/>
              <w:textAlignment w:val="baseline"/>
              <w:rPr>
                <w:rFonts w:cs="Calibri"/>
                <w:bCs/>
                <w:lang w:eastAsia="fr-FR"/>
              </w:rPr>
            </w:pPr>
            <w:r>
              <w:rPr>
                <w:rFonts w:cs="Calibri"/>
                <w:b/>
                <w:bCs/>
                <w:lang w:eastAsia="fr-FR"/>
              </w:rPr>
              <w:t xml:space="preserve">Doc. 7.1. </w:t>
            </w:r>
            <w:r>
              <w:rPr>
                <w:rFonts w:cs="Calibri"/>
                <w:b/>
                <w:bCs/>
              </w:rPr>
              <w:t xml:space="preserve">Certificat de cazier judiciar al solicitantului - persoană juridică </w:t>
            </w:r>
            <w:r>
              <w:rPr>
                <w:rFonts w:cs="Calibri"/>
              </w:rPr>
              <w:t>(fără înscrieri privind sancţiuni economico-financiare)</w:t>
            </w:r>
          </w:p>
        </w:tc>
        <w:tc>
          <w:tcPr>
            <w:tcW w:w="931" w:type="dxa"/>
            <w:gridSpan w:val="2"/>
            <w:shd w:val="clear" w:color="auto" w:fill="auto"/>
            <w:vAlign w:val="center"/>
          </w:tcPr>
          <w:p w14:paraId="64BA417A" w14:textId="77777777" w:rsidR="00A409BD" w:rsidRDefault="0019149A">
            <w:pPr>
              <w:overflowPunct w:val="0"/>
              <w:autoSpaceDE w:val="0"/>
              <w:autoSpaceDN w:val="0"/>
              <w:adjustRightInd w:val="0"/>
              <w:jc w:val="center"/>
              <w:textAlignment w:val="baseline"/>
              <w:rPr>
                <w:bCs/>
                <w:lang w:val="pt-BR" w:eastAsia="fr-FR"/>
              </w:rPr>
            </w:pPr>
            <w:r>
              <w:rPr>
                <w:bCs/>
                <w:lang w:eastAsia="fr-FR"/>
              </w:rPr>
              <w:sym w:font="Wingdings" w:char="F06F"/>
            </w:r>
          </w:p>
        </w:tc>
        <w:tc>
          <w:tcPr>
            <w:tcW w:w="989" w:type="dxa"/>
            <w:shd w:val="clear" w:color="auto" w:fill="auto"/>
            <w:vAlign w:val="center"/>
          </w:tcPr>
          <w:p w14:paraId="586EC155" w14:textId="77777777" w:rsidR="00A409BD" w:rsidRDefault="0019149A">
            <w:pPr>
              <w:overflowPunct w:val="0"/>
              <w:autoSpaceDE w:val="0"/>
              <w:autoSpaceDN w:val="0"/>
              <w:adjustRightInd w:val="0"/>
              <w:jc w:val="center"/>
              <w:textAlignment w:val="baseline"/>
              <w:rPr>
                <w:bCs/>
                <w:lang w:val="pt-BR" w:eastAsia="fr-FR"/>
              </w:rPr>
            </w:pPr>
            <w:r>
              <w:rPr>
                <w:bCs/>
                <w:lang w:eastAsia="fr-FR"/>
              </w:rPr>
              <w:sym w:font="Wingdings" w:char="F06F"/>
            </w:r>
          </w:p>
        </w:tc>
        <w:tc>
          <w:tcPr>
            <w:tcW w:w="1020" w:type="dxa"/>
            <w:vAlign w:val="center"/>
          </w:tcPr>
          <w:p w14:paraId="2BFBB5D1" w14:textId="77777777" w:rsidR="00A409BD" w:rsidRDefault="00A409BD">
            <w:pPr>
              <w:overflowPunct w:val="0"/>
              <w:autoSpaceDE w:val="0"/>
              <w:autoSpaceDN w:val="0"/>
              <w:adjustRightInd w:val="0"/>
              <w:jc w:val="center"/>
              <w:textAlignment w:val="baseline"/>
              <w:rPr>
                <w:bCs/>
                <w:lang w:eastAsia="fr-FR"/>
              </w:rPr>
            </w:pPr>
          </w:p>
        </w:tc>
      </w:tr>
      <w:tr w:rsidR="00A409BD" w14:paraId="5FDFB380" w14:textId="77777777">
        <w:tc>
          <w:tcPr>
            <w:tcW w:w="6598" w:type="dxa"/>
            <w:gridSpan w:val="2"/>
            <w:shd w:val="clear" w:color="auto" w:fill="auto"/>
          </w:tcPr>
          <w:p w14:paraId="701F1547" w14:textId="77777777" w:rsidR="00A409BD" w:rsidRDefault="0019149A">
            <w:pPr>
              <w:overflowPunct w:val="0"/>
              <w:autoSpaceDE w:val="0"/>
              <w:autoSpaceDN w:val="0"/>
              <w:adjustRightInd w:val="0"/>
              <w:jc w:val="both"/>
              <w:textAlignment w:val="baseline"/>
              <w:rPr>
                <w:rFonts w:cs="Calibri"/>
                <w:b/>
                <w:bCs/>
                <w:lang w:eastAsia="fr-FR"/>
              </w:rPr>
            </w:pPr>
            <w:r>
              <w:rPr>
                <w:rFonts w:cs="Calibri"/>
                <w:b/>
                <w:bCs/>
                <w:lang w:eastAsia="fr-FR"/>
              </w:rPr>
              <w:t xml:space="preserve">Doc. 7.2 Certificat de cazier judiciar al reprezentantului legal-persoană fizică </w:t>
            </w:r>
            <w:r>
              <w:rPr>
                <w:rFonts w:cs="Calibri"/>
              </w:rPr>
              <w:t>(fără înscrieri privind sancţiuni economico-financiare)</w:t>
            </w:r>
          </w:p>
        </w:tc>
        <w:tc>
          <w:tcPr>
            <w:tcW w:w="931" w:type="dxa"/>
            <w:gridSpan w:val="2"/>
            <w:shd w:val="clear" w:color="auto" w:fill="auto"/>
            <w:vAlign w:val="center"/>
          </w:tcPr>
          <w:p w14:paraId="738043F2"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989" w:type="dxa"/>
            <w:shd w:val="clear" w:color="auto" w:fill="auto"/>
            <w:vAlign w:val="center"/>
          </w:tcPr>
          <w:p w14:paraId="1ABB7E32"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1020" w:type="dxa"/>
            <w:vAlign w:val="center"/>
          </w:tcPr>
          <w:p w14:paraId="25E51191" w14:textId="77777777" w:rsidR="00A409BD" w:rsidRDefault="00A409BD">
            <w:pPr>
              <w:overflowPunct w:val="0"/>
              <w:autoSpaceDE w:val="0"/>
              <w:autoSpaceDN w:val="0"/>
              <w:adjustRightInd w:val="0"/>
              <w:jc w:val="center"/>
              <w:textAlignment w:val="baseline"/>
              <w:rPr>
                <w:bCs/>
                <w:lang w:eastAsia="fr-FR"/>
              </w:rPr>
            </w:pPr>
          </w:p>
        </w:tc>
      </w:tr>
      <w:tr w:rsidR="00A409BD" w14:paraId="1AA42CB5" w14:textId="77777777">
        <w:tc>
          <w:tcPr>
            <w:tcW w:w="6598" w:type="dxa"/>
            <w:gridSpan w:val="2"/>
            <w:shd w:val="clear" w:color="auto" w:fill="auto"/>
          </w:tcPr>
          <w:p w14:paraId="23F62ED0" w14:textId="77777777" w:rsidR="00A409BD" w:rsidRDefault="0019149A">
            <w:pPr>
              <w:overflowPunct w:val="0"/>
              <w:autoSpaceDE w:val="0"/>
              <w:autoSpaceDN w:val="0"/>
              <w:adjustRightInd w:val="0"/>
              <w:jc w:val="both"/>
              <w:textAlignment w:val="baseline"/>
              <w:rPr>
                <w:rFonts w:cs="Calibri"/>
                <w:b/>
                <w:bCs/>
                <w:lang w:eastAsia="fr-FR"/>
              </w:rPr>
            </w:pPr>
            <w:r>
              <w:rPr>
                <w:rFonts w:cs="Calibri"/>
                <w:b/>
                <w:bCs/>
                <w:lang w:eastAsia="fr-FR"/>
              </w:rPr>
              <w:t>Doc. 8.1 Certificat de atestare fiscală pentru întreprindere</w:t>
            </w:r>
          </w:p>
        </w:tc>
        <w:tc>
          <w:tcPr>
            <w:tcW w:w="931" w:type="dxa"/>
            <w:gridSpan w:val="2"/>
            <w:shd w:val="clear" w:color="auto" w:fill="auto"/>
            <w:vAlign w:val="center"/>
          </w:tcPr>
          <w:p w14:paraId="366E97F6"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989" w:type="dxa"/>
            <w:shd w:val="clear" w:color="auto" w:fill="auto"/>
            <w:vAlign w:val="center"/>
          </w:tcPr>
          <w:p w14:paraId="4BC88D43"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1020" w:type="dxa"/>
            <w:vAlign w:val="center"/>
          </w:tcPr>
          <w:p w14:paraId="67E01576" w14:textId="77777777" w:rsidR="00A409BD" w:rsidRDefault="00A409BD">
            <w:pPr>
              <w:overflowPunct w:val="0"/>
              <w:autoSpaceDE w:val="0"/>
              <w:autoSpaceDN w:val="0"/>
              <w:adjustRightInd w:val="0"/>
              <w:jc w:val="center"/>
              <w:textAlignment w:val="baseline"/>
              <w:rPr>
                <w:bCs/>
                <w:lang w:eastAsia="fr-FR"/>
              </w:rPr>
            </w:pPr>
          </w:p>
        </w:tc>
      </w:tr>
      <w:tr w:rsidR="00A409BD" w14:paraId="33F7F1E8" w14:textId="77777777">
        <w:tc>
          <w:tcPr>
            <w:tcW w:w="6598" w:type="dxa"/>
            <w:gridSpan w:val="2"/>
            <w:shd w:val="clear" w:color="auto" w:fill="auto"/>
          </w:tcPr>
          <w:p w14:paraId="2753D141" w14:textId="77777777" w:rsidR="00A409BD" w:rsidRDefault="0019149A">
            <w:pPr>
              <w:overflowPunct w:val="0"/>
              <w:autoSpaceDE w:val="0"/>
              <w:autoSpaceDN w:val="0"/>
              <w:adjustRightInd w:val="0"/>
              <w:jc w:val="both"/>
              <w:textAlignment w:val="baseline"/>
              <w:rPr>
                <w:rFonts w:cs="Calibri"/>
                <w:b/>
                <w:bCs/>
                <w:lang w:eastAsia="fr-FR"/>
              </w:rPr>
            </w:pPr>
            <w:r>
              <w:rPr>
                <w:rFonts w:cs="Calibri"/>
                <w:b/>
                <w:bCs/>
                <w:lang w:eastAsia="fr-FR"/>
              </w:rPr>
              <w:t>Doc. 8.2 Certificat de atestare fiscală pentru reprezentantul legal</w:t>
            </w:r>
          </w:p>
        </w:tc>
        <w:tc>
          <w:tcPr>
            <w:tcW w:w="931" w:type="dxa"/>
            <w:gridSpan w:val="2"/>
            <w:shd w:val="clear" w:color="auto" w:fill="auto"/>
            <w:vAlign w:val="center"/>
          </w:tcPr>
          <w:p w14:paraId="558F789D" w14:textId="77777777" w:rsidR="00A409BD" w:rsidRDefault="00A409BD">
            <w:pPr>
              <w:overflowPunct w:val="0"/>
              <w:autoSpaceDE w:val="0"/>
              <w:autoSpaceDN w:val="0"/>
              <w:adjustRightInd w:val="0"/>
              <w:jc w:val="center"/>
              <w:textAlignment w:val="baseline"/>
              <w:rPr>
                <w:bCs/>
                <w:lang w:eastAsia="fr-FR"/>
              </w:rPr>
            </w:pPr>
          </w:p>
        </w:tc>
        <w:tc>
          <w:tcPr>
            <w:tcW w:w="989" w:type="dxa"/>
            <w:shd w:val="clear" w:color="auto" w:fill="auto"/>
            <w:vAlign w:val="center"/>
          </w:tcPr>
          <w:p w14:paraId="7C12FC3E" w14:textId="77777777" w:rsidR="00A409BD" w:rsidRDefault="00A409BD">
            <w:pPr>
              <w:overflowPunct w:val="0"/>
              <w:autoSpaceDE w:val="0"/>
              <w:autoSpaceDN w:val="0"/>
              <w:adjustRightInd w:val="0"/>
              <w:jc w:val="center"/>
              <w:textAlignment w:val="baseline"/>
              <w:rPr>
                <w:bCs/>
                <w:lang w:eastAsia="fr-FR"/>
              </w:rPr>
            </w:pPr>
          </w:p>
        </w:tc>
        <w:tc>
          <w:tcPr>
            <w:tcW w:w="1020" w:type="dxa"/>
            <w:vAlign w:val="center"/>
          </w:tcPr>
          <w:p w14:paraId="7F63D539" w14:textId="77777777" w:rsidR="00A409BD" w:rsidRDefault="00A409BD">
            <w:pPr>
              <w:overflowPunct w:val="0"/>
              <w:autoSpaceDE w:val="0"/>
              <w:autoSpaceDN w:val="0"/>
              <w:adjustRightInd w:val="0"/>
              <w:jc w:val="center"/>
              <w:textAlignment w:val="baseline"/>
              <w:rPr>
                <w:bCs/>
                <w:lang w:eastAsia="fr-FR"/>
              </w:rPr>
            </w:pPr>
          </w:p>
        </w:tc>
      </w:tr>
      <w:tr w:rsidR="00A409BD" w14:paraId="33143799" w14:textId="77777777">
        <w:tc>
          <w:tcPr>
            <w:tcW w:w="6598" w:type="dxa"/>
            <w:gridSpan w:val="2"/>
            <w:shd w:val="clear" w:color="auto" w:fill="auto"/>
          </w:tcPr>
          <w:p w14:paraId="4A08110C" w14:textId="77777777" w:rsidR="00A409BD" w:rsidRDefault="0019149A">
            <w:pPr>
              <w:tabs>
                <w:tab w:val="left" w:pos="113"/>
                <w:tab w:val="left" w:pos="351"/>
              </w:tabs>
              <w:overflowPunct w:val="0"/>
              <w:autoSpaceDE w:val="0"/>
              <w:autoSpaceDN w:val="0"/>
              <w:adjustRightInd w:val="0"/>
              <w:jc w:val="both"/>
              <w:textAlignment w:val="baseline"/>
              <w:rPr>
                <w:rFonts w:cs="Calibri"/>
                <w:b/>
                <w:bCs/>
                <w:lang w:eastAsia="fr-FR"/>
              </w:rPr>
            </w:pPr>
            <w:r>
              <w:rPr>
                <w:rFonts w:cs="Calibri"/>
                <w:b/>
                <w:bCs/>
                <w:lang w:eastAsia="fr-FR"/>
              </w:rPr>
              <w:t>Doc 9 Document emis de AJPM, în conformitate cu Protocolul AFIR-ANPM-GNM.</w:t>
            </w:r>
            <w:r>
              <w:rPr>
                <w:rFonts w:cs="Calibri"/>
                <w:bCs/>
                <w:iCs/>
              </w:rPr>
              <w:t xml:space="preserve"> </w:t>
            </w:r>
          </w:p>
        </w:tc>
        <w:tc>
          <w:tcPr>
            <w:tcW w:w="931" w:type="dxa"/>
            <w:gridSpan w:val="2"/>
            <w:shd w:val="clear" w:color="auto" w:fill="auto"/>
            <w:vAlign w:val="center"/>
          </w:tcPr>
          <w:p w14:paraId="3282C2F1"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989" w:type="dxa"/>
            <w:shd w:val="clear" w:color="auto" w:fill="auto"/>
            <w:vAlign w:val="center"/>
          </w:tcPr>
          <w:p w14:paraId="5D7D5943"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1020" w:type="dxa"/>
            <w:vAlign w:val="center"/>
          </w:tcPr>
          <w:p w14:paraId="2CD644A5" w14:textId="77777777" w:rsidR="00A409BD" w:rsidRDefault="00A409BD">
            <w:pPr>
              <w:overflowPunct w:val="0"/>
              <w:autoSpaceDE w:val="0"/>
              <w:autoSpaceDN w:val="0"/>
              <w:adjustRightInd w:val="0"/>
              <w:jc w:val="center"/>
              <w:textAlignment w:val="baseline"/>
              <w:rPr>
                <w:bCs/>
                <w:lang w:eastAsia="fr-FR"/>
              </w:rPr>
            </w:pPr>
          </w:p>
        </w:tc>
      </w:tr>
      <w:tr w:rsidR="00A409BD" w14:paraId="7EA23190" w14:textId="77777777">
        <w:tc>
          <w:tcPr>
            <w:tcW w:w="6598" w:type="dxa"/>
            <w:gridSpan w:val="2"/>
            <w:shd w:val="clear" w:color="auto" w:fill="auto"/>
          </w:tcPr>
          <w:p w14:paraId="29A5B144" w14:textId="77777777" w:rsidR="00A409BD" w:rsidRDefault="0019149A">
            <w:pPr>
              <w:overflowPunct w:val="0"/>
              <w:autoSpaceDE w:val="0"/>
              <w:autoSpaceDN w:val="0"/>
              <w:adjustRightInd w:val="0"/>
              <w:jc w:val="both"/>
              <w:textAlignment w:val="baseline"/>
            </w:pPr>
            <w:r>
              <w:rPr>
                <w:b/>
                <w:bCs/>
                <w:lang w:eastAsia="fr-FR"/>
              </w:rPr>
              <w:t xml:space="preserve">Doc. 12 </w:t>
            </w:r>
            <w:r>
              <w:rPr>
                <w:b/>
              </w:rPr>
              <w:t>Documentul/ documentele în original, care dovedesc capacitatea şi sursa de cofinanţare</w:t>
            </w:r>
            <w:r>
              <w:t xml:space="preserve"> </w:t>
            </w:r>
            <w:r>
              <w:rPr>
                <w:b/>
                <w:bCs/>
              </w:rPr>
              <w:t>privată</w:t>
            </w:r>
            <w:r>
              <w:t xml:space="preserve"> a investiției, prin extras de cont și/sau contract de credit acordat în vederea implementării proiectului, prin deschiderea unui cont special al proiectului în care se virează/depune minimum 50% din suma reprezentând cofinanţarea privată. </w:t>
            </w:r>
          </w:p>
          <w:p w14:paraId="548E3885" w14:textId="77777777" w:rsidR="00A409BD" w:rsidRDefault="0019149A">
            <w:pPr>
              <w:overflowPunct w:val="0"/>
              <w:autoSpaceDE w:val="0"/>
              <w:autoSpaceDN w:val="0"/>
              <w:adjustRightInd w:val="0"/>
              <w:jc w:val="both"/>
              <w:textAlignment w:val="baseline"/>
              <w:rPr>
                <w:b/>
                <w:bCs/>
                <w:lang w:eastAsia="fr-FR"/>
              </w:rPr>
            </w:pPr>
            <w:r>
              <w:t xml:space="preserve">În cazul în care dovada co-finanţării se prezintă </w:t>
            </w:r>
            <w:r>
              <w:rPr>
                <w:b/>
              </w:rPr>
              <w:t>prin extras de cont,</w:t>
            </w:r>
            <w:r>
              <w:t xml:space="preserve"> acesta va fi însoțit de Angajamentul  solicitantului (model afișat pe site www.afir.info) că minimum 50% din disponibilul de c</w:t>
            </w:r>
            <w:r>
              <w:rPr>
                <w:lang w:bidi="en-US"/>
              </w:rPr>
              <w:t>ofinanțarea privată va fi destinat plăților aferente implementării proiectului.</w:t>
            </w:r>
          </w:p>
        </w:tc>
        <w:tc>
          <w:tcPr>
            <w:tcW w:w="931" w:type="dxa"/>
            <w:gridSpan w:val="2"/>
            <w:shd w:val="clear" w:color="auto" w:fill="auto"/>
            <w:vAlign w:val="center"/>
          </w:tcPr>
          <w:p w14:paraId="6F1B36B5" w14:textId="77777777" w:rsidR="00A409BD" w:rsidRDefault="00A409BD">
            <w:pPr>
              <w:overflowPunct w:val="0"/>
              <w:autoSpaceDE w:val="0"/>
              <w:autoSpaceDN w:val="0"/>
              <w:adjustRightInd w:val="0"/>
              <w:jc w:val="center"/>
              <w:textAlignment w:val="baseline"/>
              <w:rPr>
                <w:bCs/>
                <w:lang w:eastAsia="fr-FR"/>
              </w:rPr>
            </w:pPr>
          </w:p>
          <w:p w14:paraId="020EA948"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0780D573" w14:textId="77777777" w:rsidR="00A409BD" w:rsidRDefault="00A409BD">
            <w:pPr>
              <w:overflowPunct w:val="0"/>
              <w:autoSpaceDE w:val="0"/>
              <w:autoSpaceDN w:val="0"/>
              <w:adjustRightInd w:val="0"/>
              <w:jc w:val="center"/>
              <w:textAlignment w:val="baseline"/>
              <w:rPr>
                <w:bCs/>
                <w:lang w:eastAsia="fr-FR"/>
              </w:rPr>
            </w:pPr>
          </w:p>
          <w:p w14:paraId="74894949" w14:textId="77777777" w:rsidR="00A409BD" w:rsidRDefault="00A409BD">
            <w:pPr>
              <w:overflowPunct w:val="0"/>
              <w:autoSpaceDE w:val="0"/>
              <w:autoSpaceDN w:val="0"/>
              <w:adjustRightInd w:val="0"/>
              <w:jc w:val="center"/>
              <w:textAlignment w:val="baseline"/>
              <w:rPr>
                <w:bCs/>
                <w:lang w:eastAsia="fr-FR"/>
              </w:rPr>
            </w:pPr>
          </w:p>
          <w:p w14:paraId="51CD624E" w14:textId="77777777" w:rsidR="00A409BD" w:rsidRDefault="00A409BD">
            <w:pPr>
              <w:overflowPunct w:val="0"/>
              <w:autoSpaceDE w:val="0"/>
              <w:autoSpaceDN w:val="0"/>
              <w:adjustRightInd w:val="0"/>
              <w:jc w:val="center"/>
              <w:textAlignment w:val="baseline"/>
              <w:rPr>
                <w:bCs/>
                <w:lang w:eastAsia="fr-FR"/>
              </w:rPr>
            </w:pPr>
          </w:p>
          <w:p w14:paraId="4F413183" w14:textId="77777777" w:rsidR="00A409BD" w:rsidRDefault="00A409BD">
            <w:pPr>
              <w:overflowPunct w:val="0"/>
              <w:autoSpaceDE w:val="0"/>
              <w:autoSpaceDN w:val="0"/>
              <w:adjustRightInd w:val="0"/>
              <w:jc w:val="center"/>
              <w:textAlignment w:val="baseline"/>
              <w:rPr>
                <w:bCs/>
                <w:lang w:eastAsia="fr-FR"/>
              </w:rPr>
            </w:pPr>
          </w:p>
          <w:p w14:paraId="13154D01"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3337CDBF" w14:textId="77777777" w:rsidR="00A409BD" w:rsidRDefault="00A409BD">
            <w:pPr>
              <w:overflowPunct w:val="0"/>
              <w:autoSpaceDE w:val="0"/>
              <w:autoSpaceDN w:val="0"/>
              <w:adjustRightInd w:val="0"/>
              <w:jc w:val="center"/>
              <w:textAlignment w:val="baseline"/>
              <w:rPr>
                <w:bCs/>
                <w:lang w:eastAsia="fr-FR"/>
              </w:rPr>
            </w:pPr>
          </w:p>
        </w:tc>
        <w:tc>
          <w:tcPr>
            <w:tcW w:w="989" w:type="dxa"/>
            <w:shd w:val="clear" w:color="auto" w:fill="auto"/>
            <w:vAlign w:val="center"/>
          </w:tcPr>
          <w:p w14:paraId="7EDCDC91" w14:textId="77777777" w:rsidR="00A409BD" w:rsidRDefault="00A409BD">
            <w:pPr>
              <w:overflowPunct w:val="0"/>
              <w:autoSpaceDE w:val="0"/>
              <w:autoSpaceDN w:val="0"/>
              <w:adjustRightInd w:val="0"/>
              <w:jc w:val="center"/>
              <w:textAlignment w:val="baseline"/>
              <w:rPr>
                <w:bCs/>
                <w:lang w:eastAsia="fr-FR"/>
              </w:rPr>
            </w:pPr>
          </w:p>
          <w:p w14:paraId="7A06B21D"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6DEC0415" w14:textId="77777777" w:rsidR="00A409BD" w:rsidRDefault="00A409BD">
            <w:pPr>
              <w:overflowPunct w:val="0"/>
              <w:autoSpaceDE w:val="0"/>
              <w:autoSpaceDN w:val="0"/>
              <w:adjustRightInd w:val="0"/>
              <w:jc w:val="center"/>
              <w:textAlignment w:val="baseline"/>
              <w:rPr>
                <w:bCs/>
                <w:lang w:eastAsia="fr-FR"/>
              </w:rPr>
            </w:pPr>
          </w:p>
          <w:p w14:paraId="12659C15" w14:textId="77777777" w:rsidR="00A409BD" w:rsidRDefault="00A409BD">
            <w:pPr>
              <w:overflowPunct w:val="0"/>
              <w:autoSpaceDE w:val="0"/>
              <w:autoSpaceDN w:val="0"/>
              <w:adjustRightInd w:val="0"/>
              <w:jc w:val="center"/>
              <w:textAlignment w:val="baseline"/>
              <w:rPr>
                <w:bCs/>
                <w:lang w:eastAsia="fr-FR"/>
              </w:rPr>
            </w:pPr>
          </w:p>
          <w:p w14:paraId="5F218E3F" w14:textId="77777777" w:rsidR="00A409BD" w:rsidRDefault="00A409BD">
            <w:pPr>
              <w:overflowPunct w:val="0"/>
              <w:autoSpaceDE w:val="0"/>
              <w:autoSpaceDN w:val="0"/>
              <w:adjustRightInd w:val="0"/>
              <w:jc w:val="center"/>
              <w:textAlignment w:val="baseline"/>
              <w:rPr>
                <w:bCs/>
                <w:lang w:eastAsia="fr-FR"/>
              </w:rPr>
            </w:pPr>
          </w:p>
          <w:p w14:paraId="255ADEB4" w14:textId="77777777" w:rsidR="00A409BD" w:rsidRDefault="00A409BD">
            <w:pPr>
              <w:overflowPunct w:val="0"/>
              <w:autoSpaceDE w:val="0"/>
              <w:autoSpaceDN w:val="0"/>
              <w:adjustRightInd w:val="0"/>
              <w:jc w:val="center"/>
              <w:textAlignment w:val="baseline"/>
              <w:rPr>
                <w:bCs/>
                <w:lang w:eastAsia="fr-FR"/>
              </w:rPr>
            </w:pPr>
          </w:p>
          <w:p w14:paraId="2A1E74BC"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6D7125DD" w14:textId="77777777" w:rsidR="00A409BD" w:rsidRDefault="00A409BD">
            <w:pPr>
              <w:overflowPunct w:val="0"/>
              <w:autoSpaceDE w:val="0"/>
              <w:autoSpaceDN w:val="0"/>
              <w:adjustRightInd w:val="0"/>
              <w:textAlignment w:val="baseline"/>
              <w:rPr>
                <w:bCs/>
                <w:lang w:eastAsia="fr-FR"/>
              </w:rPr>
            </w:pPr>
          </w:p>
        </w:tc>
        <w:tc>
          <w:tcPr>
            <w:tcW w:w="1020" w:type="dxa"/>
            <w:vAlign w:val="center"/>
          </w:tcPr>
          <w:p w14:paraId="28C679C3" w14:textId="77777777" w:rsidR="00A409BD" w:rsidRDefault="00A409BD">
            <w:pPr>
              <w:overflowPunct w:val="0"/>
              <w:autoSpaceDE w:val="0"/>
              <w:autoSpaceDN w:val="0"/>
              <w:adjustRightInd w:val="0"/>
              <w:jc w:val="center"/>
              <w:textAlignment w:val="baseline"/>
              <w:rPr>
                <w:bCs/>
                <w:lang w:eastAsia="fr-FR"/>
              </w:rPr>
            </w:pPr>
          </w:p>
          <w:p w14:paraId="6139E5A9" w14:textId="77777777" w:rsidR="00A409BD" w:rsidRDefault="00A409BD">
            <w:pPr>
              <w:overflowPunct w:val="0"/>
              <w:autoSpaceDE w:val="0"/>
              <w:autoSpaceDN w:val="0"/>
              <w:adjustRightInd w:val="0"/>
              <w:jc w:val="center"/>
              <w:textAlignment w:val="baseline"/>
              <w:rPr>
                <w:bCs/>
                <w:lang w:eastAsia="fr-FR"/>
              </w:rPr>
            </w:pPr>
          </w:p>
          <w:p w14:paraId="052C6A9A" w14:textId="77777777" w:rsidR="00A409BD" w:rsidRDefault="00A409BD">
            <w:pPr>
              <w:overflowPunct w:val="0"/>
              <w:autoSpaceDE w:val="0"/>
              <w:autoSpaceDN w:val="0"/>
              <w:adjustRightInd w:val="0"/>
              <w:jc w:val="center"/>
              <w:textAlignment w:val="baseline"/>
              <w:rPr>
                <w:bCs/>
                <w:lang w:eastAsia="fr-FR"/>
              </w:rPr>
            </w:pPr>
          </w:p>
          <w:p w14:paraId="14024022" w14:textId="77777777" w:rsidR="00A409BD" w:rsidRDefault="00A409BD">
            <w:pPr>
              <w:overflowPunct w:val="0"/>
              <w:autoSpaceDE w:val="0"/>
              <w:autoSpaceDN w:val="0"/>
              <w:adjustRightInd w:val="0"/>
              <w:jc w:val="center"/>
              <w:textAlignment w:val="baseline"/>
              <w:rPr>
                <w:bCs/>
                <w:lang w:eastAsia="fr-FR"/>
              </w:rPr>
            </w:pPr>
          </w:p>
          <w:p w14:paraId="356315F2" w14:textId="77777777" w:rsidR="00A409BD" w:rsidRDefault="00A409BD">
            <w:pPr>
              <w:overflowPunct w:val="0"/>
              <w:autoSpaceDE w:val="0"/>
              <w:autoSpaceDN w:val="0"/>
              <w:adjustRightInd w:val="0"/>
              <w:jc w:val="center"/>
              <w:textAlignment w:val="baseline"/>
              <w:rPr>
                <w:bCs/>
                <w:lang w:eastAsia="fr-FR"/>
              </w:rPr>
            </w:pPr>
          </w:p>
          <w:p w14:paraId="354DA43B"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r>
      <w:tr w:rsidR="00A409BD" w14:paraId="531F9BBB" w14:textId="77777777">
        <w:tc>
          <w:tcPr>
            <w:tcW w:w="6598" w:type="dxa"/>
            <w:gridSpan w:val="2"/>
            <w:shd w:val="clear" w:color="auto" w:fill="auto"/>
          </w:tcPr>
          <w:p w14:paraId="2F54621E" w14:textId="77777777" w:rsidR="00A409BD" w:rsidRDefault="0019149A">
            <w:pPr>
              <w:overflowPunct w:val="0"/>
              <w:autoSpaceDE w:val="0"/>
              <w:autoSpaceDN w:val="0"/>
              <w:adjustRightInd w:val="0"/>
              <w:jc w:val="both"/>
              <w:textAlignment w:val="baseline"/>
              <w:rPr>
                <w:bCs/>
                <w:lang w:val="it-IT" w:eastAsia="fr-FR"/>
              </w:rPr>
            </w:pPr>
            <w:r>
              <w:rPr>
                <w:b/>
                <w:bCs/>
                <w:lang w:eastAsia="fr-FR"/>
              </w:rPr>
              <w:t xml:space="preserve">Doc. 13. </w:t>
            </w:r>
            <w:r>
              <w:rPr>
                <w:b/>
              </w:rPr>
              <w:t xml:space="preserve">Adresă emisă de instituția financiară (bancă/trezorerie) </w:t>
            </w:r>
            <w:r>
              <w:rPr>
                <w:lang w:bidi="en-US"/>
              </w:rPr>
              <w:t xml:space="preserve">cu datele de identificare ale băncii şi ale contului aferent proiectului FEADR (denumirea, adresa băncii, codul IBAN al contului în care se derulează operaţiunile cu AFIR). </w:t>
            </w:r>
            <w:r>
              <w:t>Nu este obligatorie deschiderea unui cont separat pentru derularea proiectului</w:t>
            </w:r>
            <w:r>
              <w:rPr>
                <w:i/>
              </w:rPr>
              <w:t>.</w:t>
            </w:r>
          </w:p>
        </w:tc>
        <w:tc>
          <w:tcPr>
            <w:tcW w:w="931" w:type="dxa"/>
            <w:gridSpan w:val="2"/>
            <w:shd w:val="clear" w:color="auto" w:fill="auto"/>
            <w:vAlign w:val="center"/>
          </w:tcPr>
          <w:p w14:paraId="5344D5AA" w14:textId="77777777" w:rsidR="00A409BD" w:rsidRDefault="00A409BD">
            <w:pPr>
              <w:overflowPunct w:val="0"/>
              <w:autoSpaceDE w:val="0"/>
              <w:autoSpaceDN w:val="0"/>
              <w:adjustRightInd w:val="0"/>
              <w:jc w:val="center"/>
              <w:textAlignment w:val="baseline"/>
              <w:rPr>
                <w:bCs/>
                <w:lang w:eastAsia="fr-FR"/>
              </w:rPr>
            </w:pPr>
          </w:p>
          <w:p w14:paraId="12C5C083"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47772EB1" w14:textId="77777777" w:rsidR="00A409BD" w:rsidRDefault="00A409BD">
            <w:pPr>
              <w:overflowPunct w:val="0"/>
              <w:autoSpaceDE w:val="0"/>
              <w:autoSpaceDN w:val="0"/>
              <w:adjustRightInd w:val="0"/>
              <w:jc w:val="center"/>
              <w:textAlignment w:val="baseline"/>
              <w:rPr>
                <w:bCs/>
                <w:lang w:val="pt-BR" w:eastAsia="fr-FR"/>
              </w:rPr>
            </w:pPr>
          </w:p>
        </w:tc>
        <w:tc>
          <w:tcPr>
            <w:tcW w:w="989" w:type="dxa"/>
            <w:shd w:val="clear" w:color="auto" w:fill="auto"/>
            <w:vAlign w:val="center"/>
          </w:tcPr>
          <w:p w14:paraId="4247129E" w14:textId="77777777" w:rsidR="00A409BD" w:rsidRDefault="00A409BD">
            <w:pPr>
              <w:overflowPunct w:val="0"/>
              <w:autoSpaceDE w:val="0"/>
              <w:autoSpaceDN w:val="0"/>
              <w:adjustRightInd w:val="0"/>
              <w:jc w:val="center"/>
              <w:textAlignment w:val="baseline"/>
              <w:rPr>
                <w:bCs/>
                <w:lang w:eastAsia="fr-FR"/>
              </w:rPr>
            </w:pPr>
          </w:p>
          <w:p w14:paraId="3BA21AD4"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54EC1247" w14:textId="77777777" w:rsidR="00A409BD" w:rsidRDefault="00A409BD">
            <w:pPr>
              <w:overflowPunct w:val="0"/>
              <w:autoSpaceDE w:val="0"/>
              <w:autoSpaceDN w:val="0"/>
              <w:adjustRightInd w:val="0"/>
              <w:jc w:val="center"/>
              <w:textAlignment w:val="baseline"/>
              <w:rPr>
                <w:bCs/>
                <w:lang w:val="pt-BR" w:eastAsia="fr-FR"/>
              </w:rPr>
            </w:pPr>
          </w:p>
        </w:tc>
        <w:tc>
          <w:tcPr>
            <w:tcW w:w="1020" w:type="dxa"/>
            <w:vAlign w:val="center"/>
          </w:tcPr>
          <w:p w14:paraId="7F8610C5" w14:textId="77777777" w:rsidR="00A409BD" w:rsidRDefault="00A409BD">
            <w:pPr>
              <w:overflowPunct w:val="0"/>
              <w:autoSpaceDE w:val="0"/>
              <w:autoSpaceDN w:val="0"/>
              <w:adjustRightInd w:val="0"/>
              <w:jc w:val="center"/>
              <w:textAlignment w:val="baseline"/>
              <w:rPr>
                <w:bCs/>
                <w:lang w:eastAsia="fr-FR"/>
              </w:rPr>
            </w:pPr>
          </w:p>
          <w:p w14:paraId="553E53BF" w14:textId="77777777" w:rsidR="00A409BD" w:rsidRDefault="00A409BD">
            <w:pPr>
              <w:overflowPunct w:val="0"/>
              <w:autoSpaceDE w:val="0"/>
              <w:autoSpaceDN w:val="0"/>
              <w:adjustRightInd w:val="0"/>
              <w:jc w:val="center"/>
              <w:textAlignment w:val="baseline"/>
              <w:rPr>
                <w:bCs/>
                <w:lang w:eastAsia="fr-FR"/>
              </w:rPr>
            </w:pPr>
          </w:p>
        </w:tc>
      </w:tr>
      <w:tr w:rsidR="00A409BD" w14:paraId="30E9DFF0" w14:textId="77777777">
        <w:tc>
          <w:tcPr>
            <w:tcW w:w="6598" w:type="dxa"/>
            <w:gridSpan w:val="2"/>
            <w:shd w:val="clear" w:color="auto" w:fill="auto"/>
          </w:tcPr>
          <w:p w14:paraId="7EA62A80" w14:textId="77777777" w:rsidR="00A409BD" w:rsidRDefault="0019149A">
            <w:pPr>
              <w:tabs>
                <w:tab w:val="left" w:pos="113"/>
              </w:tabs>
              <w:overflowPunct w:val="0"/>
              <w:autoSpaceDE w:val="0"/>
              <w:autoSpaceDN w:val="0"/>
              <w:adjustRightInd w:val="0"/>
              <w:jc w:val="both"/>
              <w:textAlignment w:val="baseline"/>
              <w:rPr>
                <w:bCs/>
                <w:lang w:eastAsia="fr-FR"/>
              </w:rPr>
            </w:pPr>
            <w:r>
              <w:rPr>
                <w:b/>
                <w:bCs/>
                <w:lang w:eastAsia="fr-FR"/>
              </w:rPr>
              <w:t>Doc. 20 Document emis de catre DSP</w:t>
            </w:r>
            <w:r>
              <w:rPr>
                <w:bCs/>
                <w:lang w:eastAsia="fr-FR"/>
              </w:rPr>
              <w:t xml:space="preserve"> judeteana conform tipurilor de documente mentionate in protocolul de colaborare dintre AFIR si Ministerul Sanatatii.</w:t>
            </w:r>
          </w:p>
          <w:p w14:paraId="47B95AF9" w14:textId="77777777" w:rsidR="00A409BD" w:rsidRDefault="00A409BD">
            <w:pPr>
              <w:tabs>
                <w:tab w:val="left" w:pos="113"/>
              </w:tabs>
              <w:overflowPunct w:val="0"/>
              <w:autoSpaceDE w:val="0"/>
              <w:autoSpaceDN w:val="0"/>
              <w:adjustRightInd w:val="0"/>
              <w:jc w:val="both"/>
              <w:textAlignment w:val="baseline"/>
              <w:rPr>
                <w:bCs/>
                <w:lang w:eastAsia="fr-FR"/>
              </w:rPr>
            </w:pPr>
          </w:p>
        </w:tc>
        <w:tc>
          <w:tcPr>
            <w:tcW w:w="931" w:type="dxa"/>
            <w:gridSpan w:val="2"/>
            <w:shd w:val="clear" w:color="auto" w:fill="auto"/>
            <w:vAlign w:val="center"/>
          </w:tcPr>
          <w:p w14:paraId="2CE3E0A5" w14:textId="77777777" w:rsidR="00A409BD" w:rsidRDefault="0019149A">
            <w:pPr>
              <w:overflowPunct w:val="0"/>
              <w:autoSpaceDE w:val="0"/>
              <w:autoSpaceDN w:val="0"/>
              <w:adjustRightInd w:val="0"/>
              <w:jc w:val="center"/>
              <w:textAlignment w:val="baseline"/>
              <w:rPr>
                <w:bCs/>
                <w:lang w:eastAsia="fr-FR"/>
              </w:rPr>
            </w:pPr>
            <w:r>
              <w:rPr>
                <w:bCs/>
                <w:lang w:eastAsia="fr-FR"/>
              </w:rPr>
              <w:lastRenderedPageBreak/>
              <w:sym w:font="Wingdings" w:char="F06F"/>
            </w:r>
          </w:p>
          <w:p w14:paraId="3D2DD9C8" w14:textId="77777777" w:rsidR="00A409BD" w:rsidRDefault="00A409BD">
            <w:pPr>
              <w:overflowPunct w:val="0"/>
              <w:autoSpaceDE w:val="0"/>
              <w:autoSpaceDN w:val="0"/>
              <w:adjustRightInd w:val="0"/>
              <w:jc w:val="center"/>
              <w:textAlignment w:val="baseline"/>
              <w:rPr>
                <w:bCs/>
                <w:lang w:eastAsia="fr-FR"/>
              </w:rPr>
            </w:pPr>
          </w:p>
        </w:tc>
        <w:tc>
          <w:tcPr>
            <w:tcW w:w="989" w:type="dxa"/>
            <w:shd w:val="clear" w:color="auto" w:fill="auto"/>
            <w:vAlign w:val="center"/>
          </w:tcPr>
          <w:p w14:paraId="23089E35"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p w14:paraId="1CAA14D9" w14:textId="77777777" w:rsidR="00A409BD" w:rsidRDefault="00A409BD">
            <w:pPr>
              <w:overflowPunct w:val="0"/>
              <w:autoSpaceDE w:val="0"/>
              <w:autoSpaceDN w:val="0"/>
              <w:adjustRightInd w:val="0"/>
              <w:jc w:val="center"/>
              <w:textAlignment w:val="baseline"/>
              <w:rPr>
                <w:bCs/>
                <w:lang w:eastAsia="fr-FR"/>
              </w:rPr>
            </w:pPr>
          </w:p>
        </w:tc>
        <w:tc>
          <w:tcPr>
            <w:tcW w:w="1020" w:type="dxa"/>
            <w:vAlign w:val="center"/>
          </w:tcPr>
          <w:p w14:paraId="43EE8826" w14:textId="77777777" w:rsidR="00A409BD" w:rsidRDefault="00A409BD">
            <w:pPr>
              <w:overflowPunct w:val="0"/>
              <w:autoSpaceDE w:val="0"/>
              <w:autoSpaceDN w:val="0"/>
              <w:adjustRightInd w:val="0"/>
              <w:jc w:val="center"/>
              <w:textAlignment w:val="baseline"/>
              <w:rPr>
                <w:bCs/>
                <w:lang w:eastAsia="fr-FR"/>
              </w:rPr>
            </w:pPr>
          </w:p>
        </w:tc>
      </w:tr>
      <w:tr w:rsidR="00A409BD" w14:paraId="27097ABD" w14:textId="77777777">
        <w:tc>
          <w:tcPr>
            <w:tcW w:w="6598" w:type="dxa"/>
            <w:gridSpan w:val="2"/>
            <w:shd w:val="clear" w:color="auto" w:fill="auto"/>
          </w:tcPr>
          <w:p w14:paraId="1740D4A1" w14:textId="77777777" w:rsidR="00A409BD" w:rsidRDefault="0019149A">
            <w:pPr>
              <w:tabs>
                <w:tab w:val="left" w:pos="113"/>
                <w:tab w:val="left" w:pos="351"/>
              </w:tabs>
              <w:overflowPunct w:val="0"/>
              <w:autoSpaceDE w:val="0"/>
              <w:autoSpaceDN w:val="0"/>
              <w:adjustRightInd w:val="0"/>
              <w:jc w:val="both"/>
              <w:textAlignment w:val="baseline"/>
              <w:rPr>
                <w:bCs/>
                <w:lang w:eastAsia="fr-FR"/>
              </w:rPr>
            </w:pPr>
            <w:r>
              <w:rPr>
                <w:b/>
                <w:bCs/>
                <w:lang w:eastAsia="fr-FR"/>
              </w:rPr>
              <w:t xml:space="preserve">Doc. 21. </w:t>
            </w:r>
            <w:r>
              <w:rPr>
                <w:b/>
                <w:bCs/>
                <w:iCs/>
                <w:lang w:eastAsia="fr-FR"/>
              </w:rPr>
              <w:t xml:space="preserve">Document emis de DSVSA, </w:t>
            </w:r>
            <w:r>
              <w:rPr>
                <w:bCs/>
                <w:iCs/>
                <w:lang w:eastAsia="fr-FR"/>
              </w:rPr>
              <w:t>conform Protocolului de colaborare dintre AFIR şi ANSVSA publicat pe pagina de internet</w:t>
            </w:r>
            <w:r>
              <w:rPr>
                <w:bCs/>
                <w:i/>
                <w:lang w:eastAsia="fr-FR"/>
              </w:rPr>
              <w:t xml:space="preserve"> </w:t>
            </w:r>
            <w:r>
              <w:rPr>
                <w:bCs/>
                <w:lang w:eastAsia="fr-FR"/>
              </w:rPr>
              <w:t>www.afir.info</w:t>
            </w:r>
          </w:p>
          <w:p w14:paraId="2D29E12F" w14:textId="77777777" w:rsidR="00A409BD" w:rsidRDefault="00A409BD">
            <w:pPr>
              <w:tabs>
                <w:tab w:val="left" w:pos="113"/>
                <w:tab w:val="left" w:pos="351"/>
              </w:tabs>
              <w:overflowPunct w:val="0"/>
              <w:autoSpaceDE w:val="0"/>
              <w:autoSpaceDN w:val="0"/>
              <w:adjustRightInd w:val="0"/>
              <w:jc w:val="both"/>
              <w:textAlignment w:val="baseline"/>
              <w:rPr>
                <w:b/>
                <w:bCs/>
                <w:lang w:eastAsia="fr-FR"/>
              </w:rPr>
            </w:pPr>
          </w:p>
        </w:tc>
        <w:tc>
          <w:tcPr>
            <w:tcW w:w="931" w:type="dxa"/>
            <w:gridSpan w:val="2"/>
            <w:shd w:val="clear" w:color="auto" w:fill="auto"/>
            <w:vAlign w:val="center"/>
          </w:tcPr>
          <w:p w14:paraId="3AB0807F"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989" w:type="dxa"/>
            <w:shd w:val="clear" w:color="auto" w:fill="auto"/>
            <w:vAlign w:val="center"/>
          </w:tcPr>
          <w:p w14:paraId="203E595C"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1020" w:type="dxa"/>
            <w:vAlign w:val="center"/>
          </w:tcPr>
          <w:p w14:paraId="12F6F45E"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r>
      <w:tr w:rsidR="00A409BD" w14:paraId="3C2017E7" w14:textId="77777777">
        <w:tc>
          <w:tcPr>
            <w:tcW w:w="6598" w:type="dxa"/>
            <w:gridSpan w:val="2"/>
            <w:shd w:val="clear" w:color="auto" w:fill="auto"/>
          </w:tcPr>
          <w:p w14:paraId="31B66E2A" w14:textId="77777777" w:rsidR="00A409BD" w:rsidRDefault="0019149A">
            <w:pPr>
              <w:tabs>
                <w:tab w:val="left" w:pos="113"/>
                <w:tab w:val="left" w:pos="351"/>
              </w:tabs>
              <w:overflowPunct w:val="0"/>
              <w:autoSpaceDE w:val="0"/>
              <w:autoSpaceDN w:val="0"/>
              <w:adjustRightInd w:val="0"/>
              <w:jc w:val="both"/>
              <w:textAlignment w:val="baseline"/>
              <w:rPr>
                <w:bCs/>
                <w:lang w:eastAsia="fr-FR"/>
              </w:rPr>
            </w:pPr>
            <w:r>
              <w:rPr>
                <w:b/>
                <w:bCs/>
                <w:lang w:eastAsia="fr-FR"/>
              </w:rPr>
              <w:t xml:space="preserve"> Doc. 22. Certificat de cazier</w:t>
            </w:r>
            <w:r>
              <w:rPr>
                <w:bCs/>
                <w:lang w:eastAsia="fr-FR"/>
              </w:rPr>
              <w:t xml:space="preserve"> fiscal al solicitantului </w:t>
            </w:r>
          </w:p>
        </w:tc>
        <w:tc>
          <w:tcPr>
            <w:tcW w:w="931" w:type="dxa"/>
            <w:gridSpan w:val="2"/>
            <w:shd w:val="clear" w:color="auto" w:fill="auto"/>
            <w:vAlign w:val="center"/>
          </w:tcPr>
          <w:p w14:paraId="3EAD225E"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989" w:type="dxa"/>
            <w:shd w:val="clear" w:color="auto" w:fill="auto"/>
            <w:vAlign w:val="center"/>
          </w:tcPr>
          <w:p w14:paraId="130C3336" w14:textId="77777777" w:rsidR="00A409BD" w:rsidRDefault="0019149A">
            <w:pPr>
              <w:overflowPunct w:val="0"/>
              <w:autoSpaceDE w:val="0"/>
              <w:autoSpaceDN w:val="0"/>
              <w:adjustRightInd w:val="0"/>
              <w:jc w:val="center"/>
              <w:textAlignment w:val="baseline"/>
              <w:rPr>
                <w:bCs/>
                <w:lang w:eastAsia="fr-FR"/>
              </w:rPr>
            </w:pPr>
            <w:r>
              <w:rPr>
                <w:bCs/>
                <w:lang w:eastAsia="fr-FR"/>
              </w:rPr>
              <w:sym w:font="Wingdings" w:char="F06F"/>
            </w:r>
          </w:p>
        </w:tc>
        <w:tc>
          <w:tcPr>
            <w:tcW w:w="1020" w:type="dxa"/>
            <w:vAlign w:val="center"/>
          </w:tcPr>
          <w:p w14:paraId="561567E5" w14:textId="77777777" w:rsidR="00A409BD" w:rsidRDefault="00A409BD">
            <w:pPr>
              <w:overflowPunct w:val="0"/>
              <w:autoSpaceDE w:val="0"/>
              <w:autoSpaceDN w:val="0"/>
              <w:adjustRightInd w:val="0"/>
              <w:jc w:val="center"/>
              <w:textAlignment w:val="baseline"/>
              <w:rPr>
                <w:bCs/>
                <w:lang w:eastAsia="fr-FR"/>
              </w:rPr>
            </w:pPr>
          </w:p>
          <w:p w14:paraId="0E3FAEC3" w14:textId="77777777" w:rsidR="00A409BD" w:rsidRDefault="00A409BD">
            <w:pPr>
              <w:overflowPunct w:val="0"/>
              <w:autoSpaceDE w:val="0"/>
              <w:autoSpaceDN w:val="0"/>
              <w:adjustRightInd w:val="0"/>
              <w:jc w:val="center"/>
              <w:textAlignment w:val="baseline"/>
              <w:rPr>
                <w:bCs/>
                <w:lang w:eastAsia="fr-FR"/>
              </w:rPr>
            </w:pPr>
          </w:p>
        </w:tc>
      </w:tr>
      <w:tr w:rsidR="00A409BD" w14:paraId="15A9F98A" w14:textId="77777777">
        <w:tc>
          <w:tcPr>
            <w:tcW w:w="4678" w:type="dxa"/>
            <w:vMerge w:val="restart"/>
          </w:tcPr>
          <w:p w14:paraId="3641C113" w14:textId="77777777" w:rsidR="00A409BD" w:rsidRDefault="0019149A">
            <w:pPr>
              <w:rPr>
                <w:b/>
              </w:rPr>
            </w:pPr>
            <w:r>
              <w:rPr>
                <w:b/>
                <w:lang w:val="pt-BR"/>
              </w:rPr>
              <w:t>Cererea de finantare este eligibila</w:t>
            </w:r>
            <w:r>
              <w:rPr>
                <w:b/>
              </w:rPr>
              <w:t xml:space="preserve"> </w:t>
            </w:r>
            <w:r>
              <w:rPr>
                <w:b/>
                <w:bCs/>
              </w:rPr>
              <w:t>?</w:t>
            </w:r>
          </w:p>
        </w:tc>
        <w:tc>
          <w:tcPr>
            <w:tcW w:w="2136" w:type="dxa"/>
            <w:gridSpan w:val="2"/>
          </w:tcPr>
          <w:p w14:paraId="1398CCAC" w14:textId="77777777" w:rsidR="00A409BD" w:rsidRDefault="0019149A">
            <w:pPr>
              <w:jc w:val="center"/>
              <w:rPr>
                <w:b/>
                <w:i/>
              </w:rPr>
            </w:pPr>
            <w:r>
              <w:rPr>
                <w:b/>
                <w:i/>
              </w:rPr>
              <w:t>DA</w:t>
            </w:r>
          </w:p>
        </w:tc>
        <w:tc>
          <w:tcPr>
            <w:tcW w:w="2724" w:type="dxa"/>
            <w:gridSpan w:val="3"/>
          </w:tcPr>
          <w:p w14:paraId="67F0A2FF" w14:textId="77777777" w:rsidR="00A409BD" w:rsidRDefault="0019149A">
            <w:pPr>
              <w:jc w:val="center"/>
              <w:rPr>
                <w:b/>
                <w:i/>
              </w:rPr>
            </w:pPr>
            <w:r>
              <w:rPr>
                <w:b/>
                <w:i/>
              </w:rPr>
              <w:t xml:space="preserve">NU </w:t>
            </w:r>
          </w:p>
        </w:tc>
      </w:tr>
      <w:tr w:rsidR="00A409BD" w14:paraId="5DECEB77" w14:textId="77777777">
        <w:tc>
          <w:tcPr>
            <w:tcW w:w="4678" w:type="dxa"/>
            <w:vMerge/>
          </w:tcPr>
          <w:p w14:paraId="34D6E200" w14:textId="77777777" w:rsidR="00A409BD" w:rsidRDefault="00A409BD">
            <w:pPr>
              <w:rPr>
                <w:b/>
                <w:highlight w:val="yellow"/>
              </w:rPr>
            </w:pPr>
          </w:p>
        </w:tc>
        <w:tc>
          <w:tcPr>
            <w:tcW w:w="2136" w:type="dxa"/>
            <w:gridSpan w:val="2"/>
          </w:tcPr>
          <w:p w14:paraId="32A8DCB0" w14:textId="77777777" w:rsidR="00A409BD" w:rsidRDefault="0019149A">
            <w:pPr>
              <w:jc w:val="center"/>
              <w:rPr>
                <w:highlight w:val="yellow"/>
              </w:rPr>
            </w:pPr>
            <w:r>
              <w:rPr>
                <w:b/>
                <w:i/>
              </w:rPr>
              <w:sym w:font="Wingdings" w:char="F06F"/>
            </w:r>
          </w:p>
        </w:tc>
        <w:tc>
          <w:tcPr>
            <w:tcW w:w="2724" w:type="dxa"/>
            <w:gridSpan w:val="3"/>
          </w:tcPr>
          <w:p w14:paraId="132718BE" w14:textId="77777777" w:rsidR="00A409BD" w:rsidRDefault="0019149A">
            <w:pPr>
              <w:jc w:val="center"/>
              <w:rPr>
                <w:highlight w:val="yellow"/>
              </w:rPr>
            </w:pPr>
            <w:r>
              <w:rPr>
                <w:b/>
                <w:i/>
              </w:rPr>
              <w:sym w:font="Wingdings" w:char="F06F"/>
            </w:r>
          </w:p>
        </w:tc>
      </w:tr>
    </w:tbl>
    <w:p w14:paraId="65122825" w14:textId="77777777" w:rsidR="00A409BD" w:rsidRDefault="00A409BD">
      <w:pPr>
        <w:overflowPunct w:val="0"/>
        <w:autoSpaceDE w:val="0"/>
        <w:autoSpaceDN w:val="0"/>
        <w:adjustRightInd w:val="0"/>
        <w:textAlignment w:val="baseline"/>
        <w:rPr>
          <w:b/>
          <w:bCs/>
          <w:lang w:eastAsia="fr-FR"/>
        </w:rPr>
      </w:pPr>
    </w:p>
    <w:p w14:paraId="049AED36" w14:textId="77777777" w:rsidR="00A409BD" w:rsidRDefault="0019149A">
      <w:pPr>
        <w:overflowPunct w:val="0"/>
        <w:autoSpaceDE w:val="0"/>
        <w:autoSpaceDN w:val="0"/>
        <w:adjustRightInd w:val="0"/>
        <w:textAlignment w:val="baseline"/>
        <w:rPr>
          <w:bCs/>
          <w:lang w:eastAsia="fr-FR"/>
        </w:rPr>
      </w:pPr>
      <w:r>
        <w:rPr>
          <w:b/>
          <w:bCs/>
          <w:lang w:eastAsia="fr-FR"/>
        </w:rPr>
        <w:t>Observaţii .</w:t>
      </w:r>
      <w:r>
        <w:rPr>
          <w:bCs/>
          <w:lang w:eastAsia="fr-FR"/>
        </w:rPr>
        <w:t>...................................................................................................................................................</w:t>
      </w:r>
    </w:p>
    <w:p w14:paraId="468AD4F5" w14:textId="77777777" w:rsidR="00A409BD" w:rsidRDefault="0019149A">
      <w:pPr>
        <w:overflowPunct w:val="0"/>
        <w:autoSpaceDE w:val="0"/>
        <w:autoSpaceDN w:val="0"/>
        <w:adjustRightInd w:val="0"/>
        <w:jc w:val="center"/>
        <w:textAlignment w:val="baseline"/>
        <w:rPr>
          <w:bCs/>
          <w:lang w:eastAsia="fr-FR"/>
        </w:rPr>
      </w:pPr>
      <w:r>
        <w:rPr>
          <w:bCs/>
          <w:lang w:eastAsia="fr-FR"/>
        </w:rPr>
        <w:t>..........................................................................................................................................................</w:t>
      </w:r>
    </w:p>
    <w:p w14:paraId="57189883"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Verificat:</w:t>
      </w:r>
      <w:r>
        <w:rPr>
          <w:rFonts w:ascii="Calibri" w:hAnsi="Calibri" w:cs="Calibri"/>
          <w:b/>
          <w:iCs/>
          <w:sz w:val="24"/>
          <w:szCs w:val="24"/>
        </w:rPr>
        <w:t xml:space="preserve"> Evaluator 2 GAL</w:t>
      </w:r>
    </w:p>
    <w:p w14:paraId="659FCDCD"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3EA7271C"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și ștampila ....................................</w:t>
      </w:r>
    </w:p>
    <w:p w14:paraId="2D943DC2"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2B11F420" w14:textId="77777777" w:rsidR="00A409BD" w:rsidRDefault="00A409BD">
      <w:pPr>
        <w:pStyle w:val="BodyText3"/>
        <w:jc w:val="both"/>
        <w:rPr>
          <w:rFonts w:ascii="Calibri" w:hAnsi="Calibri" w:cs="Calibri"/>
          <w:b/>
          <w:iCs/>
          <w:sz w:val="22"/>
          <w:szCs w:val="22"/>
        </w:rPr>
      </w:pPr>
    </w:p>
    <w:p w14:paraId="6ACF2F63" w14:textId="77777777" w:rsidR="00A409BD" w:rsidRDefault="00A409BD">
      <w:pPr>
        <w:pStyle w:val="BodyText3"/>
        <w:ind w:firstLine="360"/>
        <w:jc w:val="both"/>
        <w:rPr>
          <w:rFonts w:ascii="Calibri" w:hAnsi="Calibri" w:cs="Calibri"/>
          <w:b/>
          <w:iCs/>
          <w:sz w:val="22"/>
          <w:szCs w:val="22"/>
        </w:rPr>
      </w:pPr>
    </w:p>
    <w:p w14:paraId="2959D8E9" w14:textId="77777777" w:rsidR="00A409BD" w:rsidRDefault="0019149A">
      <w:pPr>
        <w:pStyle w:val="BodyText3"/>
        <w:spacing w:line="480" w:lineRule="auto"/>
        <w:ind w:firstLine="360"/>
        <w:jc w:val="both"/>
        <w:rPr>
          <w:rFonts w:ascii="Calibri" w:hAnsi="Calibri" w:cs="Calibri"/>
          <w:b/>
          <w:iCs/>
          <w:sz w:val="24"/>
          <w:szCs w:val="24"/>
        </w:rPr>
      </w:pPr>
      <w:r>
        <w:rPr>
          <w:rFonts w:ascii="Calibri" w:hAnsi="Calibri" w:cs="Calibri"/>
          <w:iCs/>
          <w:sz w:val="24"/>
          <w:szCs w:val="24"/>
        </w:rPr>
        <w:t>Întocmit:</w:t>
      </w:r>
      <w:r>
        <w:rPr>
          <w:rFonts w:ascii="Calibri" w:hAnsi="Calibri" w:cs="Calibri"/>
          <w:b/>
          <w:iCs/>
          <w:sz w:val="24"/>
          <w:szCs w:val="24"/>
        </w:rPr>
        <w:t xml:space="preserve"> Evaluator 1 GAL</w:t>
      </w:r>
    </w:p>
    <w:p w14:paraId="76E32481"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Nume/ Prenume .............................................</w:t>
      </w:r>
    </w:p>
    <w:p w14:paraId="02FC5C1B"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Semnătura ......................................................</w:t>
      </w:r>
    </w:p>
    <w:p w14:paraId="2666395F" w14:textId="77777777" w:rsidR="00A409BD" w:rsidRDefault="0019149A">
      <w:pPr>
        <w:pStyle w:val="BodyText3"/>
        <w:spacing w:line="480" w:lineRule="auto"/>
        <w:ind w:firstLine="360"/>
        <w:jc w:val="both"/>
        <w:rPr>
          <w:rFonts w:ascii="Calibri" w:hAnsi="Calibri" w:cs="Calibri"/>
          <w:b/>
          <w:iCs/>
          <w:sz w:val="22"/>
          <w:szCs w:val="22"/>
        </w:rPr>
      </w:pPr>
      <w:r>
        <w:rPr>
          <w:rFonts w:ascii="Calibri" w:hAnsi="Calibri" w:cs="Calibri"/>
          <w:b/>
          <w:iCs/>
          <w:sz w:val="22"/>
          <w:szCs w:val="22"/>
        </w:rPr>
        <w:t>Data ................................................................</w:t>
      </w:r>
    </w:p>
    <w:p w14:paraId="3AB3C8E2" w14:textId="77777777" w:rsidR="00A409BD" w:rsidRDefault="0019149A">
      <w:pPr>
        <w:jc w:val="both"/>
        <w:rPr>
          <w:b/>
          <w:color w:val="C00000"/>
          <w:sz w:val="24"/>
          <w:szCs w:val="24"/>
        </w:rPr>
      </w:pPr>
      <w:r>
        <w:rPr>
          <w:b/>
          <w:color w:val="C00000"/>
          <w:sz w:val="24"/>
          <w:szCs w:val="24"/>
        </w:rPr>
        <w:t>C. Metodologia de verificare pentru documentele prezentate la depunerea Cererii de Finanțare și documentele prezentate în vederea contractării.</w:t>
      </w:r>
    </w:p>
    <w:p w14:paraId="1E2E48A4" w14:textId="77777777" w:rsidR="00A409BD" w:rsidRDefault="00A409BD">
      <w:pPr>
        <w:jc w:val="both"/>
        <w:rPr>
          <w:b/>
          <w:color w:val="C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463"/>
      </w:tblGrid>
      <w:tr w:rsidR="00A409BD" w14:paraId="2BDF4EFF" w14:textId="77777777">
        <w:trPr>
          <w:trHeight w:val="562"/>
        </w:trPr>
        <w:tc>
          <w:tcPr>
            <w:tcW w:w="4787" w:type="dxa"/>
            <w:shd w:val="clear" w:color="auto" w:fill="auto"/>
          </w:tcPr>
          <w:p w14:paraId="70A57A71" w14:textId="77777777" w:rsidR="00A409BD" w:rsidRDefault="00A409BD">
            <w:pPr>
              <w:overflowPunct w:val="0"/>
              <w:autoSpaceDE w:val="0"/>
              <w:autoSpaceDN w:val="0"/>
              <w:adjustRightInd w:val="0"/>
              <w:jc w:val="center"/>
              <w:textAlignment w:val="baseline"/>
              <w:rPr>
                <w:b/>
                <w:bCs/>
                <w:color w:val="595959"/>
                <w:lang w:eastAsia="fr-FR"/>
              </w:rPr>
            </w:pPr>
          </w:p>
          <w:p w14:paraId="17572A1A" w14:textId="77777777" w:rsidR="00A409BD" w:rsidRDefault="0019149A">
            <w:pPr>
              <w:overflowPunct w:val="0"/>
              <w:autoSpaceDE w:val="0"/>
              <w:autoSpaceDN w:val="0"/>
              <w:adjustRightInd w:val="0"/>
              <w:textAlignment w:val="baseline"/>
              <w:rPr>
                <w:b/>
                <w:bCs/>
                <w:color w:val="595959"/>
                <w:lang w:eastAsia="fr-FR"/>
              </w:rPr>
            </w:pPr>
            <w:r>
              <w:rPr>
                <w:b/>
                <w:bCs/>
                <w:color w:val="595959"/>
                <w:lang w:eastAsia="fr-FR"/>
              </w:rPr>
              <w:t>DOCUMENTE   DE   PREZENTAT</w:t>
            </w:r>
          </w:p>
        </w:tc>
        <w:tc>
          <w:tcPr>
            <w:tcW w:w="4463" w:type="dxa"/>
            <w:shd w:val="clear" w:color="auto" w:fill="auto"/>
          </w:tcPr>
          <w:p w14:paraId="05F6F467" w14:textId="77777777" w:rsidR="00A409BD" w:rsidRDefault="00A409BD">
            <w:pPr>
              <w:overflowPunct w:val="0"/>
              <w:autoSpaceDE w:val="0"/>
              <w:autoSpaceDN w:val="0"/>
              <w:adjustRightInd w:val="0"/>
              <w:jc w:val="center"/>
              <w:textAlignment w:val="baseline"/>
              <w:rPr>
                <w:b/>
                <w:bCs/>
                <w:color w:val="595959"/>
                <w:lang w:val="pt-BR" w:eastAsia="fr-FR"/>
              </w:rPr>
            </w:pPr>
          </w:p>
          <w:p w14:paraId="6E0AB56F" w14:textId="77777777" w:rsidR="00A409BD" w:rsidRDefault="0019149A">
            <w:pPr>
              <w:overflowPunct w:val="0"/>
              <w:autoSpaceDE w:val="0"/>
              <w:autoSpaceDN w:val="0"/>
              <w:adjustRightInd w:val="0"/>
              <w:textAlignment w:val="baseline"/>
              <w:rPr>
                <w:b/>
                <w:bCs/>
                <w:color w:val="595959"/>
                <w:lang w:val="pt-BR" w:eastAsia="fr-FR"/>
              </w:rPr>
            </w:pPr>
            <w:r>
              <w:rPr>
                <w:b/>
                <w:bCs/>
                <w:color w:val="595959"/>
                <w:lang w:val="pt-BR" w:eastAsia="fr-FR"/>
              </w:rPr>
              <w:t>PUNCTE DE VERIFICAT IN DOCUMENTE</w:t>
            </w:r>
          </w:p>
        </w:tc>
      </w:tr>
      <w:tr w:rsidR="00A409BD" w14:paraId="1A45AE03" w14:textId="77777777">
        <w:trPr>
          <w:trHeight w:val="1025"/>
        </w:trPr>
        <w:tc>
          <w:tcPr>
            <w:tcW w:w="4787" w:type="dxa"/>
            <w:shd w:val="clear" w:color="auto" w:fill="auto"/>
          </w:tcPr>
          <w:p w14:paraId="30E6673A" w14:textId="77777777" w:rsidR="00A409BD" w:rsidRDefault="0019149A">
            <w:pPr>
              <w:overflowPunct w:val="0"/>
              <w:autoSpaceDE w:val="0"/>
              <w:autoSpaceDN w:val="0"/>
              <w:adjustRightInd w:val="0"/>
              <w:jc w:val="both"/>
              <w:textAlignment w:val="baseline"/>
              <w:rPr>
                <w:b/>
                <w:bCs/>
                <w:lang w:eastAsia="fr-FR"/>
              </w:rPr>
            </w:pPr>
            <w:r>
              <w:rPr>
                <w:b/>
                <w:bCs/>
                <w:lang w:eastAsia="fr-FR"/>
              </w:rPr>
              <w:t xml:space="preserve">Doc. 7.1. </w:t>
            </w:r>
            <w:r>
              <w:rPr>
                <w:b/>
                <w:bCs/>
              </w:rPr>
              <w:t>Certificat de cazier judiciar al solicitantului - persoană juridică</w:t>
            </w:r>
          </w:p>
        </w:tc>
        <w:tc>
          <w:tcPr>
            <w:tcW w:w="4463" w:type="dxa"/>
            <w:shd w:val="clear" w:color="auto" w:fill="auto"/>
          </w:tcPr>
          <w:p w14:paraId="1212E6B4" w14:textId="77777777" w:rsidR="00A409BD" w:rsidRDefault="0019149A">
            <w:pPr>
              <w:overflowPunct w:val="0"/>
              <w:autoSpaceDE w:val="0"/>
              <w:autoSpaceDN w:val="0"/>
              <w:adjustRightInd w:val="0"/>
              <w:jc w:val="both"/>
              <w:textAlignment w:val="baseline"/>
              <w:rPr>
                <w:bCs/>
                <w:lang w:eastAsia="fr-FR"/>
              </w:rPr>
            </w:pPr>
            <w:r>
              <w:rPr>
                <w:bCs/>
                <w:lang w:eastAsia="fr-FR"/>
              </w:rPr>
              <w:t xml:space="preserve">Expertul verifica daca solicitantul are </w:t>
            </w:r>
            <w:r>
              <w:rPr>
                <w:rFonts w:cs="Calibri"/>
              </w:rPr>
              <w:t>înscrieri privind sancţiuni economico-financiare</w:t>
            </w:r>
            <w:r>
              <w:rPr>
                <w:bCs/>
                <w:lang w:eastAsia="fr-FR"/>
              </w:rPr>
              <w:t xml:space="preserve"> in cazierul judiciar </w:t>
            </w:r>
            <w:r>
              <w:rPr>
                <w:rFonts w:cs="Calibri"/>
              </w:rPr>
              <w:t>şi dacă documentul este în termen de valabilitate</w:t>
            </w:r>
            <w:r>
              <w:rPr>
                <w:bCs/>
                <w:lang w:eastAsia="fr-FR"/>
              </w:rPr>
              <w:t xml:space="preserve">. În cazul în care nu există înscrieri în cazierul judiciar, expertul bifează DA. </w:t>
            </w:r>
          </w:p>
          <w:p w14:paraId="7A293791" w14:textId="77777777" w:rsidR="00A409BD" w:rsidRDefault="0019149A">
            <w:pPr>
              <w:overflowPunct w:val="0"/>
              <w:autoSpaceDE w:val="0"/>
              <w:autoSpaceDN w:val="0"/>
              <w:adjustRightInd w:val="0"/>
              <w:jc w:val="both"/>
              <w:textAlignment w:val="baseline"/>
              <w:rPr>
                <w:bCs/>
                <w:lang w:eastAsia="fr-FR"/>
              </w:rPr>
            </w:pPr>
            <w:r>
              <w:rPr>
                <w:bCs/>
                <w:lang w:eastAsia="fr-FR"/>
              </w:rPr>
              <w:t>In caz contrar expertul bifeaza caseta NU iar cererea devine neeligibila.</w:t>
            </w:r>
          </w:p>
        </w:tc>
      </w:tr>
      <w:tr w:rsidR="00A409BD" w14:paraId="32B15CCB" w14:textId="77777777">
        <w:trPr>
          <w:trHeight w:val="1025"/>
        </w:trPr>
        <w:tc>
          <w:tcPr>
            <w:tcW w:w="4787" w:type="dxa"/>
            <w:shd w:val="clear" w:color="auto" w:fill="auto"/>
          </w:tcPr>
          <w:p w14:paraId="7E317823" w14:textId="77777777" w:rsidR="00A409BD" w:rsidRDefault="0019149A">
            <w:pPr>
              <w:overflowPunct w:val="0"/>
              <w:autoSpaceDE w:val="0"/>
              <w:autoSpaceDN w:val="0"/>
              <w:adjustRightInd w:val="0"/>
              <w:jc w:val="both"/>
              <w:textAlignment w:val="baseline"/>
              <w:rPr>
                <w:b/>
                <w:bCs/>
                <w:lang w:eastAsia="fr-FR"/>
              </w:rPr>
            </w:pPr>
            <w:r>
              <w:rPr>
                <w:b/>
                <w:bCs/>
                <w:lang w:eastAsia="fr-FR"/>
              </w:rPr>
              <w:t>Doc. 7.2 Certificat de cazier judiciar al reprezentantului legal-persoană fizică</w:t>
            </w:r>
          </w:p>
        </w:tc>
        <w:tc>
          <w:tcPr>
            <w:tcW w:w="4463" w:type="dxa"/>
            <w:shd w:val="clear" w:color="auto" w:fill="auto"/>
          </w:tcPr>
          <w:p w14:paraId="4ADAC8C1" w14:textId="77777777" w:rsidR="00A409BD" w:rsidRDefault="0019149A">
            <w:pPr>
              <w:overflowPunct w:val="0"/>
              <w:autoSpaceDE w:val="0"/>
              <w:autoSpaceDN w:val="0"/>
              <w:adjustRightInd w:val="0"/>
              <w:jc w:val="both"/>
              <w:textAlignment w:val="baseline"/>
              <w:rPr>
                <w:bCs/>
                <w:lang w:eastAsia="fr-FR"/>
              </w:rPr>
            </w:pPr>
            <w:r>
              <w:rPr>
                <w:rFonts w:cs="Calibri"/>
              </w:rPr>
              <w:t xml:space="preserve">Expertul verifică dacă documentul prezentat este emis pentru persoana precizată în Cererea de finanţare ca fiind responsabilul legal al proiectului. </w:t>
            </w:r>
            <w:r>
              <w:rPr>
                <w:bCs/>
                <w:lang w:eastAsia="fr-FR"/>
              </w:rPr>
              <w:t xml:space="preserve">Expertul verifica daca reprezentantul legal are </w:t>
            </w:r>
            <w:r>
              <w:rPr>
                <w:rFonts w:cs="Calibri"/>
              </w:rPr>
              <w:t>înscrieri privind sancţiuni economico-financiare</w:t>
            </w:r>
            <w:r>
              <w:rPr>
                <w:bCs/>
                <w:lang w:eastAsia="fr-FR"/>
              </w:rPr>
              <w:t xml:space="preserve"> in cazierul judiciar </w:t>
            </w:r>
            <w:r>
              <w:rPr>
                <w:rFonts w:cs="Calibri"/>
              </w:rPr>
              <w:t>şi dacă documentul este în termen de valabilitate</w:t>
            </w:r>
            <w:r>
              <w:rPr>
                <w:bCs/>
                <w:lang w:eastAsia="fr-FR"/>
              </w:rPr>
              <w:t xml:space="preserve">. În cazul în care nu există înscrieri în cazierul judiciar, expertul bifează DA. </w:t>
            </w:r>
          </w:p>
          <w:p w14:paraId="46547FA3" w14:textId="77777777" w:rsidR="00A409BD" w:rsidRDefault="0019149A">
            <w:pPr>
              <w:overflowPunct w:val="0"/>
              <w:autoSpaceDE w:val="0"/>
              <w:autoSpaceDN w:val="0"/>
              <w:adjustRightInd w:val="0"/>
              <w:jc w:val="both"/>
              <w:textAlignment w:val="baseline"/>
              <w:rPr>
                <w:bCs/>
                <w:lang w:val="pt-BR" w:eastAsia="fr-FR"/>
              </w:rPr>
            </w:pPr>
            <w:r>
              <w:rPr>
                <w:bCs/>
                <w:lang w:eastAsia="fr-FR"/>
              </w:rPr>
              <w:t>In caz contrar expertul bifeaza caseta NU iar cererea devine neeligibila.</w:t>
            </w:r>
          </w:p>
        </w:tc>
      </w:tr>
      <w:tr w:rsidR="00A409BD" w14:paraId="39BD6517" w14:textId="77777777">
        <w:trPr>
          <w:trHeight w:val="1025"/>
        </w:trPr>
        <w:tc>
          <w:tcPr>
            <w:tcW w:w="4787" w:type="dxa"/>
            <w:shd w:val="clear" w:color="auto" w:fill="auto"/>
          </w:tcPr>
          <w:p w14:paraId="5941A3A6" w14:textId="77777777" w:rsidR="00A409BD" w:rsidRDefault="0019149A">
            <w:pPr>
              <w:overflowPunct w:val="0"/>
              <w:autoSpaceDE w:val="0"/>
              <w:autoSpaceDN w:val="0"/>
              <w:adjustRightInd w:val="0"/>
              <w:jc w:val="both"/>
              <w:textAlignment w:val="baseline"/>
              <w:rPr>
                <w:bCs/>
                <w:lang w:eastAsia="fr-FR"/>
              </w:rPr>
            </w:pPr>
            <w:r>
              <w:rPr>
                <w:b/>
                <w:bCs/>
                <w:lang w:eastAsia="fr-FR"/>
              </w:rPr>
              <w:t>Doc. 8.1 Certificat de atestare fiscală pentru întreprindere</w:t>
            </w:r>
          </w:p>
          <w:p w14:paraId="462FF138" w14:textId="77777777" w:rsidR="00A409BD" w:rsidRDefault="00A409BD">
            <w:pPr>
              <w:overflowPunct w:val="0"/>
              <w:autoSpaceDE w:val="0"/>
              <w:autoSpaceDN w:val="0"/>
              <w:adjustRightInd w:val="0"/>
              <w:jc w:val="both"/>
              <w:textAlignment w:val="baseline"/>
              <w:rPr>
                <w:b/>
                <w:bCs/>
                <w:lang w:eastAsia="fr-FR"/>
              </w:rPr>
            </w:pPr>
          </w:p>
        </w:tc>
        <w:tc>
          <w:tcPr>
            <w:tcW w:w="4463" w:type="dxa"/>
            <w:shd w:val="clear" w:color="auto" w:fill="auto"/>
          </w:tcPr>
          <w:p w14:paraId="3845C9FC" w14:textId="77777777" w:rsidR="00A409BD" w:rsidRDefault="0019149A">
            <w:pPr>
              <w:overflowPunct w:val="0"/>
              <w:autoSpaceDE w:val="0"/>
              <w:autoSpaceDN w:val="0"/>
              <w:adjustRightInd w:val="0"/>
              <w:jc w:val="both"/>
              <w:textAlignment w:val="baseline"/>
              <w:rPr>
                <w:b/>
                <w:bCs/>
                <w:lang w:eastAsia="fr-FR"/>
              </w:rPr>
            </w:pPr>
            <w:r>
              <w:rPr>
                <w:b/>
                <w:bCs/>
                <w:lang w:eastAsia="fr-FR"/>
              </w:rPr>
              <w:t>Expertul verifica  daca solicitantul a prezentat in vederea contractarii  urmatoarele documente:</w:t>
            </w:r>
          </w:p>
          <w:p w14:paraId="68629DD0" w14:textId="77777777" w:rsidR="00A409BD" w:rsidRDefault="0019149A">
            <w:pPr>
              <w:overflowPunct w:val="0"/>
              <w:autoSpaceDE w:val="0"/>
              <w:autoSpaceDN w:val="0"/>
              <w:adjustRightInd w:val="0"/>
              <w:jc w:val="both"/>
              <w:textAlignment w:val="baseline"/>
              <w:rPr>
                <w:b/>
                <w:bCs/>
                <w:lang w:eastAsia="fr-FR"/>
              </w:rPr>
            </w:pPr>
            <w:r>
              <w:rPr>
                <w:b/>
                <w:bCs/>
                <w:lang w:eastAsia="fr-FR"/>
              </w:rPr>
              <w:t xml:space="preserve">- </w:t>
            </w:r>
            <w:r>
              <w:rPr>
                <w:bCs/>
                <w:lang w:eastAsia="fr-FR"/>
              </w:rPr>
              <w:t>Certificat care să ateste lipsa datoriilor fiscale. Certificatele trebuie sa mentioneze clar lipsa datoriilor prin mentiunea “nu are datorii” sau bararea liniei in care ar trebui sa fie mentionte</w:t>
            </w:r>
            <w:r>
              <w:rPr>
                <w:b/>
                <w:bCs/>
                <w:lang w:eastAsia="fr-FR"/>
              </w:rPr>
              <w:t xml:space="preserve"> </w:t>
            </w:r>
          </w:p>
          <w:p w14:paraId="2A4D2987" w14:textId="77777777" w:rsidR="00A409BD" w:rsidRDefault="0019149A">
            <w:pPr>
              <w:overflowPunct w:val="0"/>
              <w:autoSpaceDE w:val="0"/>
              <w:autoSpaceDN w:val="0"/>
              <w:adjustRightInd w:val="0"/>
              <w:jc w:val="both"/>
              <w:textAlignment w:val="baseline"/>
              <w:rPr>
                <w:bCs/>
                <w:lang w:eastAsia="fr-FR"/>
              </w:rPr>
            </w:pPr>
            <w:r>
              <w:rPr>
                <w:bCs/>
                <w:lang w:eastAsia="fr-FR"/>
              </w:rPr>
              <w:t>sau, dupa caz, graficul de esalonare a datoriilor in cazul in care ANAF a permis esalonarea acestora in urma efectuarii unui control.</w:t>
            </w:r>
          </w:p>
          <w:p w14:paraId="6D3EE845" w14:textId="77777777" w:rsidR="00A409BD" w:rsidRDefault="0019149A">
            <w:pPr>
              <w:overflowPunct w:val="0"/>
              <w:autoSpaceDE w:val="0"/>
              <w:autoSpaceDN w:val="0"/>
              <w:adjustRightInd w:val="0"/>
              <w:jc w:val="both"/>
              <w:textAlignment w:val="baseline"/>
              <w:rPr>
                <w:bCs/>
                <w:lang w:eastAsia="fr-FR"/>
              </w:rPr>
            </w:pPr>
            <w:r>
              <w:rPr>
                <w:bCs/>
                <w:lang w:eastAsia="fr-FR"/>
              </w:rPr>
              <w:t xml:space="preserve">-Certificat de la Primariile pe raza carora isi au sediul si punctul de lucru. </w:t>
            </w:r>
          </w:p>
          <w:p w14:paraId="2161A32B" w14:textId="77777777" w:rsidR="00A409BD" w:rsidRDefault="0019149A">
            <w:pPr>
              <w:overflowPunct w:val="0"/>
              <w:autoSpaceDE w:val="0"/>
              <w:autoSpaceDN w:val="0"/>
              <w:adjustRightInd w:val="0"/>
              <w:jc w:val="both"/>
              <w:textAlignment w:val="baseline"/>
              <w:rPr>
                <w:b/>
                <w:bCs/>
                <w:lang w:eastAsia="fr-FR"/>
              </w:rPr>
            </w:pPr>
            <w:r>
              <w:rPr>
                <w:bCs/>
                <w:lang w:eastAsia="fr-FR"/>
              </w:rPr>
              <w:t xml:space="preserve">Daca solicitantul are datorii catre ANAF / primărie, acesta devine neeligibil pentru sprijin, </w:t>
            </w:r>
            <w:r>
              <w:rPr>
                <w:bCs/>
                <w:lang w:eastAsia="fr-FR"/>
              </w:rPr>
              <w:lastRenderedPageBreak/>
              <w:t>iar expertul va bifa NU. In caz contrar, expertul bifeaza caseta DA</w:t>
            </w:r>
          </w:p>
        </w:tc>
      </w:tr>
      <w:tr w:rsidR="00A409BD" w14:paraId="42C340F8" w14:textId="77777777">
        <w:trPr>
          <w:trHeight w:val="1025"/>
        </w:trPr>
        <w:tc>
          <w:tcPr>
            <w:tcW w:w="4787" w:type="dxa"/>
            <w:shd w:val="clear" w:color="auto" w:fill="auto"/>
          </w:tcPr>
          <w:p w14:paraId="31DBED3C" w14:textId="77777777" w:rsidR="00A409BD" w:rsidRDefault="0019149A">
            <w:pPr>
              <w:overflowPunct w:val="0"/>
              <w:autoSpaceDE w:val="0"/>
              <w:autoSpaceDN w:val="0"/>
              <w:adjustRightInd w:val="0"/>
              <w:jc w:val="both"/>
              <w:textAlignment w:val="baseline"/>
              <w:rPr>
                <w:b/>
                <w:bCs/>
                <w:highlight w:val="magenta"/>
                <w:lang w:eastAsia="fr-FR"/>
              </w:rPr>
            </w:pPr>
            <w:r>
              <w:rPr>
                <w:b/>
                <w:bCs/>
                <w:lang w:eastAsia="fr-FR"/>
              </w:rPr>
              <w:lastRenderedPageBreak/>
              <w:t>Doc. 8.2 Certificat de atestare fiscală pentru reprezentantul legal</w:t>
            </w:r>
          </w:p>
        </w:tc>
        <w:tc>
          <w:tcPr>
            <w:tcW w:w="4463" w:type="dxa"/>
            <w:shd w:val="clear" w:color="auto" w:fill="auto"/>
          </w:tcPr>
          <w:p w14:paraId="5D28F461" w14:textId="77777777" w:rsidR="00A409BD" w:rsidRDefault="0019149A">
            <w:pPr>
              <w:overflowPunct w:val="0"/>
              <w:autoSpaceDE w:val="0"/>
              <w:autoSpaceDN w:val="0"/>
              <w:adjustRightInd w:val="0"/>
              <w:jc w:val="both"/>
              <w:textAlignment w:val="baseline"/>
              <w:rPr>
                <w:b/>
                <w:bCs/>
                <w:lang w:eastAsia="fr-FR"/>
              </w:rPr>
            </w:pPr>
            <w:r>
              <w:rPr>
                <w:b/>
                <w:bCs/>
                <w:lang w:eastAsia="fr-FR"/>
              </w:rPr>
              <w:t>Expertul verifica  daca reprezentantul legal a prezentat in vederea contractarii  urmatoarele documente:</w:t>
            </w:r>
          </w:p>
          <w:p w14:paraId="0734286D" w14:textId="77777777" w:rsidR="00A409BD" w:rsidRDefault="0019149A">
            <w:pPr>
              <w:overflowPunct w:val="0"/>
              <w:autoSpaceDE w:val="0"/>
              <w:autoSpaceDN w:val="0"/>
              <w:adjustRightInd w:val="0"/>
              <w:jc w:val="both"/>
              <w:textAlignment w:val="baseline"/>
              <w:rPr>
                <w:b/>
                <w:bCs/>
                <w:lang w:eastAsia="fr-FR"/>
              </w:rPr>
            </w:pPr>
            <w:r>
              <w:rPr>
                <w:b/>
                <w:bCs/>
                <w:lang w:eastAsia="fr-FR"/>
              </w:rPr>
              <w:t xml:space="preserve">- </w:t>
            </w:r>
            <w:r>
              <w:rPr>
                <w:bCs/>
                <w:lang w:eastAsia="fr-FR"/>
              </w:rPr>
              <w:t>Certificat care să ateste lipsa datoriilor fiscale. Certificatele trebuie sa mentioneze clar lipsa datoriilor prin mentiunea “nu are datorii” sau bararea liniei in care ar trebui sa fie mentionte</w:t>
            </w:r>
            <w:r>
              <w:rPr>
                <w:b/>
                <w:bCs/>
                <w:lang w:eastAsia="fr-FR"/>
              </w:rPr>
              <w:t xml:space="preserve"> </w:t>
            </w:r>
          </w:p>
          <w:p w14:paraId="76FF8262" w14:textId="77777777" w:rsidR="00A409BD" w:rsidRDefault="0019149A">
            <w:pPr>
              <w:overflowPunct w:val="0"/>
              <w:autoSpaceDE w:val="0"/>
              <w:autoSpaceDN w:val="0"/>
              <w:adjustRightInd w:val="0"/>
              <w:jc w:val="both"/>
              <w:textAlignment w:val="baseline"/>
              <w:rPr>
                <w:bCs/>
                <w:lang w:eastAsia="fr-FR"/>
              </w:rPr>
            </w:pPr>
            <w:r>
              <w:rPr>
                <w:bCs/>
                <w:lang w:eastAsia="fr-FR"/>
              </w:rPr>
              <w:t>sau, dupa caz, graficul de esalonare a datoriilor in cazul in care ANAF a permis esalonarea acestora in urma efectuarii unui control.</w:t>
            </w:r>
          </w:p>
          <w:p w14:paraId="4339F0EC" w14:textId="77777777" w:rsidR="00A409BD" w:rsidRDefault="0019149A">
            <w:pPr>
              <w:overflowPunct w:val="0"/>
              <w:autoSpaceDE w:val="0"/>
              <w:autoSpaceDN w:val="0"/>
              <w:adjustRightInd w:val="0"/>
              <w:jc w:val="both"/>
              <w:textAlignment w:val="baseline"/>
              <w:rPr>
                <w:bCs/>
                <w:lang w:eastAsia="fr-FR"/>
              </w:rPr>
            </w:pPr>
            <w:r>
              <w:rPr>
                <w:bCs/>
                <w:lang w:eastAsia="fr-FR"/>
              </w:rPr>
              <w:t>-Certificat de la Primariile pe raza carora detin bunuri imozabile.</w:t>
            </w:r>
          </w:p>
          <w:p w14:paraId="20DC6960" w14:textId="77777777" w:rsidR="00A409BD" w:rsidRDefault="0019149A">
            <w:pPr>
              <w:overflowPunct w:val="0"/>
              <w:autoSpaceDE w:val="0"/>
              <w:autoSpaceDN w:val="0"/>
              <w:adjustRightInd w:val="0"/>
              <w:jc w:val="both"/>
              <w:textAlignment w:val="baseline"/>
              <w:rPr>
                <w:b/>
                <w:bCs/>
                <w:highlight w:val="magenta"/>
                <w:lang w:eastAsia="fr-FR"/>
              </w:rPr>
            </w:pPr>
            <w:r>
              <w:rPr>
                <w:bCs/>
                <w:lang w:eastAsia="fr-FR"/>
              </w:rPr>
              <w:t>Daca solicitantul are datorii catre ANAF / primărie, acesta devine neeligibil pentru sprijin, iar expertul va bifa NU. In caz contrar, expertul bifeaza caseta DA</w:t>
            </w:r>
          </w:p>
        </w:tc>
      </w:tr>
      <w:tr w:rsidR="00A409BD" w14:paraId="4FE41C9F" w14:textId="77777777">
        <w:trPr>
          <w:trHeight w:val="364"/>
        </w:trPr>
        <w:tc>
          <w:tcPr>
            <w:tcW w:w="4787" w:type="dxa"/>
            <w:tcBorders>
              <w:bottom w:val="single" w:sz="4" w:space="0" w:color="auto"/>
            </w:tcBorders>
            <w:shd w:val="clear" w:color="auto" w:fill="auto"/>
          </w:tcPr>
          <w:p w14:paraId="57A053AB" w14:textId="77777777" w:rsidR="00A409BD" w:rsidRDefault="0019149A">
            <w:pPr>
              <w:tabs>
                <w:tab w:val="left" w:pos="113"/>
                <w:tab w:val="left" w:pos="181"/>
                <w:tab w:val="left" w:pos="351"/>
              </w:tabs>
              <w:overflowPunct w:val="0"/>
              <w:autoSpaceDE w:val="0"/>
              <w:autoSpaceDN w:val="0"/>
              <w:adjustRightInd w:val="0"/>
              <w:jc w:val="both"/>
              <w:textAlignment w:val="baseline"/>
              <w:rPr>
                <w:b/>
                <w:bCs/>
                <w:lang w:eastAsia="fr-FR"/>
              </w:rPr>
            </w:pPr>
            <w:r>
              <w:rPr>
                <w:b/>
                <w:bCs/>
                <w:lang w:eastAsia="fr-FR"/>
              </w:rPr>
              <w:t>Doc 9 Document emis de AJPM, în conformitate cu Protocolul AFIR-ANPM-GNM.</w:t>
            </w:r>
            <w:r>
              <w:rPr>
                <w:b/>
                <w:bCs/>
                <w:iCs/>
                <w:lang w:eastAsia="fr-FR"/>
              </w:rPr>
              <w:t xml:space="preserve"> </w:t>
            </w:r>
          </w:p>
          <w:p w14:paraId="3CB69E57" w14:textId="77777777" w:rsidR="00A409BD" w:rsidRDefault="00A409BD">
            <w:pPr>
              <w:tabs>
                <w:tab w:val="left" w:pos="91"/>
                <w:tab w:val="left" w:pos="181"/>
                <w:tab w:val="left" w:pos="360"/>
              </w:tabs>
              <w:overflowPunct w:val="0"/>
              <w:autoSpaceDE w:val="0"/>
              <w:autoSpaceDN w:val="0"/>
              <w:adjustRightInd w:val="0"/>
              <w:jc w:val="both"/>
              <w:textAlignment w:val="baseline"/>
              <w:rPr>
                <w:b/>
                <w:bCs/>
                <w:lang w:eastAsia="fr-FR"/>
              </w:rPr>
            </w:pPr>
          </w:p>
          <w:p w14:paraId="44E53391" w14:textId="77777777" w:rsidR="00A409BD" w:rsidRDefault="00A409BD">
            <w:pPr>
              <w:tabs>
                <w:tab w:val="left" w:pos="91"/>
                <w:tab w:val="left" w:pos="181"/>
                <w:tab w:val="left" w:pos="351"/>
              </w:tabs>
              <w:overflowPunct w:val="0"/>
              <w:autoSpaceDE w:val="0"/>
              <w:autoSpaceDN w:val="0"/>
              <w:adjustRightInd w:val="0"/>
              <w:jc w:val="both"/>
              <w:textAlignment w:val="baseline"/>
              <w:rPr>
                <w:b/>
                <w:bCs/>
                <w:lang w:eastAsia="fr-FR"/>
              </w:rPr>
            </w:pPr>
          </w:p>
        </w:tc>
        <w:tc>
          <w:tcPr>
            <w:tcW w:w="4463" w:type="dxa"/>
            <w:tcBorders>
              <w:bottom w:val="single" w:sz="4" w:space="0" w:color="auto"/>
            </w:tcBorders>
            <w:shd w:val="clear" w:color="auto" w:fill="auto"/>
          </w:tcPr>
          <w:p w14:paraId="27F811DA" w14:textId="77777777" w:rsidR="00A409BD" w:rsidRDefault="0019149A">
            <w:pPr>
              <w:jc w:val="both"/>
              <w:rPr>
                <w:rFonts w:cs="Calibri"/>
                <w:lang w:val="it-IT"/>
              </w:rPr>
            </w:pPr>
            <w:r>
              <w:rPr>
                <w:rFonts w:cs="Calibri"/>
                <w:lang w:val="it-IT"/>
              </w:rPr>
              <w:t>Expertul va verifica concordanţa datelor din studiul de fezabilitate  cu datele din documentul eliberat de APM judeţean, respectiv :</w:t>
            </w:r>
          </w:p>
          <w:p w14:paraId="72D1994E" w14:textId="77777777" w:rsidR="00A409BD" w:rsidRDefault="0019149A">
            <w:pPr>
              <w:pStyle w:val="ListParagraph1"/>
              <w:ind w:left="0"/>
              <w:jc w:val="both"/>
              <w:rPr>
                <w:rFonts w:ascii="Calibri" w:hAnsi="Calibri" w:cs="Calibri"/>
                <w:sz w:val="22"/>
                <w:szCs w:val="22"/>
                <w:lang w:val="it-IT"/>
              </w:rPr>
            </w:pPr>
            <w:r>
              <w:rPr>
                <w:rFonts w:ascii="Calibri" w:hAnsi="Calibri" w:cs="Calibri"/>
                <w:sz w:val="22"/>
                <w:szCs w:val="22"/>
                <w:lang w:val="it-IT"/>
              </w:rPr>
              <w:t xml:space="preserve">- numele solicitantului, titlul proiectului,  localizarea investitiei, </w:t>
            </w:r>
          </w:p>
          <w:p w14:paraId="6DF33F9E" w14:textId="77777777" w:rsidR="00A409BD" w:rsidRDefault="0019149A">
            <w:pPr>
              <w:pStyle w:val="ListParagraph1"/>
              <w:ind w:left="0"/>
              <w:jc w:val="both"/>
              <w:rPr>
                <w:rFonts w:ascii="Calibri" w:hAnsi="Calibri" w:cs="Calibri"/>
                <w:sz w:val="22"/>
                <w:szCs w:val="22"/>
                <w:lang w:val="it-IT"/>
              </w:rPr>
            </w:pPr>
            <w:r>
              <w:rPr>
                <w:rFonts w:ascii="Calibri" w:hAnsi="Calibri" w:cs="Calibri"/>
                <w:sz w:val="22"/>
                <w:szCs w:val="22"/>
                <w:lang w:val="it-IT"/>
              </w:rPr>
              <w:t xml:space="preserve">- daca acest document precizează concordanţa cu legislatia in vigoare sau faptul că nu se supune procedurilor de reglementare din punct de vedere a protecţiei mediului, </w:t>
            </w:r>
          </w:p>
          <w:p w14:paraId="27DC7B06" w14:textId="77777777" w:rsidR="00A409BD" w:rsidRDefault="0019149A">
            <w:pPr>
              <w:pStyle w:val="ListParagraph1"/>
              <w:ind w:left="0"/>
              <w:jc w:val="both"/>
              <w:rPr>
                <w:rFonts w:ascii="Calibri" w:hAnsi="Calibri" w:cs="Calibri"/>
                <w:sz w:val="22"/>
                <w:szCs w:val="22"/>
                <w:lang w:val="it-IT"/>
              </w:rPr>
            </w:pPr>
            <w:r>
              <w:rPr>
                <w:rFonts w:ascii="Calibri" w:hAnsi="Calibri" w:cs="Calibri"/>
                <w:sz w:val="22"/>
                <w:szCs w:val="22"/>
                <w:lang w:val="it-IT"/>
              </w:rPr>
              <w:t>- daca acest document prevede  conditii de implementare şi în acest caz dacă aceste condiţii se regăsesc în realizarea investitiei prin cheltuieli cuprinse in bugetul indicativ al proiectului.</w:t>
            </w:r>
          </w:p>
          <w:p w14:paraId="50685AF0" w14:textId="77777777" w:rsidR="00A409BD" w:rsidRDefault="0019149A">
            <w:pPr>
              <w:pStyle w:val="ListParagraph1"/>
              <w:ind w:left="0"/>
              <w:jc w:val="both"/>
              <w:rPr>
                <w:rFonts w:ascii="Calibri" w:hAnsi="Calibri" w:cs="Calibri"/>
                <w:sz w:val="22"/>
                <w:szCs w:val="22"/>
                <w:lang w:val="it-IT"/>
              </w:rPr>
            </w:pPr>
            <w:r>
              <w:rPr>
                <w:rFonts w:ascii="Calibri" w:hAnsi="Calibri" w:cs="Calibri"/>
                <w:sz w:val="22"/>
                <w:szCs w:val="22"/>
                <w:lang w:val="it-IT"/>
              </w:rPr>
              <w:t>- dacă documentul prezentat precizează următoarele:</w:t>
            </w:r>
          </w:p>
          <w:p w14:paraId="4E758726" w14:textId="77777777" w:rsidR="00A409BD" w:rsidRDefault="0019149A">
            <w:pPr>
              <w:pStyle w:val="ListParagraph1"/>
              <w:ind w:left="0"/>
              <w:jc w:val="both"/>
              <w:rPr>
                <w:rFonts w:ascii="Calibri" w:hAnsi="Calibri" w:cs="Calibri"/>
                <w:sz w:val="22"/>
                <w:szCs w:val="22"/>
                <w:lang w:val="it-IT"/>
              </w:rPr>
            </w:pPr>
            <w:r>
              <w:rPr>
                <w:rFonts w:ascii="Calibri" w:hAnsi="Calibri" w:cs="Calibri"/>
                <w:sz w:val="22"/>
                <w:szCs w:val="22"/>
                <w:lang w:val="it-IT"/>
              </w:rPr>
              <w:t xml:space="preserve">• În cazul documentului </w:t>
            </w:r>
            <w:r>
              <w:rPr>
                <w:rFonts w:ascii="Calibri" w:hAnsi="Calibri" w:cs="Calibri"/>
                <w:i/>
                <w:sz w:val="22"/>
                <w:szCs w:val="22"/>
                <w:lang w:val="it-IT"/>
              </w:rPr>
              <w:t>Clasarea notificării</w:t>
            </w:r>
            <w:r>
              <w:rPr>
                <w:rFonts w:ascii="Calibri" w:hAnsi="Calibri" w:cs="Calibri"/>
                <w:sz w:val="22"/>
                <w:szCs w:val="22"/>
                <w:lang w:val="it-IT"/>
              </w:rPr>
              <w:t>: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urma</w:t>
            </w:r>
            <w:proofErr w:type="spellEnd"/>
            <w:r>
              <w:rPr>
                <w:rFonts w:ascii="Calibri" w:hAnsi="Calibri" w:cs="Calibri"/>
                <w:sz w:val="22"/>
                <w:szCs w:val="22"/>
              </w:rPr>
              <w:t xml:space="preserve"> </w:t>
            </w:r>
            <w:proofErr w:type="spellStart"/>
            <w:r>
              <w:rPr>
                <w:rFonts w:ascii="Calibri" w:hAnsi="Calibri" w:cs="Calibri"/>
                <w:sz w:val="22"/>
                <w:szCs w:val="22"/>
              </w:rPr>
              <w:t>verificării</w:t>
            </w:r>
            <w:proofErr w:type="spellEnd"/>
            <w:r>
              <w:rPr>
                <w:rFonts w:ascii="Calibri" w:hAnsi="Calibri" w:cs="Calibri"/>
                <w:sz w:val="22"/>
                <w:szCs w:val="22"/>
              </w:rPr>
              <w:t xml:space="preserve">  </w:t>
            </w:r>
            <w:proofErr w:type="spellStart"/>
            <w:r>
              <w:rPr>
                <w:rFonts w:ascii="Calibri" w:hAnsi="Calibri" w:cs="Calibri"/>
                <w:sz w:val="22"/>
                <w:szCs w:val="22"/>
              </w:rPr>
              <w:t>documentaţiei</w:t>
            </w:r>
            <w:proofErr w:type="spellEnd"/>
            <w:r>
              <w:rPr>
                <w:rFonts w:ascii="Calibri" w:hAnsi="Calibri" w:cs="Calibri"/>
                <w:sz w:val="22"/>
                <w:szCs w:val="22"/>
              </w:rPr>
              <w:t xml:space="preserve"> </w:t>
            </w:r>
            <w:proofErr w:type="spellStart"/>
            <w:r>
              <w:rPr>
                <w:rFonts w:ascii="Calibri" w:hAnsi="Calibri" w:cs="Calibri"/>
                <w:sz w:val="22"/>
                <w:szCs w:val="22"/>
              </w:rPr>
              <w:t>prezentate</w:t>
            </w:r>
            <w:proofErr w:type="spellEnd"/>
            <w:r>
              <w:rPr>
                <w:rFonts w:ascii="Calibri" w:hAnsi="Calibri" w:cs="Calibri"/>
                <w:sz w:val="22"/>
                <w:szCs w:val="22"/>
              </w:rPr>
              <w:t xml:space="preserve"> se </w:t>
            </w:r>
            <w:proofErr w:type="spellStart"/>
            <w:r>
              <w:rPr>
                <w:rFonts w:ascii="Calibri" w:hAnsi="Calibri" w:cs="Calibri"/>
                <w:sz w:val="22"/>
                <w:szCs w:val="22"/>
              </w:rPr>
              <w:t>certifică</w:t>
            </w:r>
            <w:proofErr w:type="spellEnd"/>
            <w:r>
              <w:rPr>
                <w:rFonts w:ascii="Calibri" w:hAnsi="Calibri" w:cs="Calibri"/>
                <w:sz w:val="22"/>
                <w:szCs w:val="22"/>
              </w:rPr>
              <w:t xml:space="preserve"> </w:t>
            </w:r>
            <w:proofErr w:type="spellStart"/>
            <w:r>
              <w:rPr>
                <w:rFonts w:ascii="Calibri" w:hAnsi="Calibri" w:cs="Calibri"/>
                <w:sz w:val="22"/>
                <w:szCs w:val="22"/>
              </w:rPr>
              <w:t>faptul</w:t>
            </w:r>
            <w:proofErr w:type="spellEnd"/>
            <w:r>
              <w:rPr>
                <w:rFonts w:ascii="Calibri" w:hAnsi="Calibri" w:cs="Calibri"/>
                <w:sz w:val="22"/>
                <w:szCs w:val="22"/>
              </w:rPr>
              <w:t xml:space="preserve"> </w:t>
            </w:r>
            <w:proofErr w:type="spellStart"/>
            <w:r>
              <w:rPr>
                <w:rFonts w:ascii="Calibri" w:hAnsi="Calibri" w:cs="Calibri"/>
                <w:sz w:val="22"/>
                <w:szCs w:val="22"/>
              </w:rPr>
              <w:t>că</w:t>
            </w:r>
            <w:proofErr w:type="spellEnd"/>
            <w:r>
              <w:rPr>
                <w:rFonts w:ascii="Calibri" w:hAnsi="Calibri" w:cs="Calibri"/>
                <w:sz w:val="22"/>
                <w:szCs w:val="22"/>
              </w:rPr>
              <w:t xml:space="preserve"> </w:t>
            </w:r>
            <w:proofErr w:type="spellStart"/>
            <w:r>
              <w:rPr>
                <w:rFonts w:ascii="Calibri" w:hAnsi="Calibri" w:cs="Calibri"/>
                <w:sz w:val="22"/>
                <w:szCs w:val="22"/>
              </w:rPr>
              <w:t>investiţia</w:t>
            </w:r>
            <w:proofErr w:type="spellEnd"/>
            <w:r>
              <w:rPr>
                <w:rFonts w:ascii="Calibri" w:hAnsi="Calibri" w:cs="Calibri"/>
                <w:sz w:val="22"/>
                <w:szCs w:val="22"/>
              </w:rPr>
              <w:t xml:space="preserve"> </w:t>
            </w:r>
            <w:proofErr w:type="spellStart"/>
            <w:r>
              <w:rPr>
                <w:rFonts w:ascii="Calibri" w:hAnsi="Calibri" w:cs="Calibri"/>
                <w:sz w:val="22"/>
                <w:szCs w:val="22"/>
              </w:rPr>
              <w:t>propusă</w:t>
            </w:r>
            <w:proofErr w:type="spellEnd"/>
            <w:r>
              <w:rPr>
                <w:rFonts w:ascii="Calibri" w:hAnsi="Calibri" w:cs="Calibri"/>
                <w:sz w:val="22"/>
                <w:szCs w:val="22"/>
              </w:rPr>
              <w:t xml:space="preserve"> nu se </w:t>
            </w:r>
            <w:proofErr w:type="spellStart"/>
            <w:r>
              <w:rPr>
                <w:rFonts w:ascii="Calibri" w:hAnsi="Calibri" w:cs="Calibri"/>
                <w:sz w:val="22"/>
                <w:szCs w:val="22"/>
              </w:rPr>
              <w:t>supune</w:t>
            </w:r>
            <w:proofErr w:type="spellEnd"/>
            <w:r>
              <w:rPr>
                <w:rFonts w:ascii="Calibri" w:hAnsi="Calibri" w:cs="Calibri"/>
                <w:sz w:val="22"/>
                <w:szCs w:val="22"/>
              </w:rPr>
              <w:t xml:space="preserve"> </w:t>
            </w:r>
            <w:proofErr w:type="spellStart"/>
            <w:r>
              <w:rPr>
                <w:rFonts w:ascii="Calibri" w:hAnsi="Calibri" w:cs="Calibri"/>
                <w:sz w:val="22"/>
                <w:szCs w:val="22"/>
              </w:rPr>
              <w:t>procedurilor</w:t>
            </w:r>
            <w:proofErr w:type="spellEnd"/>
            <w:r>
              <w:rPr>
                <w:rFonts w:ascii="Calibri" w:hAnsi="Calibri" w:cs="Calibri"/>
                <w:sz w:val="22"/>
                <w:szCs w:val="22"/>
              </w:rPr>
              <w:t xml:space="preserve"> de </w:t>
            </w:r>
            <w:proofErr w:type="spellStart"/>
            <w:r>
              <w:rPr>
                <w:rFonts w:ascii="Calibri" w:hAnsi="Calibri" w:cs="Calibri"/>
                <w:sz w:val="22"/>
                <w:szCs w:val="22"/>
              </w:rPr>
              <w:t>reglementare</w:t>
            </w:r>
            <w:proofErr w:type="spellEnd"/>
            <w:r>
              <w:rPr>
                <w:rFonts w:ascii="Calibri" w:hAnsi="Calibri" w:cs="Calibri"/>
                <w:sz w:val="22"/>
                <w:szCs w:val="22"/>
              </w:rPr>
              <w:t xml:space="preserve"> din </w:t>
            </w:r>
            <w:proofErr w:type="spellStart"/>
            <w:r>
              <w:rPr>
                <w:rFonts w:ascii="Calibri" w:hAnsi="Calibri" w:cs="Calibri"/>
                <w:sz w:val="22"/>
                <w:szCs w:val="22"/>
              </w:rPr>
              <w:t>punct</w:t>
            </w:r>
            <w:proofErr w:type="spellEnd"/>
            <w:r>
              <w:rPr>
                <w:rFonts w:ascii="Calibri" w:hAnsi="Calibri" w:cs="Calibri"/>
                <w:sz w:val="22"/>
                <w:szCs w:val="22"/>
              </w:rPr>
              <w:t xml:space="preserve"> </w:t>
            </w:r>
            <w:r>
              <w:rPr>
                <w:rFonts w:ascii="Calibri" w:hAnsi="Calibri" w:cs="Calibri"/>
                <w:sz w:val="22"/>
                <w:szCs w:val="22"/>
              </w:rPr>
              <w:lastRenderedPageBreak/>
              <w:t xml:space="preserve">de </w:t>
            </w:r>
            <w:proofErr w:type="spellStart"/>
            <w:r>
              <w:rPr>
                <w:rFonts w:ascii="Calibri" w:hAnsi="Calibri" w:cs="Calibri"/>
                <w:sz w:val="22"/>
                <w:szCs w:val="22"/>
              </w:rPr>
              <w:t>vedere</w:t>
            </w:r>
            <w:proofErr w:type="spellEnd"/>
            <w:r>
              <w:rPr>
                <w:rFonts w:ascii="Calibri" w:hAnsi="Calibri" w:cs="Calibri"/>
                <w:sz w:val="22"/>
                <w:szCs w:val="22"/>
              </w:rPr>
              <w:t xml:space="preserve"> a </w:t>
            </w:r>
            <w:proofErr w:type="spellStart"/>
            <w:r>
              <w:rPr>
                <w:rFonts w:ascii="Calibri" w:hAnsi="Calibri" w:cs="Calibri"/>
                <w:sz w:val="22"/>
                <w:szCs w:val="22"/>
              </w:rPr>
              <w:t>protecţiei</w:t>
            </w:r>
            <w:proofErr w:type="spellEnd"/>
            <w:r>
              <w:rPr>
                <w:rFonts w:ascii="Calibri" w:hAnsi="Calibri" w:cs="Calibri"/>
                <w:sz w:val="22"/>
                <w:szCs w:val="22"/>
              </w:rPr>
              <w:t xml:space="preserve"> </w:t>
            </w:r>
            <w:proofErr w:type="spellStart"/>
            <w:r>
              <w:rPr>
                <w:rFonts w:ascii="Calibri" w:hAnsi="Calibri" w:cs="Calibri"/>
                <w:sz w:val="22"/>
                <w:szCs w:val="22"/>
              </w:rPr>
              <w:t>mediului</w:t>
            </w:r>
            <w:proofErr w:type="spellEnd"/>
            <w:r>
              <w:rPr>
                <w:rFonts w:ascii="Calibri" w:hAnsi="Calibri" w:cs="Calibri"/>
                <w:sz w:val="22"/>
                <w:szCs w:val="22"/>
              </w:rPr>
              <w:t xml:space="preserve">/ nu </w:t>
            </w:r>
            <w:proofErr w:type="spellStart"/>
            <w:r>
              <w:rPr>
                <w:rFonts w:ascii="Calibri" w:hAnsi="Calibri" w:cs="Calibri"/>
                <w:sz w:val="22"/>
                <w:szCs w:val="22"/>
              </w:rPr>
              <w:t>necesită</w:t>
            </w:r>
            <w:proofErr w:type="spellEnd"/>
            <w:r>
              <w:rPr>
                <w:rFonts w:ascii="Calibri" w:hAnsi="Calibri" w:cs="Calibri"/>
                <w:sz w:val="22"/>
                <w:szCs w:val="22"/>
              </w:rPr>
              <w:t xml:space="preserve"> Acord de </w:t>
            </w:r>
            <w:proofErr w:type="spellStart"/>
            <w:r>
              <w:rPr>
                <w:rFonts w:ascii="Calibri" w:hAnsi="Calibri" w:cs="Calibri"/>
                <w:sz w:val="22"/>
                <w:szCs w:val="22"/>
              </w:rPr>
              <w:t>mediu</w:t>
            </w:r>
            <w:proofErr w:type="spellEnd"/>
            <w:r>
              <w:rPr>
                <w:rFonts w:ascii="Calibri" w:hAnsi="Calibri" w:cs="Calibri"/>
                <w:sz w:val="22"/>
                <w:szCs w:val="22"/>
              </w:rPr>
              <w:t>”</w:t>
            </w:r>
          </w:p>
          <w:p w14:paraId="0DCE8E1B" w14:textId="77777777" w:rsidR="00A409BD" w:rsidRDefault="0019149A">
            <w:pPr>
              <w:jc w:val="both"/>
              <w:rPr>
                <w:rFonts w:cs="Calibri"/>
              </w:rPr>
            </w:pPr>
            <w:r>
              <w:rPr>
                <w:rFonts w:cs="Calibri"/>
                <w:lang w:val="it-IT"/>
              </w:rPr>
              <w:t xml:space="preserve">• În cazul documentului </w:t>
            </w:r>
            <w:r>
              <w:rPr>
                <w:rFonts w:cs="Calibri"/>
                <w:i/>
              </w:rPr>
              <w:t>Decizia etapei de încadrare</w:t>
            </w:r>
            <w:r>
              <w:rPr>
                <w:rFonts w:cs="Calibri"/>
              </w:rPr>
              <w:t>: „În urma parcurgerii etapei de încadrare s-a stabilit că proiectul nu se supune evaluării impactului asupra mediului, deci nu necesită emiterea acordului de mediu  şi  proiectul nu se supune evaluării adecvate  deci nu necesită Aviz Natura 2000 „</w:t>
            </w:r>
          </w:p>
          <w:p w14:paraId="482E585B" w14:textId="77777777" w:rsidR="00A409BD" w:rsidRDefault="0019149A">
            <w:pPr>
              <w:jc w:val="both"/>
              <w:rPr>
                <w:rFonts w:cs="Calibri"/>
              </w:rPr>
            </w:pPr>
            <w:r>
              <w:rPr>
                <w:rFonts w:cs="Calibri"/>
              </w:rPr>
              <w:t xml:space="preserve">• În cazul documentului </w:t>
            </w:r>
            <w:r>
              <w:rPr>
                <w:rFonts w:cs="Calibri"/>
                <w:i/>
              </w:rPr>
              <w:t xml:space="preserve">Acord de mediu </w:t>
            </w:r>
            <w:r>
              <w:rPr>
                <w:rFonts w:cs="Calibri"/>
              </w:rPr>
              <w:t>sau</w:t>
            </w:r>
            <w:r>
              <w:rPr>
                <w:rFonts w:cs="Calibri"/>
                <w:i/>
              </w:rPr>
              <w:t xml:space="preserve">  </w:t>
            </w:r>
            <w:r>
              <w:rPr>
                <w:rFonts w:cs="Calibri"/>
              </w:rPr>
              <w:t xml:space="preserve"> </w:t>
            </w:r>
            <w:r>
              <w:rPr>
                <w:rFonts w:cs="Calibri"/>
                <w:i/>
              </w:rPr>
              <w:t xml:space="preserve">Aviz Natura 2000 </w:t>
            </w:r>
            <w:r>
              <w:rPr>
                <w:rFonts w:cs="Calibri"/>
              </w:rPr>
              <w:t>se verifică primele trei cerinţe ale doc. 5.1</w:t>
            </w:r>
          </w:p>
          <w:p w14:paraId="35007DE4" w14:textId="77777777" w:rsidR="00A409BD" w:rsidRDefault="0019149A">
            <w:pPr>
              <w:tabs>
                <w:tab w:val="left" w:pos="180"/>
                <w:tab w:val="left" w:pos="450"/>
              </w:tabs>
              <w:jc w:val="both"/>
              <w:rPr>
                <w:b/>
                <w:bCs/>
                <w:lang w:val="pt-BR" w:eastAsia="fr-FR"/>
              </w:rPr>
            </w:pPr>
            <w:r>
              <w:rPr>
                <w:rFonts w:cs="Calibri"/>
              </w:rPr>
              <w:t>Dacă toate precizările de mai sus sunt verificate, expertul bifează căsuţa DA. În caz contrar se bifează căsuţa Nu şi se motivează poziţia la rubrica Observaţii.</w:t>
            </w:r>
          </w:p>
          <w:p w14:paraId="6EEA5DB4" w14:textId="77777777" w:rsidR="00A409BD" w:rsidRDefault="0019149A">
            <w:pPr>
              <w:tabs>
                <w:tab w:val="left" w:pos="180"/>
                <w:tab w:val="left" w:pos="450"/>
              </w:tabs>
              <w:jc w:val="both"/>
              <w:rPr>
                <w:bCs/>
                <w:lang w:eastAsia="fr-FR"/>
              </w:rPr>
            </w:pPr>
            <w:r>
              <w:rPr>
                <w:bCs/>
                <w:lang w:eastAsia="fr-FR"/>
              </w:rPr>
              <w:t xml:space="preserve"> În cazul modernizarii activitatii existente solicitantul prezintă documentul de autorizare eliberat de AJPM, iar acesta trebuie eliberat/ vizat cu cel mult un an în urma faţă de data depunerii Cererii de Finanţare. </w:t>
            </w:r>
          </w:p>
          <w:p w14:paraId="3019C657" w14:textId="77777777" w:rsidR="00A409BD" w:rsidRDefault="0019149A">
            <w:pPr>
              <w:tabs>
                <w:tab w:val="left" w:pos="180"/>
                <w:tab w:val="left" w:pos="450"/>
              </w:tabs>
              <w:jc w:val="both"/>
              <w:rPr>
                <w:bCs/>
                <w:lang w:eastAsia="fr-FR"/>
              </w:rPr>
            </w:pPr>
            <w:r>
              <w:rPr>
                <w:bCs/>
                <w:lang w:eastAsia="fr-FR"/>
              </w:rPr>
              <w:t>Se va prezenta de asemenea Nota de constatare privind condiţiile de mediu pentru toate unităţile în funcţiune.</w:t>
            </w:r>
          </w:p>
          <w:p w14:paraId="67DACC7F" w14:textId="77777777" w:rsidR="00A409BD" w:rsidRDefault="0019149A">
            <w:pPr>
              <w:tabs>
                <w:tab w:val="left" w:pos="180"/>
                <w:tab w:val="left" w:pos="450"/>
              </w:tabs>
              <w:jc w:val="both"/>
              <w:rPr>
                <w:bCs/>
                <w:lang w:eastAsia="fr-FR"/>
              </w:rPr>
            </w:pPr>
            <w:r>
              <w:rPr>
                <w:bCs/>
                <w:lang w:eastAsia="fr-FR"/>
              </w:rPr>
              <w:t>Data de emitere a Notelor de constatare trebuie sa fie cu cel mult un an înaintea depunerii Cererii de Finanţare.</w:t>
            </w:r>
          </w:p>
        </w:tc>
      </w:tr>
      <w:tr w:rsidR="00A409BD" w14:paraId="27353968" w14:textId="77777777">
        <w:trPr>
          <w:trHeight w:val="1025"/>
        </w:trPr>
        <w:tc>
          <w:tcPr>
            <w:tcW w:w="4787" w:type="dxa"/>
            <w:shd w:val="clear" w:color="auto" w:fill="auto"/>
          </w:tcPr>
          <w:p w14:paraId="7D2ADC98" w14:textId="77777777" w:rsidR="00A409BD" w:rsidRDefault="0019149A">
            <w:pPr>
              <w:overflowPunct w:val="0"/>
              <w:autoSpaceDE w:val="0"/>
              <w:autoSpaceDN w:val="0"/>
              <w:adjustRightInd w:val="0"/>
              <w:jc w:val="both"/>
              <w:textAlignment w:val="baseline"/>
              <w:rPr>
                <w:b/>
                <w:bCs/>
                <w:lang w:eastAsia="fr-FR"/>
              </w:rPr>
            </w:pPr>
            <w:r>
              <w:rPr>
                <w:b/>
                <w:bCs/>
                <w:lang w:eastAsia="fr-FR"/>
              </w:rPr>
              <w:lastRenderedPageBreak/>
              <w:t xml:space="preserve">Doc. 12 Documentul/ documentele în original, care dovedesc capacitatea şi sursa de cofinanţare privată a investiției, prin extras de cont și/sau contract de credit acordat în vederea implementării proiectului, prin deschiderea unui cont special al proiectului în care se virează/depune minimum 50% din suma reprezentând cofinanţarea privată. </w:t>
            </w:r>
          </w:p>
          <w:p w14:paraId="705DB571" w14:textId="77777777" w:rsidR="00A409BD" w:rsidRDefault="00A409BD">
            <w:pPr>
              <w:overflowPunct w:val="0"/>
              <w:autoSpaceDE w:val="0"/>
              <w:autoSpaceDN w:val="0"/>
              <w:adjustRightInd w:val="0"/>
              <w:jc w:val="both"/>
              <w:textAlignment w:val="baseline"/>
              <w:rPr>
                <w:b/>
                <w:bCs/>
                <w:lang w:eastAsia="fr-FR"/>
              </w:rPr>
            </w:pPr>
          </w:p>
          <w:p w14:paraId="5606A490" w14:textId="77777777" w:rsidR="00A409BD" w:rsidRDefault="0019149A">
            <w:pPr>
              <w:overflowPunct w:val="0"/>
              <w:autoSpaceDE w:val="0"/>
              <w:autoSpaceDN w:val="0"/>
              <w:adjustRightInd w:val="0"/>
              <w:jc w:val="both"/>
              <w:textAlignment w:val="baseline"/>
              <w:rPr>
                <w:b/>
                <w:bCs/>
                <w:lang w:eastAsia="fr-FR"/>
              </w:rPr>
            </w:pPr>
            <w:r>
              <w:rPr>
                <w:b/>
                <w:bCs/>
                <w:lang w:eastAsia="fr-FR"/>
              </w:rPr>
              <w:lastRenderedPageBreak/>
              <w:t>În cazul în care dovada co-finanţării se prezintă prin extras de cont, acesta va fi însoțit de Angajamentul  solicitantului (model afișat pe site www.afir.info) că minimum 50% din disponibilul de c</w:t>
            </w:r>
            <w:r>
              <w:rPr>
                <w:b/>
                <w:bCs/>
                <w:lang w:eastAsia="fr-FR" w:bidi="en-US"/>
              </w:rPr>
              <w:t>ofinanțarea privată va fi destinat plăților aferente implementării proiectului</w:t>
            </w:r>
          </w:p>
        </w:tc>
        <w:tc>
          <w:tcPr>
            <w:tcW w:w="4463" w:type="dxa"/>
            <w:shd w:val="clear" w:color="auto" w:fill="auto"/>
          </w:tcPr>
          <w:p w14:paraId="57E41389" w14:textId="77777777" w:rsidR="00A409BD" w:rsidRDefault="0019149A">
            <w:pPr>
              <w:overflowPunct w:val="0"/>
              <w:autoSpaceDE w:val="0"/>
              <w:autoSpaceDN w:val="0"/>
              <w:adjustRightInd w:val="0"/>
              <w:jc w:val="both"/>
              <w:textAlignment w:val="baseline"/>
              <w:rPr>
                <w:bCs/>
                <w:lang w:eastAsia="fr-FR"/>
              </w:rPr>
            </w:pPr>
            <w:r>
              <w:rPr>
                <w:bCs/>
                <w:lang w:eastAsia="fr-FR"/>
              </w:rPr>
              <w:lastRenderedPageBreak/>
              <w:t>Expertul verifica existenta acestor documente, sa fie emise pe numele solicitantului, sa contina datele solicitate. Se verifica ca extrasul de cont si/sau contractul de credit sa fie emise in termenul maxim de 90 zile de la primirea notificarii privind selectarea cererii de finantare</w:t>
            </w:r>
          </w:p>
          <w:p w14:paraId="63CE45D6" w14:textId="77777777" w:rsidR="00A409BD" w:rsidRDefault="0019149A">
            <w:pPr>
              <w:overflowPunct w:val="0"/>
              <w:autoSpaceDE w:val="0"/>
              <w:autoSpaceDN w:val="0"/>
              <w:adjustRightInd w:val="0"/>
              <w:jc w:val="both"/>
              <w:textAlignment w:val="baseline"/>
              <w:rPr>
                <w:bCs/>
                <w:lang w:eastAsia="fr-FR"/>
              </w:rPr>
            </w:pPr>
            <w:r>
              <w:rPr>
                <w:bCs/>
                <w:lang w:eastAsia="fr-FR"/>
              </w:rPr>
              <w:t>Documentele sunt  obligatoriu de prezentat.</w:t>
            </w:r>
          </w:p>
          <w:p w14:paraId="7B59FF20" w14:textId="77777777" w:rsidR="00A409BD" w:rsidRDefault="0019149A">
            <w:pPr>
              <w:overflowPunct w:val="0"/>
              <w:autoSpaceDE w:val="0"/>
              <w:autoSpaceDN w:val="0"/>
              <w:adjustRightInd w:val="0"/>
              <w:jc w:val="both"/>
              <w:textAlignment w:val="baseline"/>
              <w:rPr>
                <w:bCs/>
                <w:lang w:eastAsia="fr-FR"/>
              </w:rPr>
            </w:pPr>
            <w:r>
              <w:rPr>
                <w:bCs/>
                <w:lang w:eastAsia="fr-FR"/>
              </w:rPr>
              <w:t xml:space="preserve">Se va verifica dovada cofinanţării private a investiției, </w:t>
            </w:r>
            <w:r>
              <w:rPr>
                <w:bCs/>
                <w:lang w:val="zh-CN" w:eastAsia="fr-FR"/>
              </w:rPr>
              <w:t xml:space="preserve">prin extras de cont și/sau contract de </w:t>
            </w:r>
            <w:r>
              <w:rPr>
                <w:bCs/>
                <w:lang w:val="zh-CN" w:eastAsia="fr-FR"/>
              </w:rPr>
              <w:lastRenderedPageBreak/>
              <w:t>credit acordat în vederea implementării proiectului, prin deschiderea unui cont special al proiectului în care se virează/depune minimum 50 % din suma reprezentând cofinanțarea privată, disponibilul din acest cont fiind destinat plăților efectuate de solicitant în vederea implementării proiectului</w:t>
            </w:r>
            <w:r>
              <w:rPr>
                <w:bCs/>
                <w:lang w:eastAsia="fr-FR"/>
              </w:rPr>
              <w:t>.</w:t>
            </w:r>
          </w:p>
          <w:p w14:paraId="469D6D67" w14:textId="77777777" w:rsidR="00A409BD" w:rsidRDefault="0019149A">
            <w:pPr>
              <w:overflowPunct w:val="0"/>
              <w:autoSpaceDE w:val="0"/>
              <w:autoSpaceDN w:val="0"/>
              <w:adjustRightInd w:val="0"/>
              <w:jc w:val="both"/>
              <w:textAlignment w:val="baseline"/>
              <w:rPr>
                <w:bCs/>
                <w:lang w:val="zh-CN" w:eastAsia="fr-FR"/>
              </w:rPr>
            </w:pPr>
            <w:r>
              <w:rPr>
                <w:bCs/>
                <w:lang w:eastAsia="fr-FR"/>
              </w:rPr>
              <w:t>În cazul depunerii unor solicitări pentru mai multe proiecte, solicitantul/beneficiarul, după caz, trebuie să dovedească existența co-finanțării private pentru proiect, sau, după caz, cumulat pentru toate proiectele.</w:t>
            </w:r>
          </w:p>
          <w:p w14:paraId="207AEF26" w14:textId="77777777" w:rsidR="00A409BD" w:rsidRDefault="0019149A">
            <w:pPr>
              <w:overflowPunct w:val="0"/>
              <w:autoSpaceDE w:val="0"/>
              <w:autoSpaceDN w:val="0"/>
              <w:adjustRightInd w:val="0"/>
              <w:jc w:val="both"/>
              <w:textAlignment w:val="baseline"/>
              <w:rPr>
                <w:b/>
                <w:bCs/>
                <w:lang w:eastAsia="fr-FR"/>
              </w:rPr>
            </w:pPr>
            <w:r>
              <w:rPr>
                <w:bCs/>
                <w:lang w:eastAsia="fr-FR"/>
              </w:rPr>
              <w:t xml:space="preserve">În cazul în care dovada co-finanţării se prezintă </w:t>
            </w:r>
            <w:r>
              <w:rPr>
                <w:b/>
                <w:bCs/>
                <w:lang w:eastAsia="fr-FR"/>
              </w:rPr>
              <w:t>prin extras de cont,</w:t>
            </w:r>
            <w:r>
              <w:rPr>
                <w:bCs/>
                <w:lang w:eastAsia="fr-FR"/>
              </w:rPr>
              <w:t xml:space="preserve"> acesta va fi vizat şi datat de bancă cu cel mult 5 zile lucrătoare înainte de data depunerii la OJFIR /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tc>
      </w:tr>
      <w:tr w:rsidR="00A409BD" w14:paraId="05E3DB43" w14:textId="77777777">
        <w:trPr>
          <w:trHeight w:val="1025"/>
        </w:trPr>
        <w:tc>
          <w:tcPr>
            <w:tcW w:w="4787" w:type="dxa"/>
            <w:shd w:val="clear" w:color="auto" w:fill="auto"/>
          </w:tcPr>
          <w:p w14:paraId="3FE811E3" w14:textId="77777777" w:rsidR="00A409BD" w:rsidRDefault="0019149A">
            <w:pPr>
              <w:overflowPunct w:val="0"/>
              <w:autoSpaceDE w:val="0"/>
              <w:autoSpaceDN w:val="0"/>
              <w:adjustRightInd w:val="0"/>
              <w:jc w:val="both"/>
              <w:textAlignment w:val="baseline"/>
              <w:rPr>
                <w:b/>
                <w:bCs/>
                <w:lang w:eastAsia="fr-FR"/>
              </w:rPr>
            </w:pPr>
            <w:r>
              <w:rPr>
                <w:b/>
                <w:bCs/>
                <w:lang w:eastAsia="fr-FR"/>
              </w:rPr>
              <w:lastRenderedPageBreak/>
              <w:t xml:space="preserve">Doc. 13 </w:t>
            </w:r>
            <w:r>
              <w:rPr>
                <w:b/>
              </w:rPr>
              <w:t xml:space="preserve">Adresă emisă de instituția financiară (bancă/trezorerie) </w:t>
            </w:r>
            <w:r>
              <w:rPr>
                <w:lang w:bidi="en-US"/>
              </w:rPr>
              <w:t xml:space="preserve">cu datele de identificare ale băncii şi ale contului aferent proiectului FEADR (denumirea, adresa băncii, codul IBAN al contului în care se derulează operaţiunile cu AFIR). </w:t>
            </w:r>
          </w:p>
        </w:tc>
        <w:tc>
          <w:tcPr>
            <w:tcW w:w="4463" w:type="dxa"/>
            <w:shd w:val="clear" w:color="auto" w:fill="auto"/>
          </w:tcPr>
          <w:p w14:paraId="450319C4" w14:textId="77777777" w:rsidR="00A409BD" w:rsidRDefault="0019149A">
            <w:pPr>
              <w:overflowPunct w:val="0"/>
              <w:autoSpaceDE w:val="0"/>
              <w:autoSpaceDN w:val="0"/>
              <w:adjustRightInd w:val="0"/>
              <w:jc w:val="both"/>
              <w:textAlignment w:val="baseline"/>
              <w:rPr>
                <w:bCs/>
                <w:lang w:eastAsia="fr-FR"/>
              </w:rPr>
            </w:pPr>
            <w:r>
              <w:rPr>
                <w:bCs/>
                <w:lang w:eastAsia="fr-FR"/>
              </w:rPr>
              <w:t>Expertul verifica existenta acestui document, sa fie emis pe numele solicitantului de catre o institutie financiara/bancara cu sediul in Romania, sa contina datele solicitate.</w:t>
            </w:r>
          </w:p>
          <w:p w14:paraId="2300480D" w14:textId="77777777" w:rsidR="00A409BD" w:rsidRDefault="0019149A">
            <w:pPr>
              <w:overflowPunct w:val="0"/>
              <w:autoSpaceDE w:val="0"/>
              <w:autoSpaceDN w:val="0"/>
              <w:adjustRightInd w:val="0"/>
              <w:jc w:val="both"/>
              <w:textAlignment w:val="baseline"/>
              <w:rPr>
                <w:bCs/>
                <w:lang w:eastAsia="fr-FR"/>
              </w:rPr>
            </w:pPr>
            <w:r>
              <w:t>Nu este obligatorie deschiderea unui cont separat pentru derularea proiectului</w:t>
            </w:r>
            <w:r>
              <w:rPr>
                <w:i/>
              </w:rPr>
              <w:t>.</w:t>
            </w:r>
          </w:p>
          <w:p w14:paraId="5CD8D803" w14:textId="77777777" w:rsidR="00A409BD" w:rsidRDefault="0019149A">
            <w:pPr>
              <w:overflowPunct w:val="0"/>
              <w:autoSpaceDE w:val="0"/>
              <w:autoSpaceDN w:val="0"/>
              <w:adjustRightInd w:val="0"/>
              <w:jc w:val="both"/>
              <w:textAlignment w:val="baseline"/>
              <w:rPr>
                <w:b/>
                <w:bCs/>
                <w:lang w:eastAsia="fr-FR"/>
              </w:rPr>
            </w:pPr>
            <w:r>
              <w:rPr>
                <w:bCs/>
                <w:lang w:eastAsia="fr-FR"/>
              </w:rPr>
              <w:t>Documentul este obligatoriu de prezentat.</w:t>
            </w:r>
          </w:p>
        </w:tc>
      </w:tr>
      <w:tr w:rsidR="00A409BD" w14:paraId="2FD8D28F" w14:textId="77777777">
        <w:trPr>
          <w:trHeight w:val="364"/>
        </w:trPr>
        <w:tc>
          <w:tcPr>
            <w:tcW w:w="4787" w:type="dxa"/>
            <w:tcBorders>
              <w:bottom w:val="single" w:sz="4" w:space="0" w:color="auto"/>
            </w:tcBorders>
            <w:shd w:val="clear" w:color="auto" w:fill="auto"/>
          </w:tcPr>
          <w:p w14:paraId="115F4999" w14:textId="77777777" w:rsidR="00A409BD" w:rsidRDefault="0019149A">
            <w:pPr>
              <w:tabs>
                <w:tab w:val="left" w:pos="113"/>
              </w:tabs>
              <w:overflowPunct w:val="0"/>
              <w:autoSpaceDE w:val="0"/>
              <w:autoSpaceDN w:val="0"/>
              <w:adjustRightInd w:val="0"/>
              <w:jc w:val="both"/>
              <w:textAlignment w:val="baseline"/>
              <w:rPr>
                <w:bCs/>
                <w:lang w:eastAsia="fr-FR"/>
              </w:rPr>
            </w:pPr>
            <w:r>
              <w:rPr>
                <w:b/>
                <w:bCs/>
                <w:lang w:eastAsia="fr-FR"/>
              </w:rPr>
              <w:t>Doc. 20 Document emis de catre DSP</w:t>
            </w:r>
            <w:r>
              <w:rPr>
                <w:bCs/>
                <w:lang w:eastAsia="fr-FR"/>
              </w:rPr>
              <w:t xml:space="preserve"> judeteana conform tipurilor de documente mentionate in protocolul de colaborare dintre AFIR si Ministerul Sanatatii.</w:t>
            </w:r>
          </w:p>
          <w:p w14:paraId="0F972529" w14:textId="77777777" w:rsidR="00A409BD" w:rsidRDefault="00A409BD">
            <w:pPr>
              <w:tabs>
                <w:tab w:val="left" w:pos="91"/>
                <w:tab w:val="left" w:pos="181"/>
              </w:tabs>
              <w:overflowPunct w:val="0"/>
              <w:autoSpaceDE w:val="0"/>
              <w:autoSpaceDN w:val="0"/>
              <w:adjustRightInd w:val="0"/>
              <w:jc w:val="both"/>
              <w:textAlignment w:val="baseline"/>
              <w:rPr>
                <w:b/>
                <w:bCs/>
                <w:lang w:eastAsia="fr-FR"/>
              </w:rPr>
            </w:pPr>
          </w:p>
        </w:tc>
        <w:tc>
          <w:tcPr>
            <w:tcW w:w="4463" w:type="dxa"/>
            <w:tcBorders>
              <w:bottom w:val="single" w:sz="4" w:space="0" w:color="auto"/>
            </w:tcBorders>
            <w:shd w:val="clear" w:color="auto" w:fill="auto"/>
          </w:tcPr>
          <w:p w14:paraId="347960AD" w14:textId="77777777" w:rsidR="00A409BD" w:rsidRDefault="0019149A">
            <w:pPr>
              <w:overflowPunct w:val="0"/>
              <w:autoSpaceDE w:val="0"/>
              <w:autoSpaceDN w:val="0"/>
              <w:adjustRightInd w:val="0"/>
              <w:jc w:val="both"/>
              <w:textAlignment w:val="baseline"/>
              <w:rPr>
                <w:bCs/>
                <w:iCs/>
              </w:rPr>
            </w:pPr>
            <w:r>
              <w:rPr>
                <w:b/>
                <w:bCs/>
                <w:iCs/>
              </w:rPr>
              <w:t xml:space="preserve"> </w:t>
            </w:r>
            <w:r>
              <w:rPr>
                <w:bCs/>
                <w:iCs/>
              </w:rPr>
              <w:t>Expertul verifica:</w:t>
            </w:r>
          </w:p>
          <w:p w14:paraId="2F7E8AF7" w14:textId="77777777" w:rsidR="00A409BD" w:rsidRDefault="0019149A">
            <w:pPr>
              <w:overflowPunct w:val="0"/>
              <w:autoSpaceDE w:val="0"/>
              <w:autoSpaceDN w:val="0"/>
              <w:adjustRightInd w:val="0"/>
              <w:jc w:val="both"/>
              <w:textAlignment w:val="baseline"/>
              <w:rPr>
                <w:bCs/>
                <w:iCs/>
              </w:rPr>
            </w:pPr>
            <w:r>
              <w:rPr>
                <w:bCs/>
                <w:iCs/>
              </w:rPr>
              <w:t xml:space="preserve">-  dacă documentul este depus de beneficiar anterior încheierii contractului, în termenul precizat în notificarea de selecție, </w:t>
            </w:r>
          </w:p>
          <w:p w14:paraId="24A5EF76" w14:textId="77777777" w:rsidR="00A409BD" w:rsidRDefault="0019149A">
            <w:pPr>
              <w:overflowPunct w:val="0"/>
              <w:autoSpaceDE w:val="0"/>
              <w:autoSpaceDN w:val="0"/>
              <w:adjustRightInd w:val="0"/>
              <w:jc w:val="both"/>
              <w:textAlignment w:val="baseline"/>
              <w:rPr>
                <w:bCs/>
                <w:color w:val="0000FF"/>
                <w:u w:val="single"/>
              </w:rPr>
            </w:pPr>
            <w:r>
              <w:rPr>
                <w:bCs/>
                <w:iCs/>
              </w:rPr>
              <w:t xml:space="preserve">-  dacă acesta este emis </w:t>
            </w:r>
            <w:r>
              <w:t xml:space="preserve">conform protocolului de colaborare </w:t>
            </w:r>
            <w:r>
              <w:rPr>
                <w:bCs/>
                <w:iCs/>
              </w:rPr>
              <w:t xml:space="preserve">dintre AFIR şi MS publicat pe pagina de internet </w:t>
            </w:r>
            <w:hyperlink r:id="rId12" w:history="1">
              <w:r>
                <w:rPr>
                  <w:bCs/>
                  <w:color w:val="0000FF"/>
                  <w:u w:val="single"/>
                </w:rPr>
                <w:t>www.afir.info</w:t>
              </w:r>
            </w:hyperlink>
          </w:p>
          <w:p w14:paraId="0CE05185" w14:textId="77777777" w:rsidR="00A409BD" w:rsidRDefault="0019149A">
            <w:pPr>
              <w:overflowPunct w:val="0"/>
              <w:autoSpaceDE w:val="0"/>
              <w:autoSpaceDN w:val="0"/>
              <w:adjustRightInd w:val="0"/>
              <w:jc w:val="both"/>
              <w:textAlignment w:val="baseline"/>
              <w:rPr>
                <w:bCs/>
                <w:iCs/>
              </w:rPr>
            </w:pPr>
            <w:r>
              <w:rPr>
                <w:bCs/>
                <w:iCs/>
              </w:rPr>
              <w:lastRenderedPageBreak/>
              <w:t xml:space="preserve">- dacă documentul este emis pe numele solicitantului </w:t>
            </w:r>
          </w:p>
          <w:p w14:paraId="14A41204" w14:textId="77777777" w:rsidR="00A409BD" w:rsidRDefault="0019149A">
            <w:pPr>
              <w:overflowPunct w:val="0"/>
              <w:autoSpaceDE w:val="0"/>
              <w:autoSpaceDN w:val="0"/>
              <w:adjustRightInd w:val="0"/>
              <w:jc w:val="both"/>
              <w:textAlignment w:val="baseline"/>
              <w:rPr>
                <w:bCs/>
                <w:iCs/>
              </w:rPr>
            </w:pPr>
            <w:r>
              <w:rPr>
                <w:bCs/>
                <w:iCs/>
              </w:rPr>
              <w:t>- termenul de valabilitate a documentului.</w:t>
            </w:r>
          </w:p>
          <w:p w14:paraId="7553EDDB" w14:textId="77777777" w:rsidR="00A409BD" w:rsidRDefault="0019149A">
            <w:pPr>
              <w:overflowPunct w:val="0"/>
              <w:autoSpaceDE w:val="0"/>
              <w:autoSpaceDN w:val="0"/>
              <w:adjustRightInd w:val="0"/>
              <w:jc w:val="both"/>
              <w:textAlignment w:val="baseline"/>
              <w:rPr>
                <w:bCs/>
                <w:lang w:eastAsia="fr-FR"/>
              </w:rPr>
            </w:pPr>
            <w:r>
              <w:rPr>
                <w:bCs/>
                <w:lang w:eastAsia="fr-FR"/>
              </w:rPr>
              <w:t>În cazul modernizarii activitatii existente solicitantul prezintă documentul de autorizare eliberat de DSP, iar acesta trebuie eliberat/ vizat cu cel mult un an în urma faţă de data depunerii Cererii de Finanţare.</w:t>
            </w:r>
          </w:p>
        </w:tc>
      </w:tr>
      <w:tr w:rsidR="00A409BD" w14:paraId="367160D6" w14:textId="77777777">
        <w:trPr>
          <w:trHeight w:val="364"/>
        </w:trPr>
        <w:tc>
          <w:tcPr>
            <w:tcW w:w="4787" w:type="dxa"/>
            <w:tcBorders>
              <w:bottom w:val="single" w:sz="4" w:space="0" w:color="auto"/>
            </w:tcBorders>
            <w:shd w:val="clear" w:color="auto" w:fill="auto"/>
          </w:tcPr>
          <w:p w14:paraId="2C129649" w14:textId="77777777" w:rsidR="00A409BD" w:rsidRDefault="0019149A">
            <w:pPr>
              <w:tabs>
                <w:tab w:val="left" w:pos="91"/>
                <w:tab w:val="left" w:pos="181"/>
                <w:tab w:val="left" w:pos="351"/>
              </w:tabs>
              <w:overflowPunct w:val="0"/>
              <w:autoSpaceDE w:val="0"/>
              <w:autoSpaceDN w:val="0"/>
              <w:adjustRightInd w:val="0"/>
              <w:jc w:val="both"/>
              <w:textAlignment w:val="baseline"/>
              <w:rPr>
                <w:b/>
                <w:bCs/>
                <w:lang w:eastAsia="fr-FR"/>
              </w:rPr>
            </w:pPr>
            <w:r>
              <w:rPr>
                <w:b/>
                <w:bCs/>
                <w:lang w:eastAsia="fr-FR"/>
              </w:rPr>
              <w:lastRenderedPageBreak/>
              <w:t xml:space="preserve">DOC. 21. </w:t>
            </w:r>
            <w:r>
              <w:rPr>
                <w:b/>
                <w:bCs/>
                <w:iCs/>
                <w:lang w:eastAsia="fr-FR"/>
              </w:rPr>
              <w:t>Document emis de DSVSA, conform Protocolului de colaborare dintre AFIR şi ANSVSA publicat pe pagina de internet</w:t>
            </w:r>
            <w:r>
              <w:rPr>
                <w:b/>
                <w:bCs/>
                <w:i/>
                <w:lang w:eastAsia="fr-FR"/>
              </w:rPr>
              <w:t xml:space="preserve"> </w:t>
            </w:r>
            <w:r>
              <w:rPr>
                <w:b/>
                <w:bCs/>
                <w:lang w:eastAsia="fr-FR"/>
              </w:rPr>
              <w:t>www.afir.info</w:t>
            </w:r>
          </w:p>
          <w:p w14:paraId="601C3C4B" w14:textId="77777777" w:rsidR="00A409BD" w:rsidRDefault="0019149A">
            <w:pPr>
              <w:tabs>
                <w:tab w:val="left" w:pos="91"/>
                <w:tab w:val="left" w:pos="181"/>
                <w:tab w:val="left" w:pos="351"/>
              </w:tabs>
              <w:overflowPunct w:val="0"/>
              <w:autoSpaceDE w:val="0"/>
              <w:autoSpaceDN w:val="0"/>
              <w:adjustRightInd w:val="0"/>
              <w:jc w:val="both"/>
              <w:textAlignment w:val="baseline"/>
              <w:rPr>
                <w:b/>
                <w:bCs/>
                <w:lang w:eastAsia="fr-FR"/>
              </w:rPr>
            </w:pPr>
            <w:r>
              <w:rPr>
                <w:b/>
                <w:bCs/>
                <w:lang w:eastAsia="fr-FR"/>
              </w:rPr>
              <w:t>Daca proiectul impune.</w:t>
            </w:r>
          </w:p>
        </w:tc>
        <w:tc>
          <w:tcPr>
            <w:tcW w:w="4463" w:type="dxa"/>
            <w:tcBorders>
              <w:bottom w:val="single" w:sz="4" w:space="0" w:color="auto"/>
            </w:tcBorders>
            <w:shd w:val="clear" w:color="auto" w:fill="auto"/>
          </w:tcPr>
          <w:p w14:paraId="3641F7EB" w14:textId="77777777" w:rsidR="00A409BD" w:rsidRDefault="0019149A">
            <w:pPr>
              <w:tabs>
                <w:tab w:val="left" w:pos="91"/>
                <w:tab w:val="left" w:pos="181"/>
                <w:tab w:val="left" w:pos="351"/>
              </w:tabs>
              <w:overflowPunct w:val="0"/>
              <w:autoSpaceDE w:val="0"/>
              <w:autoSpaceDN w:val="0"/>
              <w:adjustRightInd w:val="0"/>
              <w:jc w:val="both"/>
              <w:textAlignment w:val="baseline"/>
              <w:rPr>
                <w:bCs/>
                <w:iCs/>
                <w:lang w:eastAsia="fr-FR"/>
              </w:rPr>
            </w:pPr>
            <w:r>
              <w:rPr>
                <w:bCs/>
                <w:lang w:eastAsia="fr-FR"/>
              </w:rPr>
              <w:t xml:space="preserve"> </w:t>
            </w:r>
            <w:r>
              <w:rPr>
                <w:bCs/>
                <w:iCs/>
                <w:lang w:eastAsia="fr-FR"/>
              </w:rPr>
              <w:t>Expertul verifica:</w:t>
            </w:r>
          </w:p>
          <w:p w14:paraId="1BD0B0B7" w14:textId="77777777" w:rsidR="00A409BD" w:rsidRDefault="0019149A">
            <w:pPr>
              <w:tabs>
                <w:tab w:val="left" w:pos="91"/>
                <w:tab w:val="left" w:pos="181"/>
                <w:tab w:val="left" w:pos="351"/>
              </w:tabs>
              <w:overflowPunct w:val="0"/>
              <w:autoSpaceDE w:val="0"/>
              <w:autoSpaceDN w:val="0"/>
              <w:adjustRightInd w:val="0"/>
              <w:jc w:val="both"/>
              <w:textAlignment w:val="baseline"/>
              <w:rPr>
                <w:bCs/>
                <w:iCs/>
                <w:lang w:eastAsia="fr-FR"/>
              </w:rPr>
            </w:pPr>
            <w:r>
              <w:rPr>
                <w:bCs/>
                <w:iCs/>
                <w:lang w:eastAsia="fr-FR"/>
              </w:rPr>
              <w:t xml:space="preserve">-  dacă documentul este depus de beneficiar anterior încheierii contractului, în termenul precizat în notificarea de selecție, </w:t>
            </w:r>
          </w:p>
          <w:p w14:paraId="301814C1" w14:textId="77777777" w:rsidR="00A409BD" w:rsidRDefault="0019149A">
            <w:pPr>
              <w:tabs>
                <w:tab w:val="left" w:pos="91"/>
                <w:tab w:val="left" w:pos="181"/>
                <w:tab w:val="left" w:pos="351"/>
              </w:tabs>
              <w:overflowPunct w:val="0"/>
              <w:autoSpaceDE w:val="0"/>
              <w:autoSpaceDN w:val="0"/>
              <w:adjustRightInd w:val="0"/>
              <w:jc w:val="both"/>
              <w:textAlignment w:val="baseline"/>
              <w:rPr>
                <w:bCs/>
                <w:u w:val="single"/>
                <w:lang w:eastAsia="fr-FR"/>
              </w:rPr>
            </w:pPr>
            <w:r>
              <w:rPr>
                <w:bCs/>
                <w:iCs/>
                <w:lang w:eastAsia="fr-FR"/>
              </w:rPr>
              <w:t xml:space="preserve">-  dacă acesta este emis </w:t>
            </w:r>
            <w:r>
              <w:rPr>
                <w:bCs/>
                <w:lang w:eastAsia="fr-FR"/>
              </w:rPr>
              <w:t xml:space="preserve">conform protocolului de colaborare </w:t>
            </w:r>
            <w:r>
              <w:rPr>
                <w:bCs/>
                <w:iCs/>
                <w:lang w:eastAsia="fr-FR"/>
              </w:rPr>
              <w:t xml:space="preserve">dintre AFIR şi ANSVSA publicat pe pagina de internet </w:t>
            </w:r>
            <w:hyperlink r:id="rId13" w:history="1">
              <w:r>
                <w:rPr>
                  <w:rStyle w:val="Hyperlink"/>
                  <w:bCs/>
                  <w:lang w:eastAsia="fr-FR"/>
                </w:rPr>
                <w:t>www.afir.info</w:t>
              </w:r>
            </w:hyperlink>
          </w:p>
          <w:p w14:paraId="26E0F367" w14:textId="77777777" w:rsidR="00A409BD" w:rsidRDefault="0019149A">
            <w:pPr>
              <w:tabs>
                <w:tab w:val="left" w:pos="91"/>
                <w:tab w:val="left" w:pos="181"/>
                <w:tab w:val="left" w:pos="351"/>
              </w:tabs>
              <w:overflowPunct w:val="0"/>
              <w:autoSpaceDE w:val="0"/>
              <w:autoSpaceDN w:val="0"/>
              <w:adjustRightInd w:val="0"/>
              <w:jc w:val="both"/>
              <w:textAlignment w:val="baseline"/>
              <w:rPr>
                <w:bCs/>
                <w:iCs/>
                <w:lang w:eastAsia="fr-FR"/>
              </w:rPr>
            </w:pPr>
            <w:r>
              <w:rPr>
                <w:bCs/>
                <w:iCs/>
                <w:lang w:eastAsia="fr-FR"/>
              </w:rPr>
              <w:t xml:space="preserve">- dacă documentul este emis pe numele solicitantului </w:t>
            </w:r>
          </w:p>
          <w:p w14:paraId="1EE66E3E" w14:textId="77777777" w:rsidR="00A409BD" w:rsidRDefault="0019149A">
            <w:pPr>
              <w:tabs>
                <w:tab w:val="left" w:pos="91"/>
                <w:tab w:val="left" w:pos="181"/>
                <w:tab w:val="left" w:pos="351"/>
              </w:tabs>
              <w:overflowPunct w:val="0"/>
              <w:autoSpaceDE w:val="0"/>
              <w:autoSpaceDN w:val="0"/>
              <w:adjustRightInd w:val="0"/>
              <w:jc w:val="both"/>
              <w:textAlignment w:val="baseline"/>
              <w:rPr>
                <w:bCs/>
                <w:iCs/>
                <w:lang w:eastAsia="fr-FR"/>
              </w:rPr>
            </w:pPr>
            <w:r>
              <w:rPr>
                <w:bCs/>
                <w:iCs/>
                <w:lang w:eastAsia="fr-FR"/>
              </w:rPr>
              <w:t>- termenul de valabilitate a documentului.</w:t>
            </w:r>
          </w:p>
          <w:p w14:paraId="0920005E" w14:textId="77777777" w:rsidR="00A409BD" w:rsidRDefault="00A409BD">
            <w:pPr>
              <w:tabs>
                <w:tab w:val="left" w:pos="91"/>
                <w:tab w:val="left" w:pos="181"/>
                <w:tab w:val="left" w:pos="351"/>
              </w:tabs>
              <w:overflowPunct w:val="0"/>
              <w:autoSpaceDE w:val="0"/>
              <w:autoSpaceDN w:val="0"/>
              <w:adjustRightInd w:val="0"/>
              <w:jc w:val="both"/>
              <w:textAlignment w:val="baseline"/>
              <w:rPr>
                <w:bCs/>
                <w:lang w:eastAsia="fr-FR"/>
              </w:rPr>
            </w:pPr>
          </w:p>
          <w:p w14:paraId="2BBAC056" w14:textId="77777777" w:rsidR="00A409BD" w:rsidRDefault="0019149A">
            <w:pPr>
              <w:tabs>
                <w:tab w:val="left" w:pos="180"/>
                <w:tab w:val="left" w:pos="450"/>
              </w:tabs>
              <w:jc w:val="both"/>
              <w:rPr>
                <w:bCs/>
                <w:lang w:eastAsia="fr-FR"/>
              </w:rPr>
            </w:pPr>
            <w:r>
              <w:rPr>
                <w:bCs/>
                <w:lang w:eastAsia="fr-FR"/>
              </w:rPr>
              <w:t>În cazul modernizarii activitatii existente solicitantul prezintă documentul de autorizare eliberat de DSVSA, iar acesta trebuie eliberat/ vizat cu cel mult un an în urma faţă de data depunerii Cererii de Finanţare.</w:t>
            </w:r>
          </w:p>
        </w:tc>
      </w:tr>
      <w:tr w:rsidR="00A409BD" w14:paraId="1E91B5BC" w14:textId="77777777">
        <w:trPr>
          <w:trHeight w:val="364"/>
        </w:trPr>
        <w:tc>
          <w:tcPr>
            <w:tcW w:w="4787" w:type="dxa"/>
            <w:tcBorders>
              <w:bottom w:val="single" w:sz="4" w:space="0" w:color="auto"/>
            </w:tcBorders>
            <w:shd w:val="clear" w:color="auto" w:fill="auto"/>
          </w:tcPr>
          <w:p w14:paraId="369CB10F" w14:textId="77777777" w:rsidR="00A409BD" w:rsidRDefault="0019149A">
            <w:pPr>
              <w:tabs>
                <w:tab w:val="left" w:pos="91"/>
                <w:tab w:val="left" w:pos="181"/>
                <w:tab w:val="left" w:pos="351"/>
              </w:tabs>
              <w:overflowPunct w:val="0"/>
              <w:autoSpaceDE w:val="0"/>
              <w:autoSpaceDN w:val="0"/>
              <w:adjustRightInd w:val="0"/>
              <w:jc w:val="both"/>
              <w:textAlignment w:val="baseline"/>
              <w:rPr>
                <w:bCs/>
                <w:lang w:eastAsia="fr-FR"/>
              </w:rPr>
            </w:pPr>
            <w:r>
              <w:rPr>
                <w:b/>
                <w:bCs/>
                <w:lang w:eastAsia="fr-FR"/>
              </w:rPr>
              <w:t>Doc. 22 Certificat de cazier fiscal</w:t>
            </w:r>
            <w:r>
              <w:rPr>
                <w:bCs/>
                <w:lang w:eastAsia="fr-FR"/>
              </w:rPr>
              <w:t xml:space="preserve"> al solicitantului </w:t>
            </w:r>
          </w:p>
          <w:p w14:paraId="34415295" w14:textId="77777777" w:rsidR="00A409BD" w:rsidRDefault="00A409BD">
            <w:pPr>
              <w:tabs>
                <w:tab w:val="left" w:pos="91"/>
                <w:tab w:val="left" w:pos="181"/>
              </w:tabs>
              <w:overflowPunct w:val="0"/>
              <w:autoSpaceDE w:val="0"/>
              <w:autoSpaceDN w:val="0"/>
              <w:adjustRightInd w:val="0"/>
              <w:jc w:val="both"/>
              <w:textAlignment w:val="baseline"/>
              <w:rPr>
                <w:b/>
                <w:bCs/>
                <w:lang w:eastAsia="fr-FR"/>
              </w:rPr>
            </w:pPr>
          </w:p>
        </w:tc>
        <w:tc>
          <w:tcPr>
            <w:tcW w:w="4463" w:type="dxa"/>
            <w:tcBorders>
              <w:bottom w:val="single" w:sz="4" w:space="0" w:color="auto"/>
            </w:tcBorders>
            <w:shd w:val="clear" w:color="auto" w:fill="auto"/>
          </w:tcPr>
          <w:p w14:paraId="4909F891" w14:textId="77777777" w:rsidR="00A409BD" w:rsidRDefault="0019149A">
            <w:pPr>
              <w:tabs>
                <w:tab w:val="left" w:pos="180"/>
                <w:tab w:val="left" w:pos="450"/>
              </w:tabs>
              <w:jc w:val="both"/>
              <w:rPr>
                <w:b/>
                <w:bCs/>
                <w:iCs/>
              </w:rPr>
            </w:pPr>
            <w:r>
              <w:rPr>
                <w:bCs/>
                <w:lang w:eastAsia="fr-FR"/>
              </w:rPr>
              <w:t xml:space="preserve">Expertul verifica </w:t>
            </w:r>
            <w:r>
              <w:t xml:space="preserve">în cazierul fiscal lipsa înscrierilor privind </w:t>
            </w:r>
            <w:r>
              <w:rPr>
                <w:rFonts w:cs="Calibri"/>
                <w:color w:val="222222"/>
                <w:lang w:eastAsia="ro-RO"/>
              </w:rPr>
              <w:t xml:space="preserve">faptele savarasite de solicitant, </w:t>
            </w:r>
            <w:r>
              <w:t xml:space="preserve">iar </w:t>
            </w:r>
            <w:r>
              <w:rPr>
                <w:bCs/>
                <w:lang w:eastAsia="fr-FR"/>
              </w:rPr>
              <w:t>in acest caz</w:t>
            </w:r>
            <w:r>
              <w:rPr>
                <w:b/>
                <w:bCs/>
                <w:lang w:eastAsia="fr-FR"/>
              </w:rPr>
              <w:t xml:space="preserve"> </w:t>
            </w:r>
            <w:r>
              <w:rPr>
                <w:bCs/>
                <w:lang w:eastAsia="fr-FR"/>
              </w:rPr>
              <w:t>acesta este eligibil pentru sprijin, iar expertul va bifa DA. In caz contrar expertul bifeaza caseta NU iar cererea devine neeligibila.</w:t>
            </w:r>
          </w:p>
        </w:tc>
      </w:tr>
    </w:tbl>
    <w:p w14:paraId="56F5A5B8" w14:textId="77777777" w:rsidR="00A409BD" w:rsidRDefault="00A409BD">
      <w:pPr>
        <w:jc w:val="both"/>
        <w:rPr>
          <w:b/>
          <w:color w:val="C00000"/>
          <w:sz w:val="24"/>
          <w:szCs w:val="24"/>
        </w:rPr>
      </w:pPr>
    </w:p>
    <w:p w14:paraId="28E35511" w14:textId="77777777" w:rsidR="00A409BD" w:rsidRDefault="0019149A">
      <w:pPr>
        <w:jc w:val="both"/>
      </w:pPr>
      <w:r>
        <w:t xml:space="preserve">Se verifica dacă solicitantul este înscris în Registrul debitorilor. Expertul va verifica in coloana Recuperare Totala daca au fost achitate datoriile, inclusiv dobânzile şi majorările de întarziere înscrise pe numele </w:t>
      </w:r>
      <w:r>
        <w:lastRenderedPageBreak/>
        <w:t xml:space="preserve">solicitantului sau coloana Observatii daca se mentioneaza “Debit anulat”. Daca acesta nu figureaza cu mentiunea recuperare totala sau debit anulat expertul va printa si anexa pagina cu debitul restant. </w:t>
      </w:r>
    </w:p>
    <w:p w14:paraId="3443431F" w14:textId="77777777" w:rsidR="00A409BD" w:rsidRDefault="0019149A">
      <w:pPr>
        <w:jc w:val="both"/>
      </w:pPr>
      <w:r>
        <w:t>Daca acesta figureaza cu mentiunea recuperare totala sau debit anulat sau daca solicitantul nu se regaseste in Registrul Debitorilor, condiţia de eligibilitate este îndeplinită.</w:t>
      </w:r>
    </w:p>
    <w:p w14:paraId="1372BCDA" w14:textId="77777777" w:rsidR="00A409BD" w:rsidRDefault="0019149A">
      <w:pPr>
        <w:jc w:val="both"/>
      </w:pPr>
      <w:r>
        <w:t>În urma verificării documentelor de mai sus proiectul poate fi incadrat cu statut:</w:t>
      </w:r>
    </w:p>
    <w:p w14:paraId="33C3C0B3" w14:textId="77777777" w:rsidR="00A409BD" w:rsidRDefault="0019149A">
      <w:pPr>
        <w:numPr>
          <w:ilvl w:val="0"/>
          <w:numId w:val="24"/>
        </w:numPr>
        <w:ind w:left="714" w:hanging="357"/>
        <w:jc w:val="both"/>
      </w:pPr>
      <w:r>
        <w:t>eligibil;</w:t>
      </w:r>
    </w:p>
    <w:p w14:paraId="77C47422" w14:textId="77777777" w:rsidR="00A409BD" w:rsidRDefault="0019149A">
      <w:pPr>
        <w:numPr>
          <w:ilvl w:val="0"/>
          <w:numId w:val="24"/>
        </w:numPr>
        <w:ind w:left="714" w:hanging="357"/>
        <w:jc w:val="both"/>
      </w:pPr>
      <w:r>
        <w:t>neeligibil.</w:t>
      </w:r>
    </w:p>
    <w:p w14:paraId="46A825C7" w14:textId="77777777" w:rsidR="00A409BD" w:rsidRDefault="0019149A">
      <w:pPr>
        <w:numPr>
          <w:ilvl w:val="0"/>
          <w:numId w:val="25"/>
        </w:numPr>
        <w:tabs>
          <w:tab w:val="left" w:pos="90"/>
          <w:tab w:val="left" w:pos="180"/>
        </w:tabs>
        <w:ind w:left="0" w:firstLine="0"/>
        <w:jc w:val="both"/>
      </w:pPr>
      <w:r>
        <w:t xml:space="preserve"> Dacă în urma verificării documentelor se constată că sunt îndeplinite condițiile de eligibilitate, proiectul este declarat eligibil; se trece în etapa următoare în vederea încheierii contractului de finanțare;</w:t>
      </w:r>
    </w:p>
    <w:p w14:paraId="3BBE0CA6" w14:textId="77777777" w:rsidR="00A409BD" w:rsidRDefault="0019149A">
      <w:pPr>
        <w:numPr>
          <w:ilvl w:val="0"/>
          <w:numId w:val="25"/>
        </w:numPr>
        <w:tabs>
          <w:tab w:val="left" w:pos="90"/>
          <w:tab w:val="left" w:pos="180"/>
          <w:tab w:val="left" w:pos="270"/>
        </w:tabs>
        <w:ind w:left="0" w:firstLine="0"/>
        <w:contextualSpacing/>
        <w:jc w:val="both"/>
        <w:rPr>
          <w:bCs/>
        </w:rPr>
      </w:pPr>
      <w:r>
        <w:rPr>
          <w:bCs/>
        </w:rPr>
        <w:t xml:space="preserve"> În cazul:</w:t>
      </w:r>
    </w:p>
    <w:p w14:paraId="04F80F7B" w14:textId="77777777" w:rsidR="00A409BD" w:rsidRDefault="0019149A">
      <w:pPr>
        <w:numPr>
          <w:ilvl w:val="0"/>
          <w:numId w:val="26"/>
        </w:numPr>
        <w:tabs>
          <w:tab w:val="left" w:pos="90"/>
          <w:tab w:val="left" w:pos="180"/>
          <w:tab w:val="left" w:pos="270"/>
        </w:tabs>
        <w:contextualSpacing/>
        <w:jc w:val="both"/>
        <w:rPr>
          <w:bCs/>
        </w:rPr>
      </w:pPr>
      <w:r>
        <w:rPr>
          <w:bCs/>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B7686A0" w14:textId="77777777" w:rsidR="00A409BD" w:rsidRDefault="0019149A">
      <w:pPr>
        <w:numPr>
          <w:ilvl w:val="0"/>
          <w:numId w:val="26"/>
        </w:numPr>
        <w:tabs>
          <w:tab w:val="left" w:pos="90"/>
          <w:tab w:val="left" w:pos="180"/>
          <w:tab w:val="left" w:pos="270"/>
        </w:tabs>
        <w:contextualSpacing/>
        <w:jc w:val="both"/>
        <w:rPr>
          <w:bCs/>
        </w:rPr>
      </w:pPr>
      <w:r>
        <w:rPr>
          <w:bCs/>
        </w:rPr>
        <w:t xml:space="preserve">nedepunerii </w:t>
      </w:r>
      <w:r>
        <w:rPr>
          <w:b/>
          <w:bCs/>
        </w:rPr>
        <w:t>documentelor</w:t>
      </w:r>
      <w:r>
        <w:rPr>
          <w:bCs/>
        </w:rPr>
        <w:t xml:space="preserve"> în termenele specificate în notificare </w:t>
      </w:r>
    </w:p>
    <w:p w14:paraId="4D1770A8" w14:textId="77777777" w:rsidR="00A409BD" w:rsidRDefault="0019149A">
      <w:pPr>
        <w:numPr>
          <w:ilvl w:val="0"/>
          <w:numId w:val="26"/>
        </w:numPr>
        <w:tabs>
          <w:tab w:val="left" w:pos="90"/>
          <w:tab w:val="left" w:pos="180"/>
          <w:tab w:val="left" w:pos="270"/>
        </w:tabs>
        <w:contextualSpacing/>
        <w:jc w:val="both"/>
        <w:rPr>
          <w:bCs/>
        </w:rPr>
      </w:pPr>
      <w:r>
        <w:rPr>
          <w:bCs/>
        </w:rPr>
        <w:t xml:space="preserve">în care se constată că în cuprinsul documentelor sunt înscrise datorii restante fiscale sau sociale, fără a fi demonstrată reeșalonarea plății prin </w:t>
      </w:r>
      <w:r>
        <w:t>graficul de reeşalonare a datoriilor către bugetul local sau cel central</w:t>
      </w:r>
    </w:p>
    <w:p w14:paraId="1749B048" w14:textId="77777777" w:rsidR="00A409BD" w:rsidRDefault="0019149A">
      <w:pPr>
        <w:numPr>
          <w:ilvl w:val="0"/>
          <w:numId w:val="26"/>
        </w:numPr>
        <w:tabs>
          <w:tab w:val="left" w:pos="90"/>
          <w:tab w:val="left" w:pos="180"/>
          <w:tab w:val="left" w:pos="270"/>
        </w:tabs>
        <w:contextualSpacing/>
        <w:jc w:val="both"/>
        <w:rPr>
          <w:bCs/>
        </w:rPr>
      </w:pPr>
      <w:r>
        <w:rPr>
          <w:bCs/>
        </w:rPr>
        <w:t xml:space="preserve">în care solicitantul figurează in </w:t>
      </w:r>
      <w:r>
        <w:rPr>
          <w:rFonts w:cs="Arial"/>
        </w:rPr>
        <w:t>Registrul Debitorilor cu debite neachitate</w:t>
      </w:r>
    </w:p>
    <w:p w14:paraId="00FC6612" w14:textId="77777777" w:rsidR="00A409BD" w:rsidRDefault="0019149A">
      <w:pPr>
        <w:tabs>
          <w:tab w:val="left" w:pos="90"/>
          <w:tab w:val="left" w:pos="180"/>
          <w:tab w:val="left" w:pos="270"/>
        </w:tabs>
        <w:contextualSpacing/>
        <w:jc w:val="both"/>
        <w:rPr>
          <w:bCs/>
        </w:rPr>
      </w:pPr>
      <w:r>
        <w:rPr>
          <w:bCs/>
        </w:rPr>
        <w:t xml:space="preserve">se constată încălcarea criteriului/criteriilor de eligibilitate fapt ce conduce la neîncheierea contractului de finanțare. Proiectul va avea statut de contract neîncheiat. Solicitantul va fi notificat cu privire la neîncheierea contractului de finanţare.   </w:t>
      </w:r>
    </w:p>
    <w:p w14:paraId="6DE45E95" w14:textId="77777777" w:rsidR="00A409BD" w:rsidRDefault="00A409BD">
      <w:pPr>
        <w:jc w:val="both"/>
        <w:rPr>
          <w:b/>
          <w:color w:val="C00000"/>
          <w:sz w:val="24"/>
          <w:szCs w:val="24"/>
        </w:rPr>
      </w:pPr>
    </w:p>
    <w:sectPr w:rsidR="00A40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B076" w14:textId="77777777" w:rsidR="005E2E3A" w:rsidRDefault="005E2E3A">
      <w:pPr>
        <w:spacing w:after="0" w:line="240" w:lineRule="auto"/>
      </w:pPr>
      <w:r>
        <w:separator/>
      </w:r>
    </w:p>
  </w:endnote>
  <w:endnote w:type="continuationSeparator" w:id="0">
    <w:p w14:paraId="67011CC0" w14:textId="77777777" w:rsidR="005E2E3A" w:rsidRDefault="005E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Bold">
    <w:altName w:val="Arial"/>
    <w:charset w:val="00"/>
    <w:family w:val="swiss"/>
    <w:pitch w:val="default"/>
    <w:sig w:usb0="00000000" w:usb1="00000000" w:usb2="00000000" w:usb3="00000000" w:csb0="00000003" w:csb1="00000000"/>
  </w:font>
  <w:font w:name="MyriadPro-Regular">
    <w:altName w:val="Segoe Print"/>
    <w:charset w:val="00"/>
    <w:family w:val="swiss"/>
    <w:pitch w:val="default"/>
    <w:sig w:usb0="00000000"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934D" w14:textId="77777777" w:rsidR="005E2E3A" w:rsidRDefault="005E2E3A">
      <w:pPr>
        <w:spacing w:after="0" w:line="240" w:lineRule="auto"/>
      </w:pPr>
      <w:r>
        <w:separator/>
      </w:r>
    </w:p>
  </w:footnote>
  <w:footnote w:type="continuationSeparator" w:id="0">
    <w:p w14:paraId="03DFF24B" w14:textId="77777777" w:rsidR="005E2E3A" w:rsidRDefault="005E2E3A">
      <w:pPr>
        <w:spacing w:after="0" w:line="240" w:lineRule="auto"/>
      </w:pPr>
      <w:r>
        <w:continuationSeparator/>
      </w:r>
    </w:p>
  </w:footnote>
  <w:footnote w:id="1">
    <w:p w14:paraId="17D533B7" w14:textId="77777777" w:rsidR="00B61007" w:rsidRDefault="00B61007">
      <w:pPr>
        <w:pStyle w:val="FootnoteText"/>
        <w:rPr>
          <w:sz w:val="16"/>
          <w:szCs w:val="16"/>
        </w:rPr>
      </w:pPr>
      <w:r>
        <w:rPr>
          <w:rStyle w:val="FootnoteReference"/>
          <w:sz w:val="16"/>
          <w:szCs w:val="16"/>
        </w:rPr>
        <w:footnoteRef/>
      </w:r>
      <w:r>
        <w:rPr>
          <w:sz w:val="16"/>
          <w:szCs w:val="16"/>
        </w:rPr>
        <w:t xml:space="preserve"> Conform prevederilor </w:t>
      </w:r>
      <w:r>
        <w:rPr>
          <w:rFonts w:cs="Arial"/>
          <w:color w:val="333333"/>
          <w:sz w:val="16"/>
          <w:szCs w:val="16"/>
        </w:rPr>
        <w:t xml:space="preserve">Ordinului nr.1275/2009 </w:t>
      </w:r>
      <w:r>
        <w:rPr>
          <w:rFonts w:cs="Arial"/>
          <w:i/>
          <w:color w:val="333333"/>
          <w:sz w:val="16"/>
          <w:szCs w:val="16"/>
        </w:rPr>
        <w:t>pentru modificarea şi completarea Reglementărilor privind omologarea individuală, eliberarea cărţii de identitate şi certificarea autenticităţii vehiculelor rutiere - RNTR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4pt;height:11.4pt" o:bullet="t">
        <v:imagedata r:id="rId1" o:title=""/>
      </v:shape>
    </w:pict>
  </w:numPicBullet>
  <w:abstractNum w:abstractNumId="0" w15:restartNumberingAfterBreak="0">
    <w:nsid w:val="00000016"/>
    <w:multiLevelType w:val="multilevel"/>
    <w:tmpl w:val="00000016"/>
    <w:lvl w:ilvl="0">
      <w:start w:val="1"/>
      <w:numFmt w:val="bullet"/>
      <w:lvlText w:val="o"/>
      <w:lvlJc w:val="left"/>
      <w:pPr>
        <w:tabs>
          <w:tab w:val="left" w:pos="375"/>
        </w:tabs>
        <w:ind w:left="375" w:hanging="375"/>
      </w:pPr>
      <w:rPr>
        <w:rFonts w:ascii="Courier New" w:hAnsi="Courier New"/>
        <w:b/>
        <w:bCs/>
      </w:rPr>
    </w:lvl>
    <w:lvl w:ilvl="1">
      <w:start w:val="3"/>
      <w:numFmt w:val="bullet"/>
      <w:lvlText w:val="-"/>
      <w:lvlJc w:val="left"/>
      <w:pPr>
        <w:tabs>
          <w:tab w:val="left" w:pos="1440"/>
        </w:tabs>
        <w:ind w:left="1440" w:hanging="360"/>
      </w:pPr>
      <w:rPr>
        <w:rFonts w:ascii="Times New Roman" w:hAnsi="Times New Roman"/>
        <w:b w:val="0"/>
        <w:bCs w:val="0"/>
      </w:rPr>
    </w:lvl>
    <w:lvl w:ilvl="2">
      <w:start w:val="1"/>
      <w:numFmt w:val="lowerRoman"/>
      <w:lvlText w:val="%2.%3."/>
      <w:lvlJc w:val="left"/>
      <w:pPr>
        <w:tabs>
          <w:tab w:val="left" w:pos="2160"/>
        </w:tabs>
        <w:ind w:left="2160" w:hanging="180"/>
      </w:pPr>
    </w:lvl>
    <w:lvl w:ilvl="3">
      <w:start w:val="1"/>
      <w:numFmt w:val="decimal"/>
      <w:lvlText w:val="%2.%3.%4."/>
      <w:lvlJc w:val="left"/>
      <w:pPr>
        <w:tabs>
          <w:tab w:val="left" w:pos="2880"/>
        </w:tabs>
        <w:ind w:left="2880" w:hanging="360"/>
      </w:pPr>
    </w:lvl>
    <w:lvl w:ilvl="4">
      <w:start w:val="1"/>
      <w:numFmt w:val="lowerLetter"/>
      <w:lvlText w:val="%2.%3.%4.%5."/>
      <w:lvlJc w:val="left"/>
      <w:pPr>
        <w:tabs>
          <w:tab w:val="left" w:pos="3600"/>
        </w:tabs>
        <w:ind w:left="3600" w:hanging="360"/>
      </w:pPr>
    </w:lvl>
    <w:lvl w:ilvl="5">
      <w:start w:val="1"/>
      <w:numFmt w:val="lowerRoman"/>
      <w:lvlText w:val="%2.%3.%4.%5.%6."/>
      <w:lvlJc w:val="left"/>
      <w:pPr>
        <w:tabs>
          <w:tab w:val="left" w:pos="4320"/>
        </w:tabs>
        <w:ind w:left="4320" w:hanging="180"/>
      </w:pPr>
    </w:lvl>
    <w:lvl w:ilvl="6">
      <w:start w:val="1"/>
      <w:numFmt w:val="decimal"/>
      <w:lvlText w:val="%2.%3.%4.%5.%6.%7."/>
      <w:lvlJc w:val="left"/>
      <w:pPr>
        <w:tabs>
          <w:tab w:val="left" w:pos="5040"/>
        </w:tabs>
        <w:ind w:left="5040" w:hanging="360"/>
      </w:pPr>
    </w:lvl>
    <w:lvl w:ilvl="7">
      <w:start w:val="1"/>
      <w:numFmt w:val="lowerLetter"/>
      <w:lvlText w:val="%2.%3.%4.%5.%6.%7.%8."/>
      <w:lvlJc w:val="left"/>
      <w:pPr>
        <w:tabs>
          <w:tab w:val="left" w:pos="5760"/>
        </w:tabs>
        <w:ind w:left="5760" w:hanging="360"/>
      </w:pPr>
    </w:lvl>
    <w:lvl w:ilvl="8">
      <w:start w:val="1"/>
      <w:numFmt w:val="lowerRoman"/>
      <w:lvlText w:val="%2.%3.%4.%5.%6.%7.%8.%9."/>
      <w:lvlJc w:val="left"/>
      <w:pPr>
        <w:tabs>
          <w:tab w:val="left" w:pos="6480"/>
        </w:tabs>
        <w:ind w:left="6480" w:hanging="180"/>
      </w:pPr>
    </w:lvl>
  </w:abstractNum>
  <w:abstractNum w:abstractNumId="1" w15:restartNumberingAfterBreak="0">
    <w:nsid w:val="000B588A"/>
    <w:multiLevelType w:val="multilevel"/>
    <w:tmpl w:val="000B58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AA0910"/>
    <w:multiLevelType w:val="multilevel"/>
    <w:tmpl w:val="08AA0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6C2711"/>
    <w:multiLevelType w:val="multilevel"/>
    <w:tmpl w:val="0D6C2711"/>
    <w:lvl w:ilvl="0">
      <w:start w:val="121"/>
      <w:numFmt w:val="bullet"/>
      <w:lvlText w:val=""/>
      <w:lvlJc w:val="left"/>
      <w:pPr>
        <w:ind w:left="990" w:hanging="360"/>
      </w:pPr>
      <w:rPr>
        <w:rFonts w:ascii="Wingdings" w:eastAsia="Times New Roman" w:hAnsi="Wingdings"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2135B5"/>
    <w:multiLevelType w:val="multilevel"/>
    <w:tmpl w:val="122135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0436B"/>
    <w:multiLevelType w:val="multilevel"/>
    <w:tmpl w:val="173043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904C12"/>
    <w:multiLevelType w:val="multilevel"/>
    <w:tmpl w:val="21904C12"/>
    <w:lvl w:ilvl="0">
      <w:start w:val="1"/>
      <w:numFmt w:val="bullet"/>
      <w:lvlText w:val=""/>
      <w:lvlJc w:val="left"/>
      <w:pPr>
        <w:tabs>
          <w:tab w:val="left" w:pos="360"/>
        </w:tabs>
        <w:ind w:left="360" w:hanging="360"/>
      </w:pPr>
      <w:rPr>
        <w:rFonts w:ascii="Symbol" w:hAnsi="Symbol" w:hint="default"/>
      </w:rPr>
    </w:lvl>
    <w:lvl w:ilvl="1">
      <w:start w:val="16"/>
      <w:numFmt w:val="bullet"/>
      <w:lvlText w:val="-"/>
      <w:lvlJc w:val="left"/>
      <w:pPr>
        <w:tabs>
          <w:tab w:val="left" w:pos="360"/>
        </w:tabs>
        <w:ind w:left="360" w:hanging="360"/>
      </w:pPr>
      <w:rPr>
        <w:rFonts w:ascii="Arial" w:eastAsia="Times New Roman" w:hAnsi="Arial" w:cs="Arial" w:hint="default"/>
        <w:b w:val="0"/>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229857CD"/>
    <w:multiLevelType w:val="multilevel"/>
    <w:tmpl w:val="229857C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FE578E"/>
    <w:multiLevelType w:val="multilevel"/>
    <w:tmpl w:val="37FE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F80208"/>
    <w:multiLevelType w:val="multilevel"/>
    <w:tmpl w:val="3EF80208"/>
    <w:lvl w:ilvl="0">
      <w:start w:val="1"/>
      <w:numFmt w:val="bullet"/>
      <w:lvlText w:val=""/>
      <w:lvlJc w:val="left"/>
      <w:pPr>
        <w:tabs>
          <w:tab w:val="left" w:pos="720"/>
        </w:tabs>
        <w:ind w:left="720" w:hanging="360"/>
      </w:pPr>
      <w:rPr>
        <w:rFonts w:ascii="Symbol" w:hAnsi="Symbol" w:hint="default"/>
        <w:color w:val="808080"/>
      </w:rPr>
    </w:lvl>
    <w:lvl w:ilvl="1">
      <w:start w:va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703740"/>
    <w:multiLevelType w:val="multilevel"/>
    <w:tmpl w:val="407037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E52A2"/>
    <w:multiLevelType w:val="multilevel"/>
    <w:tmpl w:val="42FE52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296144"/>
    <w:multiLevelType w:val="multilevel"/>
    <w:tmpl w:val="49296144"/>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720"/>
        </w:tabs>
        <w:ind w:left="720" w:hanging="360"/>
      </w:pPr>
      <w:rPr>
        <w:rFonts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3" w15:restartNumberingAfterBreak="0">
    <w:nsid w:val="49E1776C"/>
    <w:multiLevelType w:val="multilevel"/>
    <w:tmpl w:val="49E1776C"/>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00268B"/>
    <w:multiLevelType w:val="multilevel"/>
    <w:tmpl w:val="4A00268B"/>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F13950"/>
    <w:multiLevelType w:val="multilevel"/>
    <w:tmpl w:val="4EF139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A973A2"/>
    <w:multiLevelType w:val="multilevel"/>
    <w:tmpl w:val="52A973A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A16D4C9"/>
    <w:multiLevelType w:val="singleLevel"/>
    <w:tmpl w:val="5A16D4C9"/>
    <w:lvl w:ilvl="0">
      <w:start w:val="3"/>
      <w:numFmt w:val="decimal"/>
      <w:suff w:val="space"/>
      <w:lvlText w:val="%1."/>
      <w:lvlJc w:val="left"/>
    </w:lvl>
  </w:abstractNum>
  <w:abstractNum w:abstractNumId="18" w15:restartNumberingAfterBreak="0">
    <w:nsid w:val="5C0F70CC"/>
    <w:multiLevelType w:val="multilevel"/>
    <w:tmpl w:val="5C0F70CC"/>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F05786"/>
    <w:multiLevelType w:val="multilevel"/>
    <w:tmpl w:val="5EF05786"/>
    <w:lvl w:ilvl="0">
      <w:start w:val="1"/>
      <w:numFmt w:val="bullet"/>
      <w:lvlText w:val=""/>
      <w:lvlPicBulletId w:val="0"/>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0462504"/>
    <w:multiLevelType w:val="multilevel"/>
    <w:tmpl w:val="6046250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293A56"/>
    <w:multiLevelType w:val="multilevel"/>
    <w:tmpl w:val="64293A5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D92DCE"/>
    <w:multiLevelType w:val="multilevel"/>
    <w:tmpl w:val="6BD92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B1A59"/>
    <w:multiLevelType w:val="multilevel"/>
    <w:tmpl w:val="701B1A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6E6ACD"/>
    <w:multiLevelType w:val="multilevel"/>
    <w:tmpl w:val="716E6A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6708DE"/>
    <w:multiLevelType w:val="multilevel"/>
    <w:tmpl w:val="7A6708DE"/>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9009824">
    <w:abstractNumId w:val="3"/>
  </w:num>
  <w:num w:numId="2" w16cid:durableId="874733658">
    <w:abstractNumId w:val="1"/>
  </w:num>
  <w:num w:numId="3" w16cid:durableId="678655241">
    <w:abstractNumId w:val="24"/>
  </w:num>
  <w:num w:numId="4" w16cid:durableId="2103452508">
    <w:abstractNumId w:val="16"/>
  </w:num>
  <w:num w:numId="5" w16cid:durableId="1851026392">
    <w:abstractNumId w:val="10"/>
  </w:num>
  <w:num w:numId="6" w16cid:durableId="148519742">
    <w:abstractNumId w:val="14"/>
  </w:num>
  <w:num w:numId="7" w16cid:durableId="1901747342">
    <w:abstractNumId w:val="25"/>
  </w:num>
  <w:num w:numId="8" w16cid:durableId="605965274">
    <w:abstractNumId w:val="8"/>
  </w:num>
  <w:num w:numId="9" w16cid:durableId="1542356383">
    <w:abstractNumId w:val="4"/>
  </w:num>
  <w:num w:numId="10" w16cid:durableId="857888385">
    <w:abstractNumId w:val="2"/>
  </w:num>
  <w:num w:numId="11" w16cid:durableId="1419055125">
    <w:abstractNumId w:val="23"/>
  </w:num>
  <w:num w:numId="12" w16cid:durableId="282275710">
    <w:abstractNumId w:val="9"/>
  </w:num>
  <w:num w:numId="13" w16cid:durableId="857355420">
    <w:abstractNumId w:val="7"/>
  </w:num>
  <w:num w:numId="14" w16cid:durableId="1376079282">
    <w:abstractNumId w:val="13"/>
  </w:num>
  <w:num w:numId="15" w16cid:durableId="1798138178">
    <w:abstractNumId w:val="6"/>
  </w:num>
  <w:num w:numId="16" w16cid:durableId="1000700218">
    <w:abstractNumId w:val="19"/>
  </w:num>
  <w:num w:numId="17" w16cid:durableId="2102989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075047">
    <w:abstractNumId w:val="20"/>
  </w:num>
  <w:num w:numId="19" w16cid:durableId="197007445">
    <w:abstractNumId w:val="0"/>
  </w:num>
  <w:num w:numId="20" w16cid:durableId="823666892">
    <w:abstractNumId w:val="12"/>
  </w:num>
  <w:num w:numId="21" w16cid:durableId="1233926007">
    <w:abstractNumId w:val="18"/>
  </w:num>
  <w:num w:numId="22" w16cid:durableId="987249029">
    <w:abstractNumId w:val="21"/>
  </w:num>
  <w:num w:numId="23" w16cid:durableId="2109887807">
    <w:abstractNumId w:val="17"/>
  </w:num>
  <w:num w:numId="24" w16cid:durableId="54620994">
    <w:abstractNumId w:val="11"/>
  </w:num>
  <w:num w:numId="25" w16cid:durableId="629894574">
    <w:abstractNumId w:val="5"/>
  </w:num>
  <w:num w:numId="26" w16cid:durableId="3717362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7B"/>
    <w:rsid w:val="000B6291"/>
    <w:rsid w:val="00121C6F"/>
    <w:rsid w:val="001619CE"/>
    <w:rsid w:val="00186792"/>
    <w:rsid w:val="0019149A"/>
    <w:rsid w:val="001C596E"/>
    <w:rsid w:val="001F2542"/>
    <w:rsid w:val="002230C7"/>
    <w:rsid w:val="00237F77"/>
    <w:rsid w:val="00242EF9"/>
    <w:rsid w:val="0024492F"/>
    <w:rsid w:val="00271B43"/>
    <w:rsid w:val="00271E2F"/>
    <w:rsid w:val="00281BB6"/>
    <w:rsid w:val="00291638"/>
    <w:rsid w:val="002C03A4"/>
    <w:rsid w:val="002D60CD"/>
    <w:rsid w:val="0032528A"/>
    <w:rsid w:val="00326662"/>
    <w:rsid w:val="00371AFE"/>
    <w:rsid w:val="00391F7D"/>
    <w:rsid w:val="00392B1A"/>
    <w:rsid w:val="003A3B63"/>
    <w:rsid w:val="003A4CA9"/>
    <w:rsid w:val="003A54F2"/>
    <w:rsid w:val="003B126E"/>
    <w:rsid w:val="003D4AAE"/>
    <w:rsid w:val="004154FF"/>
    <w:rsid w:val="004509F2"/>
    <w:rsid w:val="004E6E96"/>
    <w:rsid w:val="004F71C4"/>
    <w:rsid w:val="00506374"/>
    <w:rsid w:val="00507BD7"/>
    <w:rsid w:val="00510E32"/>
    <w:rsid w:val="0057347F"/>
    <w:rsid w:val="00591A9A"/>
    <w:rsid w:val="00593CB8"/>
    <w:rsid w:val="005967FC"/>
    <w:rsid w:val="005E2E3A"/>
    <w:rsid w:val="0060436D"/>
    <w:rsid w:val="0066081F"/>
    <w:rsid w:val="0067142E"/>
    <w:rsid w:val="00673041"/>
    <w:rsid w:val="00696B25"/>
    <w:rsid w:val="006F4380"/>
    <w:rsid w:val="007008D0"/>
    <w:rsid w:val="0070464F"/>
    <w:rsid w:val="00722B38"/>
    <w:rsid w:val="007328D2"/>
    <w:rsid w:val="00732DAF"/>
    <w:rsid w:val="00751B16"/>
    <w:rsid w:val="007B6633"/>
    <w:rsid w:val="00804574"/>
    <w:rsid w:val="00811A58"/>
    <w:rsid w:val="00811CC6"/>
    <w:rsid w:val="00860965"/>
    <w:rsid w:val="00875399"/>
    <w:rsid w:val="00881D18"/>
    <w:rsid w:val="008B3A05"/>
    <w:rsid w:val="008D01F5"/>
    <w:rsid w:val="0091127D"/>
    <w:rsid w:val="00953CF1"/>
    <w:rsid w:val="00986552"/>
    <w:rsid w:val="009B01F0"/>
    <w:rsid w:val="009D4404"/>
    <w:rsid w:val="00A409BD"/>
    <w:rsid w:val="00A659CA"/>
    <w:rsid w:val="00AA43D4"/>
    <w:rsid w:val="00AA4638"/>
    <w:rsid w:val="00AD057B"/>
    <w:rsid w:val="00B4261C"/>
    <w:rsid w:val="00B430BD"/>
    <w:rsid w:val="00B61007"/>
    <w:rsid w:val="00B65765"/>
    <w:rsid w:val="00BA7BC5"/>
    <w:rsid w:val="00BB13D8"/>
    <w:rsid w:val="00C21FA9"/>
    <w:rsid w:val="00C265AF"/>
    <w:rsid w:val="00C26C12"/>
    <w:rsid w:val="00C35F29"/>
    <w:rsid w:val="00C57054"/>
    <w:rsid w:val="00C66A89"/>
    <w:rsid w:val="00C75A5E"/>
    <w:rsid w:val="00C9733F"/>
    <w:rsid w:val="00CA7BA1"/>
    <w:rsid w:val="00CB2795"/>
    <w:rsid w:val="00CD3634"/>
    <w:rsid w:val="00CE3436"/>
    <w:rsid w:val="00D7198C"/>
    <w:rsid w:val="00D8084B"/>
    <w:rsid w:val="00D937FA"/>
    <w:rsid w:val="00D96279"/>
    <w:rsid w:val="00DB36BA"/>
    <w:rsid w:val="00DE1B77"/>
    <w:rsid w:val="00E24559"/>
    <w:rsid w:val="00E65F2E"/>
    <w:rsid w:val="00EC6A89"/>
    <w:rsid w:val="00EF397F"/>
    <w:rsid w:val="00F22AA3"/>
    <w:rsid w:val="00F41F73"/>
    <w:rsid w:val="00F42D6D"/>
    <w:rsid w:val="00F4584C"/>
    <w:rsid w:val="00F85156"/>
    <w:rsid w:val="00FA6C22"/>
    <w:rsid w:val="00FB1771"/>
    <w:rsid w:val="00FB50E3"/>
    <w:rsid w:val="04614F2E"/>
    <w:rsid w:val="174247D8"/>
    <w:rsid w:val="254B45EC"/>
    <w:rsid w:val="313B00F5"/>
    <w:rsid w:val="6DA4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B3F771"/>
  <w15:docId w15:val="{5E6A7C41-09E1-42FF-880F-E0BDD13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58"/>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b/>
      <w:bCs/>
      <w:sz w:val="24"/>
      <w:szCs w:val="20"/>
      <w:lang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nhideWhenUsed/>
    <w:qFormat/>
    <w:pPr>
      <w:spacing w:after="120" w:line="240" w:lineRule="auto"/>
    </w:pPr>
    <w:rPr>
      <w:rFonts w:ascii="Arial" w:eastAsia="Times New Roman" w:hAnsi="Arial"/>
      <w:sz w:val="16"/>
      <w:szCs w:val="16"/>
    </w:rPr>
  </w:style>
  <w:style w:type="paragraph" w:styleId="FootnoteText">
    <w:name w:val="footnote text"/>
    <w:basedOn w:val="Normal"/>
    <w:link w:val="FootnoteTextChar"/>
    <w:qFormat/>
    <w:pPr>
      <w:spacing w:after="0" w:line="240" w:lineRule="auto"/>
    </w:pPr>
    <w:rPr>
      <w:rFonts w:ascii="Times New Roman" w:eastAsia="Times New Roman" w:hAnsi="Times New Roman"/>
      <w:sz w:val="20"/>
      <w:szCs w:val="20"/>
      <w:lang w:eastAsia="ro-RO"/>
    </w:rPr>
  </w:style>
  <w:style w:type="character" w:styleId="Emphasis">
    <w:name w:val="Emphasis"/>
    <w:qFormat/>
    <w:rPr>
      <w:i/>
      <w:iCs/>
    </w:rPr>
  </w:style>
  <w:style w:type="character" w:styleId="FootnoteReference">
    <w:name w:val="footnote reference"/>
    <w:uiPriority w:val="99"/>
    <w:semiHidden/>
    <w:qFormat/>
    <w:rPr>
      <w:vertAlign w:val="superscript"/>
    </w:rPr>
  </w:style>
  <w:style w:type="character" w:styleId="Hyperlink">
    <w:name w:val="Hyperlink"/>
    <w:uiPriority w:val="99"/>
    <w:qFormat/>
    <w:rPr>
      <w:color w:val="0000FF"/>
      <w:u w:val="single"/>
    </w:rPr>
  </w:style>
  <w:style w:type="character" w:customStyle="1" w:styleId="BodyText3Char">
    <w:name w:val="Body Text 3 Char"/>
    <w:basedOn w:val="DefaultParagraphFont"/>
    <w:link w:val="BodyText3"/>
    <w:qFormat/>
    <w:rPr>
      <w:rFonts w:ascii="Arial" w:eastAsia="Times New Roman" w:hAnsi="Arial" w:cs="Times New Roman"/>
      <w:sz w:val="16"/>
      <w:szCs w:val="16"/>
      <w:lang w:val="ro-RO"/>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ro-RO"/>
    </w:rPr>
  </w:style>
  <w:style w:type="paragraph" w:customStyle="1" w:styleId="ListParagraph1">
    <w:name w:val="List Paragraph1"/>
    <w:basedOn w:val="Normal"/>
    <w:uiPriority w:val="34"/>
    <w:qFormat/>
    <w:pPr>
      <w:spacing w:after="0" w:line="240" w:lineRule="auto"/>
      <w:ind w:left="720"/>
    </w:pPr>
    <w:rPr>
      <w:rFonts w:ascii="Times New Roman" w:eastAsia="Times New Roman" w:hAnsi="Times New Roman"/>
      <w:sz w:val="24"/>
      <w:szCs w:val="24"/>
      <w:lang w:val="en-US"/>
    </w:r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0"/>
      <w:lang w:val="ro-RO" w:eastAsia="zh-CN"/>
    </w:rPr>
  </w:style>
  <w:style w:type="paragraph" w:customStyle="1" w:styleId="ListParagraph11">
    <w:name w:val="List Paragraph11"/>
    <w:basedOn w:val="Normal"/>
    <w:link w:val="ListParagraphChar"/>
    <w:uiPriority w:val="34"/>
    <w:qFormat/>
    <w:pPr>
      <w:spacing w:after="0" w:line="240" w:lineRule="auto"/>
      <w:ind w:left="720"/>
      <w:contextualSpacing/>
    </w:pPr>
    <w:rPr>
      <w:rFonts w:ascii="Times New Roman" w:eastAsia="Times New Roman" w:hAnsi="Times New Roman"/>
      <w:sz w:val="24"/>
      <w:szCs w:val="24"/>
      <w:lang w:val="zh-CN" w:eastAsia="zh-CN"/>
    </w:rPr>
  </w:style>
  <w:style w:type="character" w:customStyle="1" w:styleId="ListParagraphChar">
    <w:name w:val="List Paragraph Char"/>
    <w:link w:val="ListParagraph11"/>
    <w:uiPriority w:val="34"/>
    <w:qFormat/>
    <w:locked/>
    <w:rPr>
      <w:rFonts w:ascii="Times New Roman" w:eastAsia="Times New Roman" w:hAnsi="Times New Roman" w:cs="Times New Roman"/>
      <w:sz w:val="24"/>
      <w:szCs w:val="24"/>
      <w:lang w:val="zh-CN" w:eastAsia="zh-CN"/>
    </w:rPr>
  </w:style>
  <w:style w:type="paragraph" w:customStyle="1" w:styleId="xl61">
    <w:name w:val="xl61"/>
    <w:basedOn w:val="Normal"/>
    <w:qFormat/>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NoSpacing1">
    <w:name w:val="No Spacing1"/>
    <w:link w:val="NoSpacingChar"/>
    <w:uiPriority w:val="1"/>
    <w:qFormat/>
    <w:pPr>
      <w:spacing w:after="0" w:line="240" w:lineRule="auto"/>
    </w:pPr>
    <w:rPr>
      <w:rFonts w:ascii="Calibri" w:eastAsia="Times New Roman" w:hAnsi="Calibri" w:cs="Times New Roman"/>
      <w:sz w:val="22"/>
      <w:szCs w:val="22"/>
      <w:lang w:val="en-US" w:eastAsia="en-US"/>
    </w:rPr>
  </w:style>
  <w:style w:type="character" w:customStyle="1" w:styleId="NoSpacingChar">
    <w:name w:val="No Spacing Char"/>
    <w:link w:val="NoSpacing1"/>
    <w:uiPriority w:val="1"/>
    <w:qFormat/>
    <w:rPr>
      <w:rFonts w:ascii="Calibri" w:eastAsia="Times New Roman" w:hAnsi="Calibri" w:cs="Times New Roman"/>
    </w:rPr>
  </w:style>
  <w:style w:type="character" w:customStyle="1" w:styleId="BodyTextChar">
    <w:name w:val="Body Text Char"/>
    <w:basedOn w:val="DefaultParagraphFont"/>
    <w:link w:val="BodyText"/>
    <w:uiPriority w:val="99"/>
    <w:semiHidden/>
    <w:qFormat/>
    <w:rPr>
      <w:rFonts w:ascii="Calibri" w:eastAsia="Calibri" w:hAnsi="Calibri" w:cs="Times New Roman"/>
      <w:lang w:val="ro-RO"/>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lang w:val="ro-RO" w:eastAsia="ro-RO"/>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val="ro-RO"/>
    </w:rPr>
  </w:style>
  <w:style w:type="character" w:customStyle="1" w:styleId="BodyText2Char">
    <w:name w:val="Body Text 2 Char"/>
    <w:basedOn w:val="DefaultParagraphFont"/>
    <w:link w:val="BodyText2"/>
    <w:uiPriority w:val="99"/>
    <w:semiHidden/>
    <w:qFormat/>
    <w:rPr>
      <w:rFonts w:ascii="Calibri" w:eastAsia="Calibri" w:hAnsi="Calibri" w:cs="Times New Roman"/>
      <w:lang w:val="ro-RO"/>
    </w:rPr>
  </w:style>
  <w:style w:type="table" w:customStyle="1" w:styleId="TableGrid">
    <w:name w:val="TableGrid"/>
    <w:qFormat/>
    <w:pPr>
      <w:spacing w:after="0"/>
    </w:pPr>
    <w:rPr>
      <w:rFonts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fir.inf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fir.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686256-DCE1-4090-ADEE-12B023075E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88</Pages>
  <Words>23338</Words>
  <Characters>129061</Characters>
  <Application>Microsoft Office Word</Application>
  <DocSecurity>0</DocSecurity>
  <Lines>10755</Lines>
  <Paragraphs>3110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Gal1</cp:lastModifiedBy>
  <cp:revision>2</cp:revision>
  <dcterms:created xsi:type="dcterms:W3CDTF">2023-08-09T08:00:00Z</dcterms:created>
  <dcterms:modified xsi:type="dcterms:W3CDTF">2023-08-09T08:00:00Z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